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7FA0" w14:textId="15952D3C" w:rsidR="00F157F1" w:rsidRPr="00F77AEF" w:rsidRDefault="00C73850" w:rsidP="00611C15">
      <w:pPr>
        <w:pStyle w:val="Header"/>
        <w:ind w:left="5387"/>
        <w:jc w:val="both"/>
      </w:pPr>
      <w:r>
        <w:t>Forma patvirtinta</w:t>
      </w:r>
    </w:p>
    <w:p w14:paraId="5DF77FA1" w14:textId="77777777" w:rsidR="00CB3A38" w:rsidRPr="00F77AEF" w:rsidRDefault="00CB3A38" w:rsidP="00611C15">
      <w:pPr>
        <w:pStyle w:val="Header"/>
        <w:ind w:left="5387"/>
        <w:jc w:val="both"/>
      </w:pPr>
      <w:r w:rsidRPr="00F77AEF">
        <w:t>Lietuvos mokslo tarybos pirmininko</w:t>
      </w:r>
    </w:p>
    <w:p w14:paraId="280DC468" w14:textId="18F0977E" w:rsidR="00EF2AC1" w:rsidRDefault="00C73850" w:rsidP="00611C15">
      <w:pPr>
        <w:pStyle w:val="Header"/>
        <w:ind w:left="5387"/>
        <w:jc w:val="both"/>
        <w:rPr>
          <w:b/>
        </w:rPr>
      </w:pPr>
      <w:r>
        <w:t>202</w:t>
      </w:r>
      <w:r w:rsidR="007C6668">
        <w:t>3</w:t>
      </w:r>
      <w:r w:rsidR="003277F9" w:rsidRPr="00F77AEF">
        <w:t xml:space="preserve"> m. </w:t>
      </w:r>
      <w:r w:rsidR="007C6668">
        <w:t xml:space="preserve">birželio </w:t>
      </w:r>
      <w:r w:rsidR="00611C15">
        <w:t>29</w:t>
      </w:r>
      <w:r w:rsidR="00CB3A38" w:rsidRPr="00F77AEF">
        <w:t xml:space="preserve"> d. įsakymu Nr</w:t>
      </w:r>
      <w:r w:rsidR="00CB3A38" w:rsidRPr="00611C15">
        <w:t>. V-</w:t>
      </w:r>
      <w:r w:rsidR="00611C15" w:rsidRPr="00611C15">
        <w:t>353</w:t>
      </w:r>
    </w:p>
    <w:p w14:paraId="04344BBC" w14:textId="77777777" w:rsidR="00611C15" w:rsidRPr="00611C15" w:rsidRDefault="00611C15" w:rsidP="00611C15">
      <w:pPr>
        <w:pStyle w:val="Header"/>
        <w:ind w:left="5387"/>
        <w:jc w:val="both"/>
      </w:pPr>
    </w:p>
    <w:p w14:paraId="5DF77FA4" w14:textId="1E0CCB1E" w:rsidR="004E660A" w:rsidRPr="00F77AEF" w:rsidRDefault="004E660A" w:rsidP="009C4965">
      <w:pPr>
        <w:pStyle w:val="Header"/>
        <w:jc w:val="center"/>
        <w:rPr>
          <w:b/>
        </w:rPr>
      </w:pPr>
      <w:r w:rsidRPr="00F77AEF">
        <w:rPr>
          <w:b/>
        </w:rPr>
        <w:t>(</w:t>
      </w:r>
      <w:r w:rsidR="00D01573" w:rsidRPr="00F77AEF">
        <w:rPr>
          <w:b/>
        </w:rPr>
        <w:t xml:space="preserve">Vykdančiosios institucijos </w:t>
      </w:r>
      <w:r w:rsidR="007C6668">
        <w:rPr>
          <w:b/>
        </w:rPr>
        <w:t>prašymo pervesti lėšas</w:t>
      </w:r>
      <w:r w:rsidR="00D01573" w:rsidRPr="00F77AEF">
        <w:rPr>
          <w:b/>
        </w:rPr>
        <w:t xml:space="preserve"> </w:t>
      </w:r>
      <w:r w:rsidR="009E6858">
        <w:rPr>
          <w:b/>
        </w:rPr>
        <w:t xml:space="preserve">pavyzdinė </w:t>
      </w:r>
      <w:r w:rsidRPr="00F77AEF">
        <w:rPr>
          <w:b/>
        </w:rPr>
        <w:t>forma)</w:t>
      </w:r>
    </w:p>
    <w:p w14:paraId="6F484C9A" w14:textId="62A3F034" w:rsidR="00984E0C" w:rsidRPr="00984E0C" w:rsidRDefault="00984E0C" w:rsidP="00984E0C">
      <w:pPr>
        <w:pStyle w:val="Header"/>
        <w:jc w:val="center"/>
        <w:rPr>
          <w:b/>
          <w:bCs/>
          <w:i/>
          <w:iCs/>
        </w:rPr>
      </w:pPr>
      <w:r w:rsidRPr="00984E0C">
        <w:rPr>
          <w:b/>
          <w:bCs/>
          <w:i/>
          <w:iCs/>
        </w:rPr>
        <w:t xml:space="preserve">(Forma pildoma įsigyjant </w:t>
      </w:r>
      <w:r w:rsidR="00747042" w:rsidRPr="00984E0C">
        <w:rPr>
          <w:b/>
          <w:bCs/>
          <w:i/>
          <w:iCs/>
        </w:rPr>
        <w:t xml:space="preserve">tik </w:t>
      </w:r>
      <w:r w:rsidRPr="00984E0C">
        <w:rPr>
          <w:b/>
          <w:bCs/>
          <w:i/>
          <w:iCs/>
        </w:rPr>
        <w:t>ilgalaikį turtą)</w:t>
      </w:r>
    </w:p>
    <w:p w14:paraId="5DF77FA5" w14:textId="77777777" w:rsidR="004E660A" w:rsidRPr="00F77AEF" w:rsidRDefault="004E660A" w:rsidP="0043298C">
      <w:pPr>
        <w:pStyle w:val="Header"/>
        <w:rPr>
          <w:b/>
        </w:rPr>
      </w:pPr>
    </w:p>
    <w:p w14:paraId="5DF77FA6" w14:textId="4C1AE129" w:rsidR="00EC5E88" w:rsidRPr="00F77AEF" w:rsidRDefault="001B2540" w:rsidP="00EC5E88">
      <w:pPr>
        <w:pStyle w:val="Header"/>
        <w:jc w:val="center"/>
        <w:rPr>
          <w:i/>
        </w:rPr>
      </w:pPr>
      <w:r>
        <w:rPr>
          <w:i/>
        </w:rPr>
        <w:t>(Įforminama institucijos</w:t>
      </w:r>
      <w:r w:rsidR="00EC5E88" w:rsidRPr="00F77AEF">
        <w:rPr>
          <w:i/>
        </w:rPr>
        <w:t xml:space="preserve"> blanke)</w:t>
      </w:r>
    </w:p>
    <w:p w14:paraId="25B2124A" w14:textId="77777777" w:rsidR="00FB5A3C" w:rsidRPr="00F77AEF" w:rsidRDefault="00FB5A3C" w:rsidP="00017406">
      <w:pPr>
        <w:pStyle w:val="Footer"/>
        <w:tabs>
          <w:tab w:val="center" w:pos="0"/>
          <w:tab w:val="left" w:pos="6480"/>
        </w:tabs>
      </w:pPr>
    </w:p>
    <w:p w14:paraId="5DF77FA8" w14:textId="1C637575" w:rsidR="00017406" w:rsidRPr="00F77AEF" w:rsidRDefault="009C4965" w:rsidP="004E1339">
      <w:pPr>
        <w:pStyle w:val="Footer"/>
        <w:tabs>
          <w:tab w:val="clear" w:pos="4153"/>
          <w:tab w:val="center" w:pos="0"/>
          <w:tab w:val="left" w:pos="7088"/>
          <w:tab w:val="center" w:pos="7371"/>
        </w:tabs>
      </w:pPr>
      <w:r w:rsidRPr="00F77AEF">
        <w:t>Lietuvos mokslo tarybai</w:t>
      </w:r>
      <w:r w:rsidR="004E1339">
        <w:tab/>
        <w:t>20</w:t>
      </w:r>
      <w:r w:rsidR="007520FE" w:rsidRPr="00F77AEF">
        <w:t xml:space="preserve">...-...-... </w:t>
      </w:r>
      <w:r w:rsidR="00017406" w:rsidRPr="00F77AEF">
        <w:t>Nr.</w:t>
      </w:r>
    </w:p>
    <w:p w14:paraId="5DF77FA9" w14:textId="77777777" w:rsidR="00330F14" w:rsidRPr="00F77AEF" w:rsidRDefault="00330F14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03EC0E28" w14:textId="77777777" w:rsidR="00EF2AC1" w:rsidRDefault="00EF2AC1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14:paraId="5DF77FAA" w14:textId="5870E52F" w:rsidR="00017406" w:rsidRPr="00F77AEF" w:rsidRDefault="00145333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F77AEF">
        <w:rPr>
          <w:b/>
          <w:lang w:val="lt-LT"/>
        </w:rPr>
        <w:t>DĖL</w:t>
      </w:r>
      <w:r w:rsidR="007C6668">
        <w:rPr>
          <w:b/>
          <w:lang w:val="lt-LT"/>
        </w:rPr>
        <w:t xml:space="preserve"> LĖŠŲ PAGAL</w:t>
      </w:r>
      <w:r w:rsidR="00450CD3" w:rsidRPr="00F77AEF">
        <w:rPr>
          <w:b/>
          <w:lang w:val="lt-LT"/>
        </w:rPr>
        <w:t xml:space="preserve"> </w:t>
      </w:r>
      <w:r w:rsidR="00330F14" w:rsidRPr="00F77AEF">
        <w:rPr>
          <w:b/>
          <w:lang w:val="lt-LT"/>
        </w:rPr>
        <w:t>SUTARTĮ NR. .</w:t>
      </w:r>
      <w:r w:rsidR="00D01573" w:rsidRPr="00F77AEF">
        <w:rPr>
          <w:b/>
          <w:lang w:val="lt-LT"/>
        </w:rPr>
        <w:t>.</w:t>
      </w:r>
      <w:r w:rsidR="007C6668">
        <w:rPr>
          <w:b/>
          <w:lang w:val="lt-LT"/>
        </w:rPr>
        <w:t>. PERVEDIMO</w:t>
      </w:r>
    </w:p>
    <w:p w14:paraId="5DF77FAB" w14:textId="77777777" w:rsidR="00017406" w:rsidRDefault="00017406" w:rsidP="00017406">
      <w:pPr>
        <w:rPr>
          <w:lang w:val="lt-LT"/>
        </w:rPr>
      </w:pPr>
    </w:p>
    <w:p w14:paraId="7E97BCBF" w14:textId="77777777" w:rsidR="00FB5A3C" w:rsidRPr="00F77AEF" w:rsidRDefault="00FB5A3C" w:rsidP="00017406">
      <w:pPr>
        <w:rPr>
          <w:lang w:val="lt-LT"/>
        </w:rPr>
      </w:pPr>
    </w:p>
    <w:p w14:paraId="6E587707" w14:textId="30DC5E85" w:rsidR="00D9176C" w:rsidRDefault="00472E34" w:rsidP="00906774">
      <w:pPr>
        <w:ind w:firstLine="709"/>
        <w:jc w:val="both"/>
        <w:rPr>
          <w:lang w:val="lt-LT"/>
        </w:rPr>
      </w:pPr>
      <w:r w:rsidRPr="00F77AEF">
        <w:rPr>
          <w:lang w:val="lt-LT"/>
        </w:rPr>
        <w:t>Praš</w:t>
      </w:r>
      <w:r w:rsidR="00CC0AC6">
        <w:rPr>
          <w:lang w:val="lt-LT"/>
        </w:rPr>
        <w:t>ome</w:t>
      </w:r>
      <w:r w:rsidRPr="00F77AEF">
        <w:rPr>
          <w:lang w:val="lt-LT"/>
        </w:rPr>
        <w:t xml:space="preserve"> </w:t>
      </w:r>
      <w:r w:rsidR="007C6668">
        <w:rPr>
          <w:lang w:val="lt-LT"/>
        </w:rPr>
        <w:t>pervesti lėšas</w:t>
      </w:r>
      <w:r w:rsidR="00BD53EE">
        <w:rPr>
          <w:lang w:val="lt-LT"/>
        </w:rPr>
        <w:t>, numatytas</w:t>
      </w:r>
      <w:r w:rsidR="007C6668">
        <w:rPr>
          <w:lang w:val="lt-LT"/>
        </w:rPr>
        <w:t xml:space="preserve"> pagal </w:t>
      </w:r>
      <w:r w:rsidR="00CC0AC6">
        <w:rPr>
          <w:lang w:val="lt-LT"/>
        </w:rPr>
        <w:t xml:space="preserve">lėšų skyrimo mokslo infrastuktūrai atnaujinti sutartį Nr. ... </w:t>
      </w:r>
      <w:r w:rsidR="00CC0AC6" w:rsidRPr="00856163">
        <w:rPr>
          <w:i/>
          <w:lang w:val="lt-LT"/>
        </w:rPr>
        <w:t>(įrašyti sutarties Nr.</w:t>
      </w:r>
      <w:r w:rsidR="00A74B60">
        <w:rPr>
          <w:i/>
          <w:lang w:val="lt-LT"/>
        </w:rPr>
        <w:t xml:space="preserve"> ir paraiškos Nr.</w:t>
      </w:r>
      <w:r w:rsidR="00CC0AC6" w:rsidRPr="00856163">
        <w:rPr>
          <w:i/>
          <w:lang w:val="lt-LT"/>
        </w:rPr>
        <w:t>)</w:t>
      </w:r>
      <w:r w:rsidR="00906774">
        <w:rPr>
          <w:lang w:val="lt-LT"/>
        </w:rPr>
        <w:t>, nes</w:t>
      </w:r>
      <w:r w:rsidR="00CC0AC6">
        <w:rPr>
          <w:lang w:val="lt-LT"/>
        </w:rPr>
        <w:t xml:space="preserve"> yra atliktas p</w:t>
      </w:r>
      <w:r w:rsidR="00CC0AC6" w:rsidRPr="00CC0AC6">
        <w:rPr>
          <w:lang w:val="lt-LT"/>
        </w:rPr>
        <w:t>araiškoje</w:t>
      </w:r>
      <w:r w:rsidR="00906774">
        <w:rPr>
          <w:lang w:val="lt-LT"/>
        </w:rPr>
        <w:t xml:space="preserve"> </w:t>
      </w:r>
      <w:r w:rsidR="00CC0AC6" w:rsidRPr="00CC0AC6">
        <w:rPr>
          <w:lang w:val="lt-LT"/>
        </w:rPr>
        <w:t>nurodytos įrangos vieš</w:t>
      </w:r>
      <w:r w:rsidR="00D9176C">
        <w:rPr>
          <w:lang w:val="lt-LT"/>
        </w:rPr>
        <w:t>asis</w:t>
      </w:r>
      <w:r w:rsidR="00CC0AC6" w:rsidRPr="00CC0AC6">
        <w:rPr>
          <w:lang w:val="lt-LT"/>
        </w:rPr>
        <w:t xml:space="preserve"> pirkim</w:t>
      </w:r>
      <w:r w:rsidR="00D9176C">
        <w:rPr>
          <w:lang w:val="lt-LT"/>
        </w:rPr>
        <w:t>as</w:t>
      </w:r>
      <w:r w:rsidR="00D60BB7">
        <w:rPr>
          <w:lang w:val="lt-LT"/>
        </w:rPr>
        <w:t xml:space="preserve"> ir pasirašyta viešojo pirkimo sutartis su tiekėju</w:t>
      </w:r>
      <w:r w:rsidR="00D9176C">
        <w:rPr>
          <w:lang w:val="lt-LT"/>
        </w:rPr>
        <w:t>:</w:t>
      </w:r>
    </w:p>
    <w:p w14:paraId="1A9FEF83" w14:textId="77777777" w:rsidR="00982F79" w:rsidRDefault="00982F79" w:rsidP="0046117B">
      <w:pPr>
        <w:jc w:val="both"/>
        <w:rPr>
          <w:lang w:val="lt-LT"/>
        </w:rPr>
      </w:pPr>
    </w:p>
    <w:tbl>
      <w:tblPr>
        <w:tblStyle w:val="TableGrid"/>
        <w:tblpPr w:leftFromText="180" w:rightFromText="180" w:vertAnchor="text" w:horzAnchor="margin" w:tblpY="170"/>
        <w:tblW w:w="9776" w:type="dxa"/>
        <w:tblLook w:val="04A0" w:firstRow="1" w:lastRow="0" w:firstColumn="1" w:lastColumn="0" w:noHBand="0" w:noVBand="1"/>
      </w:tblPr>
      <w:tblGrid>
        <w:gridCol w:w="584"/>
        <w:gridCol w:w="1341"/>
        <w:gridCol w:w="1972"/>
        <w:gridCol w:w="1120"/>
        <w:gridCol w:w="1314"/>
        <w:gridCol w:w="1079"/>
        <w:gridCol w:w="1180"/>
        <w:gridCol w:w="1186"/>
      </w:tblGrid>
      <w:tr w:rsidR="00BE55FE" w:rsidRPr="00A74B60" w14:paraId="14EEDCAF" w14:textId="7551D86D" w:rsidTr="00BE55FE">
        <w:trPr>
          <w:cantSplit/>
          <w:trHeight w:val="3110"/>
        </w:trPr>
        <w:tc>
          <w:tcPr>
            <w:tcW w:w="584" w:type="dxa"/>
          </w:tcPr>
          <w:p w14:paraId="04FF74A6" w14:textId="7D25E213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1341" w:type="dxa"/>
          </w:tcPr>
          <w:p w14:paraId="572AA68C" w14:textId="23DAA9C2" w:rsidR="00BD4A09" w:rsidRDefault="00BD4A09" w:rsidP="00982F79">
            <w:pPr>
              <w:jc w:val="both"/>
              <w:rPr>
                <w:lang w:val="lt-LT"/>
              </w:rPr>
            </w:pPr>
            <w:r w:rsidRPr="00984E0C">
              <w:rPr>
                <w:lang w:val="lt-LT"/>
              </w:rPr>
              <w:t>Pirkimo CVPP Nr.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972" w:type="dxa"/>
          </w:tcPr>
          <w:p w14:paraId="1A442313" w14:textId="3D8FF4C2" w:rsidR="00BD4A09" w:rsidRDefault="00BD4A09" w:rsidP="0046117B">
            <w:pPr>
              <w:rPr>
                <w:lang w:val="lt-LT"/>
              </w:rPr>
            </w:pPr>
            <w:r>
              <w:rPr>
                <w:lang w:val="lt-LT"/>
              </w:rPr>
              <w:t>Pirkimo objekto (paraiškoje nurodytos įrangos) pavadinimas (</w:t>
            </w:r>
            <w:r w:rsidRPr="00B16FA7">
              <w:rPr>
                <w:i/>
                <w:iCs/>
                <w:lang w:val="lt-LT"/>
              </w:rPr>
              <w:t>nurodyti</w:t>
            </w:r>
            <w:r>
              <w:rPr>
                <w:i/>
                <w:iCs/>
                <w:lang w:val="lt-LT"/>
              </w:rPr>
              <w:t xml:space="preserve"> abu </w:t>
            </w:r>
            <w:r w:rsidR="0046117B">
              <w:rPr>
                <w:i/>
                <w:iCs/>
                <w:lang w:val="lt-LT"/>
              </w:rPr>
              <w:t>–</w:t>
            </w:r>
            <w:r>
              <w:rPr>
                <w:i/>
                <w:iCs/>
                <w:lang w:val="lt-LT"/>
              </w:rPr>
              <w:t xml:space="preserve"> </w:t>
            </w:r>
            <w:r w:rsidR="0046117B">
              <w:rPr>
                <w:i/>
                <w:iCs/>
                <w:lang w:val="lt-LT"/>
              </w:rPr>
              <w:t xml:space="preserve">pirkimo </w:t>
            </w:r>
            <w:r>
              <w:rPr>
                <w:i/>
                <w:iCs/>
                <w:lang w:val="lt-LT"/>
              </w:rPr>
              <w:t>s</w:t>
            </w:r>
            <w:r w:rsidR="0046117B">
              <w:rPr>
                <w:i/>
                <w:iCs/>
                <w:lang w:val="lt-LT"/>
              </w:rPr>
              <w:t>utartyje</w:t>
            </w:r>
            <w:r>
              <w:rPr>
                <w:i/>
                <w:iCs/>
                <w:lang w:val="lt-LT"/>
              </w:rPr>
              <w:t xml:space="preserve"> ir paraiškoje esančius pavadinimus,</w:t>
            </w:r>
            <w:r w:rsidRPr="00B16FA7">
              <w:rPr>
                <w:i/>
                <w:iCs/>
                <w:lang w:val="lt-LT"/>
              </w:rPr>
              <w:t xml:space="preserve"> jei </w:t>
            </w:r>
            <w:r>
              <w:rPr>
                <w:i/>
                <w:iCs/>
                <w:lang w:val="lt-LT"/>
              </w:rPr>
              <w:t xml:space="preserve">jie </w:t>
            </w:r>
            <w:r w:rsidRPr="00B16FA7">
              <w:rPr>
                <w:i/>
                <w:iCs/>
                <w:lang w:val="lt-LT"/>
              </w:rPr>
              <w:t>nesutampa</w:t>
            </w:r>
            <w:r>
              <w:rPr>
                <w:lang w:val="lt-LT"/>
              </w:rPr>
              <w:t>)</w:t>
            </w:r>
          </w:p>
        </w:tc>
        <w:tc>
          <w:tcPr>
            <w:tcW w:w="1120" w:type="dxa"/>
          </w:tcPr>
          <w:p w14:paraId="43025E0D" w14:textId="08BEAA43" w:rsidR="00BD4A09" w:rsidRDefault="00BD53EE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Pirkimo s</w:t>
            </w:r>
            <w:r w:rsidR="00BD4A09">
              <w:rPr>
                <w:lang w:val="lt-LT"/>
              </w:rPr>
              <w:t xml:space="preserve">utartyje nurodyta </w:t>
            </w:r>
            <w:r w:rsidR="00BE55FE">
              <w:rPr>
                <w:lang w:val="lt-LT"/>
              </w:rPr>
              <w:t xml:space="preserve">vieno </w:t>
            </w:r>
            <w:r w:rsidR="00BD4A09">
              <w:rPr>
                <w:lang w:val="lt-LT"/>
              </w:rPr>
              <w:t xml:space="preserve">įrangos </w:t>
            </w:r>
            <w:r w:rsidR="00BE55FE">
              <w:rPr>
                <w:lang w:val="lt-LT"/>
              </w:rPr>
              <w:t xml:space="preserve">vieneto </w:t>
            </w:r>
            <w:r w:rsidR="00BD4A09">
              <w:rPr>
                <w:lang w:val="lt-LT"/>
              </w:rPr>
              <w:t>kaina be PVM, Eur</w:t>
            </w:r>
          </w:p>
        </w:tc>
        <w:tc>
          <w:tcPr>
            <w:tcW w:w="1314" w:type="dxa"/>
          </w:tcPr>
          <w:p w14:paraId="4CDF03DF" w14:textId="139E71D7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Įsigyjamos įrangos vienetų sk.</w:t>
            </w:r>
          </w:p>
        </w:tc>
        <w:tc>
          <w:tcPr>
            <w:tcW w:w="1079" w:type="dxa"/>
          </w:tcPr>
          <w:p w14:paraId="22A4521D" w14:textId="415A329E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Prašoma pervesti lėšų suma be PVM, Eur</w:t>
            </w:r>
          </w:p>
        </w:tc>
        <w:tc>
          <w:tcPr>
            <w:tcW w:w="1180" w:type="dxa"/>
          </w:tcPr>
          <w:p w14:paraId="18C3143F" w14:textId="5351AECC" w:rsidR="00BD4A09" w:rsidRPr="008366BC" w:rsidRDefault="00BD4A09" w:rsidP="0046117B">
            <w:pPr>
              <w:rPr>
                <w:lang w:val="lt-LT"/>
              </w:rPr>
            </w:pPr>
            <w:r>
              <w:rPr>
                <w:lang w:val="lt-LT"/>
              </w:rPr>
              <w:t>Prašoma</w:t>
            </w:r>
            <w:r w:rsidR="0046117B">
              <w:rPr>
                <w:lang w:val="lt-LT"/>
              </w:rPr>
              <w:t>s</w:t>
            </w:r>
            <w:r>
              <w:rPr>
                <w:lang w:val="lt-LT"/>
              </w:rPr>
              <w:t xml:space="preserve"> pervesti pridėtinės vertės mokestis (PVM), Eur</w:t>
            </w:r>
            <w:r w:rsidR="00BD53EE">
              <w:rPr>
                <w:lang w:val="lt-LT"/>
              </w:rPr>
              <w:t xml:space="preserve"> </w:t>
            </w:r>
            <w:r w:rsidR="00BD53EE" w:rsidRPr="00BD53EE">
              <w:rPr>
                <w:i/>
                <w:iCs/>
                <w:lang w:val="lt-LT"/>
              </w:rPr>
              <w:t>(jei prašoma)</w:t>
            </w:r>
          </w:p>
        </w:tc>
        <w:tc>
          <w:tcPr>
            <w:tcW w:w="1186" w:type="dxa"/>
          </w:tcPr>
          <w:p w14:paraId="5FE8B765" w14:textId="24B4B0EF" w:rsidR="00BD4A09" w:rsidRDefault="00BD4A09" w:rsidP="0046117B">
            <w:pPr>
              <w:rPr>
                <w:lang w:val="lt-LT"/>
              </w:rPr>
            </w:pPr>
            <w:r>
              <w:rPr>
                <w:lang w:val="lt-LT"/>
              </w:rPr>
              <w:t>Bendra prašoma pervesti suma, Eu</w:t>
            </w:r>
            <w:r w:rsidR="00C26CA4">
              <w:rPr>
                <w:lang w:val="lt-LT"/>
              </w:rPr>
              <w:t>r</w:t>
            </w:r>
          </w:p>
        </w:tc>
      </w:tr>
      <w:tr w:rsidR="00BE55FE" w14:paraId="5A85C6CF" w14:textId="7DD089CF" w:rsidTr="00016B8E">
        <w:tc>
          <w:tcPr>
            <w:tcW w:w="584" w:type="dxa"/>
          </w:tcPr>
          <w:p w14:paraId="2A94D741" w14:textId="77777777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341" w:type="dxa"/>
          </w:tcPr>
          <w:p w14:paraId="2B129C80" w14:textId="77777777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972" w:type="dxa"/>
          </w:tcPr>
          <w:p w14:paraId="040AA3B5" w14:textId="77777777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120" w:type="dxa"/>
          </w:tcPr>
          <w:p w14:paraId="27371BFD" w14:textId="60FFF43C" w:rsidR="00BD4A09" w:rsidRDefault="006F608C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314" w:type="dxa"/>
          </w:tcPr>
          <w:p w14:paraId="08398C75" w14:textId="47A4C59B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079" w:type="dxa"/>
          </w:tcPr>
          <w:p w14:paraId="22CE2C4A" w14:textId="173DB76F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</w:t>
            </w:r>
            <w:r w:rsidR="008F312D">
              <w:rPr>
                <w:lang w:val="lt-LT"/>
              </w:rPr>
              <w:t>.</w:t>
            </w:r>
          </w:p>
        </w:tc>
        <w:tc>
          <w:tcPr>
            <w:tcW w:w="1180" w:type="dxa"/>
          </w:tcPr>
          <w:p w14:paraId="21EA813D" w14:textId="35B2D4EC" w:rsidR="00BD4A09" w:rsidRDefault="008F312D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186" w:type="dxa"/>
          </w:tcPr>
          <w:p w14:paraId="4443CE86" w14:textId="289F3309" w:rsidR="00BD4A09" w:rsidRDefault="008F312D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</w:tr>
      <w:tr w:rsidR="00BE55FE" w14:paraId="29C44E62" w14:textId="7856BC20" w:rsidTr="00016B8E">
        <w:tc>
          <w:tcPr>
            <w:tcW w:w="584" w:type="dxa"/>
          </w:tcPr>
          <w:p w14:paraId="5928C851" w14:textId="77777777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341" w:type="dxa"/>
          </w:tcPr>
          <w:p w14:paraId="0C99B275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972" w:type="dxa"/>
          </w:tcPr>
          <w:p w14:paraId="7F5FDC9C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20" w:type="dxa"/>
          </w:tcPr>
          <w:p w14:paraId="1B9F5006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314" w:type="dxa"/>
          </w:tcPr>
          <w:p w14:paraId="49CDB9B1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079" w:type="dxa"/>
          </w:tcPr>
          <w:p w14:paraId="74598806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80" w:type="dxa"/>
          </w:tcPr>
          <w:p w14:paraId="34B05C7A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86" w:type="dxa"/>
          </w:tcPr>
          <w:p w14:paraId="327C0279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</w:tr>
      <w:tr w:rsidR="00BE55FE" w14:paraId="49DD988A" w14:textId="5A77B6B2" w:rsidTr="00016B8E">
        <w:tc>
          <w:tcPr>
            <w:tcW w:w="584" w:type="dxa"/>
          </w:tcPr>
          <w:p w14:paraId="6AFFD759" w14:textId="77777777" w:rsidR="00BD4A09" w:rsidRDefault="00BD4A09" w:rsidP="00982F7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341" w:type="dxa"/>
          </w:tcPr>
          <w:p w14:paraId="73F551B0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972" w:type="dxa"/>
          </w:tcPr>
          <w:p w14:paraId="254BBD8F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20" w:type="dxa"/>
          </w:tcPr>
          <w:p w14:paraId="65B3CAB9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314" w:type="dxa"/>
          </w:tcPr>
          <w:p w14:paraId="3D7508C1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079" w:type="dxa"/>
          </w:tcPr>
          <w:p w14:paraId="4DDD9D05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80" w:type="dxa"/>
          </w:tcPr>
          <w:p w14:paraId="4B4E2701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86" w:type="dxa"/>
          </w:tcPr>
          <w:p w14:paraId="3DA8A33B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</w:tr>
      <w:tr w:rsidR="00BE55FE" w14:paraId="5E3D7FB0" w14:textId="098ADCBD" w:rsidTr="00016B8E">
        <w:tc>
          <w:tcPr>
            <w:tcW w:w="584" w:type="dxa"/>
          </w:tcPr>
          <w:p w14:paraId="5531CA29" w14:textId="77777777" w:rsidR="00BD4A09" w:rsidRPr="004441D6" w:rsidRDefault="00BD4A09" w:rsidP="00982F79">
            <w:pPr>
              <w:jc w:val="right"/>
              <w:rPr>
                <w:b/>
                <w:bCs/>
                <w:lang w:val="lt-LT"/>
              </w:rPr>
            </w:pPr>
          </w:p>
        </w:tc>
        <w:tc>
          <w:tcPr>
            <w:tcW w:w="3313" w:type="dxa"/>
            <w:gridSpan w:val="2"/>
          </w:tcPr>
          <w:p w14:paraId="7225738A" w14:textId="77777777" w:rsidR="00BD4A09" w:rsidRPr="004441D6" w:rsidRDefault="00BD4A09" w:rsidP="00982F79">
            <w:pPr>
              <w:jc w:val="right"/>
              <w:rPr>
                <w:b/>
                <w:bCs/>
                <w:lang w:val="lt-LT"/>
              </w:rPr>
            </w:pPr>
            <w:r w:rsidRPr="004441D6">
              <w:rPr>
                <w:b/>
                <w:bCs/>
                <w:lang w:val="lt-LT"/>
              </w:rPr>
              <w:t>Iš viso:</w:t>
            </w:r>
          </w:p>
        </w:tc>
        <w:tc>
          <w:tcPr>
            <w:tcW w:w="1120" w:type="dxa"/>
          </w:tcPr>
          <w:p w14:paraId="21CE5D83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314" w:type="dxa"/>
          </w:tcPr>
          <w:p w14:paraId="04E61F1E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079" w:type="dxa"/>
          </w:tcPr>
          <w:p w14:paraId="0B44820A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80" w:type="dxa"/>
          </w:tcPr>
          <w:p w14:paraId="4B1762FD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  <w:tc>
          <w:tcPr>
            <w:tcW w:w="1186" w:type="dxa"/>
          </w:tcPr>
          <w:p w14:paraId="2F42EB05" w14:textId="77777777" w:rsidR="00BD4A09" w:rsidRDefault="00BD4A09" w:rsidP="00982F79">
            <w:pPr>
              <w:jc w:val="both"/>
              <w:rPr>
                <w:lang w:val="lt-LT"/>
              </w:rPr>
            </w:pPr>
          </w:p>
        </w:tc>
      </w:tr>
    </w:tbl>
    <w:p w14:paraId="4FFE567D" w14:textId="77777777" w:rsidR="008366BC" w:rsidRDefault="008366BC" w:rsidP="00345B79">
      <w:pPr>
        <w:jc w:val="both"/>
        <w:rPr>
          <w:lang w:val="lt-LT"/>
        </w:rPr>
      </w:pPr>
    </w:p>
    <w:p w14:paraId="4C216B77" w14:textId="77777777" w:rsidR="00102B7A" w:rsidRPr="00F77AEF" w:rsidRDefault="00102B7A" w:rsidP="00F77AEF">
      <w:pPr>
        <w:rPr>
          <w:lang w:val="lt-LT"/>
        </w:rPr>
      </w:pPr>
    </w:p>
    <w:p w14:paraId="5DF77FBF" w14:textId="77777777" w:rsidR="00092E0A" w:rsidRDefault="00107BA4" w:rsidP="00107BA4">
      <w:pPr>
        <w:tabs>
          <w:tab w:val="left" w:pos="5529"/>
          <w:tab w:val="left" w:pos="6521"/>
        </w:tabs>
        <w:rPr>
          <w:lang w:val="lt-LT"/>
        </w:rPr>
      </w:pPr>
      <w:r>
        <w:rPr>
          <w:lang w:val="lt-LT"/>
        </w:rPr>
        <w:t>......................................................</w:t>
      </w:r>
      <w:r w:rsidR="00AC3BD4" w:rsidRPr="00F77AEF">
        <w:rPr>
          <w:lang w:val="lt-LT"/>
        </w:rPr>
        <w:t>....</w:t>
      </w:r>
      <w:r w:rsidR="006870DE" w:rsidRPr="00F77AEF">
        <w:rPr>
          <w:lang w:val="lt-LT"/>
        </w:rPr>
        <w:t>...</w:t>
      </w:r>
      <w:r w:rsidR="00C73850">
        <w:rPr>
          <w:lang w:val="lt-LT"/>
        </w:rPr>
        <w:t>..............</w:t>
      </w:r>
      <w:r w:rsidR="00AC3BD4" w:rsidRPr="00F77AEF">
        <w:rPr>
          <w:lang w:val="lt-LT"/>
        </w:rPr>
        <w:tab/>
      </w:r>
      <w:r w:rsidR="00C73850">
        <w:rPr>
          <w:lang w:val="lt-LT"/>
        </w:rPr>
        <w:t>.......</w:t>
      </w:r>
      <w:r>
        <w:rPr>
          <w:lang w:val="lt-LT"/>
        </w:rPr>
        <w:t>..........</w:t>
      </w:r>
      <w:r>
        <w:rPr>
          <w:lang w:val="lt-LT"/>
        </w:rPr>
        <w:tab/>
        <w:t>...........................</w:t>
      </w:r>
    </w:p>
    <w:p w14:paraId="5DF77FC0" w14:textId="2A6FFE2A" w:rsidR="00DA08ED" w:rsidRPr="00A35882" w:rsidRDefault="009E4DCA" w:rsidP="00107BA4">
      <w:pPr>
        <w:tabs>
          <w:tab w:val="left" w:pos="5670"/>
          <w:tab w:val="left" w:pos="7938"/>
        </w:tabs>
        <w:rPr>
          <w:lang w:val="lt-LT"/>
        </w:rPr>
      </w:pPr>
      <w:r w:rsidRPr="00A35882">
        <w:rPr>
          <w:sz w:val="20"/>
          <w:szCs w:val="20"/>
          <w:lang w:val="lt-LT"/>
        </w:rPr>
        <w:t>(vykdančiosios institucijos ats</w:t>
      </w:r>
      <w:r w:rsidR="00107BA4" w:rsidRPr="00A35882">
        <w:rPr>
          <w:sz w:val="20"/>
          <w:szCs w:val="20"/>
          <w:lang w:val="lt-LT"/>
        </w:rPr>
        <w:t>t</w:t>
      </w:r>
      <w:r w:rsidRPr="00A35882">
        <w:rPr>
          <w:sz w:val="20"/>
          <w:szCs w:val="20"/>
          <w:lang w:val="lt-LT"/>
        </w:rPr>
        <w:t>ovo pareigų pavadinimas)</w:t>
      </w:r>
      <w:r w:rsidR="00107BA4" w:rsidRPr="00A35882">
        <w:rPr>
          <w:sz w:val="20"/>
          <w:szCs w:val="20"/>
          <w:lang w:val="lt-LT"/>
        </w:rPr>
        <w:tab/>
      </w:r>
      <w:r w:rsidR="004E1339" w:rsidRPr="00A35882">
        <w:rPr>
          <w:sz w:val="20"/>
          <w:szCs w:val="20"/>
          <w:lang w:val="lt-LT"/>
        </w:rPr>
        <w:t>(p</w:t>
      </w:r>
      <w:r w:rsidR="00AC3BD4" w:rsidRPr="00A35882">
        <w:rPr>
          <w:sz w:val="20"/>
          <w:szCs w:val="20"/>
          <w:lang w:val="lt-LT"/>
        </w:rPr>
        <w:t>arašas)</w:t>
      </w:r>
      <w:r w:rsidR="00092E0A" w:rsidRPr="00A35882">
        <w:rPr>
          <w:lang w:val="lt-LT"/>
        </w:rPr>
        <w:tab/>
      </w:r>
      <w:r w:rsidR="004E1339" w:rsidRPr="00A35882">
        <w:rPr>
          <w:sz w:val="20"/>
          <w:szCs w:val="20"/>
          <w:lang w:val="lt-LT"/>
        </w:rPr>
        <w:t>(v</w:t>
      </w:r>
      <w:r w:rsidR="00AC3BD4" w:rsidRPr="00A35882">
        <w:rPr>
          <w:sz w:val="20"/>
          <w:szCs w:val="20"/>
          <w:lang w:val="lt-LT"/>
        </w:rPr>
        <w:t>ardas, pavardė)</w:t>
      </w:r>
    </w:p>
    <w:p w14:paraId="5DF77FC1" w14:textId="77777777" w:rsidR="00140D3F" w:rsidRPr="005C2DD8" w:rsidRDefault="00140D3F" w:rsidP="006870DE">
      <w:pPr>
        <w:rPr>
          <w:lang w:val="lt-LT"/>
        </w:rPr>
      </w:pPr>
    </w:p>
    <w:p w14:paraId="5DF77FC2" w14:textId="77777777" w:rsidR="00140D3F" w:rsidRPr="005C2DD8" w:rsidRDefault="00140D3F" w:rsidP="006870DE">
      <w:pPr>
        <w:rPr>
          <w:lang w:val="lt-LT"/>
        </w:rPr>
      </w:pPr>
    </w:p>
    <w:p w14:paraId="5DF77FC3" w14:textId="3E6A97C5" w:rsidR="00140D3F" w:rsidRPr="005C2DD8" w:rsidRDefault="00140D3F" w:rsidP="006870DE">
      <w:pPr>
        <w:rPr>
          <w:lang w:val="lt-LT"/>
        </w:rPr>
      </w:pPr>
    </w:p>
    <w:p w14:paraId="6CE0D59A" w14:textId="4C855F38" w:rsidR="005C2DD8" w:rsidRPr="005C2DD8" w:rsidRDefault="005C2DD8" w:rsidP="006870DE">
      <w:pPr>
        <w:rPr>
          <w:lang w:val="lt-LT"/>
        </w:rPr>
      </w:pPr>
    </w:p>
    <w:p w14:paraId="5DF77FC4" w14:textId="77777777" w:rsidR="00EB4C2D" w:rsidRDefault="00EB4C2D" w:rsidP="006870DE">
      <w:pPr>
        <w:rPr>
          <w:lang w:val="lt-LT"/>
        </w:rPr>
      </w:pPr>
    </w:p>
    <w:p w14:paraId="4B83A5AC" w14:textId="77777777" w:rsidR="00BD53EE" w:rsidRDefault="00BD53EE" w:rsidP="006870DE">
      <w:pPr>
        <w:rPr>
          <w:lang w:val="lt-LT"/>
        </w:rPr>
      </w:pPr>
    </w:p>
    <w:p w14:paraId="4D284B21" w14:textId="77777777" w:rsidR="00BD53EE" w:rsidRDefault="00BD53EE" w:rsidP="006870DE">
      <w:pPr>
        <w:rPr>
          <w:lang w:val="lt-LT"/>
        </w:rPr>
      </w:pPr>
    </w:p>
    <w:p w14:paraId="5FBB622F" w14:textId="77777777" w:rsidR="00BD53EE" w:rsidRDefault="00BD53EE" w:rsidP="006870DE">
      <w:pPr>
        <w:rPr>
          <w:lang w:val="lt-LT"/>
        </w:rPr>
      </w:pPr>
    </w:p>
    <w:p w14:paraId="4FAFCB66" w14:textId="77777777" w:rsidR="00FB5A3C" w:rsidRDefault="00FB5A3C" w:rsidP="006870DE">
      <w:pPr>
        <w:rPr>
          <w:lang w:val="lt-LT"/>
        </w:rPr>
      </w:pPr>
    </w:p>
    <w:p w14:paraId="7F32C5FC" w14:textId="77777777" w:rsidR="00FB5A3C" w:rsidRDefault="00FB5A3C" w:rsidP="006870DE">
      <w:pPr>
        <w:rPr>
          <w:lang w:val="lt-LT"/>
        </w:rPr>
      </w:pPr>
    </w:p>
    <w:p w14:paraId="5DF77FC5" w14:textId="77777777" w:rsidR="00EB4C2D" w:rsidRPr="00107BA4" w:rsidRDefault="00107BA4" w:rsidP="006870DE">
      <w:pPr>
        <w:rPr>
          <w:lang w:val="lt-LT"/>
        </w:rPr>
      </w:pPr>
      <w:r>
        <w:rPr>
          <w:lang w:val="lt-LT"/>
        </w:rPr>
        <w:t>.....................................................</w:t>
      </w:r>
    </w:p>
    <w:p w14:paraId="5DF77FC9" w14:textId="56B6D086" w:rsidR="00C73850" w:rsidRPr="00EB4C2D" w:rsidRDefault="009E4DCA" w:rsidP="006870DE">
      <w:pPr>
        <w:rPr>
          <w:sz w:val="20"/>
          <w:szCs w:val="20"/>
          <w:lang w:val="lt-LT"/>
        </w:rPr>
      </w:pPr>
      <w:r w:rsidRPr="00A35882">
        <w:rPr>
          <w:sz w:val="20"/>
          <w:szCs w:val="20"/>
          <w:lang w:val="lt-LT"/>
        </w:rPr>
        <w:t>(rengėjo</w:t>
      </w:r>
      <w:r w:rsidR="00EB4C2D" w:rsidRPr="00A35882">
        <w:rPr>
          <w:sz w:val="20"/>
          <w:szCs w:val="20"/>
          <w:lang w:val="lt-LT"/>
        </w:rPr>
        <w:t xml:space="preserve"> vardas</w:t>
      </w:r>
      <w:r w:rsidR="00F77AEF" w:rsidRPr="00A35882">
        <w:rPr>
          <w:sz w:val="20"/>
          <w:szCs w:val="20"/>
          <w:lang w:val="lt-LT"/>
        </w:rPr>
        <w:t>, pavardė, tel. Nr., el.</w:t>
      </w:r>
      <w:r w:rsidRPr="00A35882">
        <w:rPr>
          <w:sz w:val="20"/>
          <w:szCs w:val="20"/>
          <w:lang w:val="lt-LT"/>
        </w:rPr>
        <w:t xml:space="preserve"> </w:t>
      </w:r>
      <w:r w:rsidR="00F77AEF" w:rsidRPr="00A35882">
        <w:rPr>
          <w:sz w:val="20"/>
          <w:szCs w:val="20"/>
          <w:lang w:val="lt-LT"/>
        </w:rPr>
        <w:t>p.</w:t>
      </w:r>
      <w:r w:rsidR="00EB4C2D" w:rsidRPr="00A35882">
        <w:rPr>
          <w:sz w:val="20"/>
          <w:szCs w:val="20"/>
          <w:lang w:val="lt-LT"/>
        </w:rPr>
        <w:t>)</w:t>
      </w:r>
    </w:p>
    <w:sectPr w:rsidR="00C73850" w:rsidRPr="00EB4C2D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7FCC" w14:textId="77777777" w:rsidR="00F84B68" w:rsidRDefault="00F84B68" w:rsidP="00891DC8">
      <w:r>
        <w:separator/>
      </w:r>
    </w:p>
  </w:endnote>
  <w:endnote w:type="continuationSeparator" w:id="0">
    <w:p w14:paraId="5DF77FCD" w14:textId="77777777" w:rsidR="00F84B68" w:rsidRDefault="00F84B68" w:rsidP="0089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7FCA" w14:textId="77777777" w:rsidR="00F84B68" w:rsidRDefault="00F84B68" w:rsidP="00891DC8">
      <w:r>
        <w:separator/>
      </w:r>
    </w:p>
  </w:footnote>
  <w:footnote w:type="continuationSeparator" w:id="0">
    <w:p w14:paraId="5DF77FCB" w14:textId="77777777" w:rsidR="00F84B68" w:rsidRDefault="00F84B68" w:rsidP="00891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535DB"/>
    <w:multiLevelType w:val="hybridMultilevel"/>
    <w:tmpl w:val="1640D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7429B"/>
    <w:multiLevelType w:val="hybridMultilevel"/>
    <w:tmpl w:val="F9083D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9569">
    <w:abstractNumId w:val="0"/>
  </w:num>
  <w:num w:numId="2" w16cid:durableId="136590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BE"/>
    <w:rsid w:val="000015F3"/>
    <w:rsid w:val="00010125"/>
    <w:rsid w:val="00016B8E"/>
    <w:rsid w:val="00017406"/>
    <w:rsid w:val="00020C3C"/>
    <w:rsid w:val="000214F7"/>
    <w:rsid w:val="00021DE9"/>
    <w:rsid w:val="00025439"/>
    <w:rsid w:val="00042DEB"/>
    <w:rsid w:val="00055564"/>
    <w:rsid w:val="00063200"/>
    <w:rsid w:val="0006511F"/>
    <w:rsid w:val="000818BD"/>
    <w:rsid w:val="00085036"/>
    <w:rsid w:val="00092E0A"/>
    <w:rsid w:val="00094989"/>
    <w:rsid w:val="000976C9"/>
    <w:rsid w:val="000A28A2"/>
    <w:rsid w:val="000A6BFE"/>
    <w:rsid w:val="000E3D4D"/>
    <w:rsid w:val="000F1FF1"/>
    <w:rsid w:val="000F2C01"/>
    <w:rsid w:val="000F5FC6"/>
    <w:rsid w:val="00102B7A"/>
    <w:rsid w:val="001059F9"/>
    <w:rsid w:val="00107BA4"/>
    <w:rsid w:val="00114DAB"/>
    <w:rsid w:val="001232F8"/>
    <w:rsid w:val="00140D3F"/>
    <w:rsid w:val="00142395"/>
    <w:rsid w:val="00145333"/>
    <w:rsid w:val="00165071"/>
    <w:rsid w:val="00170E0C"/>
    <w:rsid w:val="001804A9"/>
    <w:rsid w:val="00193852"/>
    <w:rsid w:val="001B2540"/>
    <w:rsid w:val="001B403A"/>
    <w:rsid w:val="002047B3"/>
    <w:rsid w:val="00226B67"/>
    <w:rsid w:val="00240D01"/>
    <w:rsid w:val="00244B8C"/>
    <w:rsid w:val="00256616"/>
    <w:rsid w:val="002739E9"/>
    <w:rsid w:val="00276B1A"/>
    <w:rsid w:val="00283CE6"/>
    <w:rsid w:val="002942ED"/>
    <w:rsid w:val="002B70E3"/>
    <w:rsid w:val="002D07F3"/>
    <w:rsid w:val="002D710B"/>
    <w:rsid w:val="002E1A20"/>
    <w:rsid w:val="002F141E"/>
    <w:rsid w:val="00316188"/>
    <w:rsid w:val="003217C1"/>
    <w:rsid w:val="003277F9"/>
    <w:rsid w:val="00330F14"/>
    <w:rsid w:val="0034379A"/>
    <w:rsid w:val="00345B79"/>
    <w:rsid w:val="003478C3"/>
    <w:rsid w:val="003601BB"/>
    <w:rsid w:val="00376A8F"/>
    <w:rsid w:val="00387EB0"/>
    <w:rsid w:val="003A0C82"/>
    <w:rsid w:val="003A4158"/>
    <w:rsid w:val="003C4E3F"/>
    <w:rsid w:val="003D16EE"/>
    <w:rsid w:val="003F6E8F"/>
    <w:rsid w:val="004043A7"/>
    <w:rsid w:val="00421191"/>
    <w:rsid w:val="0043298C"/>
    <w:rsid w:val="00437D3B"/>
    <w:rsid w:val="004441D6"/>
    <w:rsid w:val="00444E28"/>
    <w:rsid w:val="00450CD3"/>
    <w:rsid w:val="00457BC2"/>
    <w:rsid w:val="0046117B"/>
    <w:rsid w:val="00470C9C"/>
    <w:rsid w:val="00472E34"/>
    <w:rsid w:val="0047745A"/>
    <w:rsid w:val="00482A80"/>
    <w:rsid w:val="00493DB1"/>
    <w:rsid w:val="004A1DA1"/>
    <w:rsid w:val="004E1339"/>
    <w:rsid w:val="004E4743"/>
    <w:rsid w:val="004E4F0D"/>
    <w:rsid w:val="004E660A"/>
    <w:rsid w:val="004E7685"/>
    <w:rsid w:val="004F1557"/>
    <w:rsid w:val="0050380A"/>
    <w:rsid w:val="00505318"/>
    <w:rsid w:val="00524EB3"/>
    <w:rsid w:val="00541980"/>
    <w:rsid w:val="0054418A"/>
    <w:rsid w:val="005503DE"/>
    <w:rsid w:val="005766B6"/>
    <w:rsid w:val="005822AA"/>
    <w:rsid w:val="00590216"/>
    <w:rsid w:val="005A43E8"/>
    <w:rsid w:val="005C2DD8"/>
    <w:rsid w:val="005D37DD"/>
    <w:rsid w:val="005F544F"/>
    <w:rsid w:val="005F65E4"/>
    <w:rsid w:val="00606646"/>
    <w:rsid w:val="00611C15"/>
    <w:rsid w:val="006363A5"/>
    <w:rsid w:val="006650A9"/>
    <w:rsid w:val="00675C65"/>
    <w:rsid w:val="006825ED"/>
    <w:rsid w:val="006858C1"/>
    <w:rsid w:val="006870DE"/>
    <w:rsid w:val="00695C16"/>
    <w:rsid w:val="006A0FE3"/>
    <w:rsid w:val="006A2F1E"/>
    <w:rsid w:val="006D1508"/>
    <w:rsid w:val="006D5320"/>
    <w:rsid w:val="006F608C"/>
    <w:rsid w:val="0072329C"/>
    <w:rsid w:val="00727606"/>
    <w:rsid w:val="00735FCB"/>
    <w:rsid w:val="007363FF"/>
    <w:rsid w:val="00747042"/>
    <w:rsid w:val="007520FE"/>
    <w:rsid w:val="00757DCD"/>
    <w:rsid w:val="00765387"/>
    <w:rsid w:val="00765400"/>
    <w:rsid w:val="007921DB"/>
    <w:rsid w:val="0079267C"/>
    <w:rsid w:val="00793520"/>
    <w:rsid w:val="007A15D4"/>
    <w:rsid w:val="007B3AE9"/>
    <w:rsid w:val="007C4C20"/>
    <w:rsid w:val="007C6668"/>
    <w:rsid w:val="007F00E8"/>
    <w:rsid w:val="007F544B"/>
    <w:rsid w:val="0080662D"/>
    <w:rsid w:val="00813088"/>
    <w:rsid w:val="00833F71"/>
    <w:rsid w:val="008366BC"/>
    <w:rsid w:val="008402CE"/>
    <w:rsid w:val="008448A5"/>
    <w:rsid w:val="00856163"/>
    <w:rsid w:val="00860F2C"/>
    <w:rsid w:val="008764CE"/>
    <w:rsid w:val="00891DC8"/>
    <w:rsid w:val="00892728"/>
    <w:rsid w:val="008C0444"/>
    <w:rsid w:val="008D2D81"/>
    <w:rsid w:val="008F0831"/>
    <w:rsid w:val="008F312D"/>
    <w:rsid w:val="008F6015"/>
    <w:rsid w:val="00901051"/>
    <w:rsid w:val="00906774"/>
    <w:rsid w:val="00923112"/>
    <w:rsid w:val="0093111F"/>
    <w:rsid w:val="0094122C"/>
    <w:rsid w:val="00944D14"/>
    <w:rsid w:val="00965ABA"/>
    <w:rsid w:val="00982F79"/>
    <w:rsid w:val="00984E0C"/>
    <w:rsid w:val="00991B73"/>
    <w:rsid w:val="009A5605"/>
    <w:rsid w:val="009B1370"/>
    <w:rsid w:val="009B60DB"/>
    <w:rsid w:val="009C4965"/>
    <w:rsid w:val="009C5786"/>
    <w:rsid w:val="009E4DCA"/>
    <w:rsid w:val="009E4E4F"/>
    <w:rsid w:val="009E6858"/>
    <w:rsid w:val="009F0DFC"/>
    <w:rsid w:val="00A14762"/>
    <w:rsid w:val="00A15C5F"/>
    <w:rsid w:val="00A35882"/>
    <w:rsid w:val="00A36FB5"/>
    <w:rsid w:val="00A453A2"/>
    <w:rsid w:val="00A47BFB"/>
    <w:rsid w:val="00A644DE"/>
    <w:rsid w:val="00A64867"/>
    <w:rsid w:val="00A7306F"/>
    <w:rsid w:val="00A73D22"/>
    <w:rsid w:val="00A74B60"/>
    <w:rsid w:val="00A87579"/>
    <w:rsid w:val="00A9059E"/>
    <w:rsid w:val="00AC3BD4"/>
    <w:rsid w:val="00AD6697"/>
    <w:rsid w:val="00AE55DA"/>
    <w:rsid w:val="00B16FA7"/>
    <w:rsid w:val="00B7046B"/>
    <w:rsid w:val="00BB0D5D"/>
    <w:rsid w:val="00BD2A3B"/>
    <w:rsid w:val="00BD4A09"/>
    <w:rsid w:val="00BD53EE"/>
    <w:rsid w:val="00BE1521"/>
    <w:rsid w:val="00BE55FE"/>
    <w:rsid w:val="00BF47DA"/>
    <w:rsid w:val="00C00615"/>
    <w:rsid w:val="00C23175"/>
    <w:rsid w:val="00C2452F"/>
    <w:rsid w:val="00C26CA4"/>
    <w:rsid w:val="00C55D6E"/>
    <w:rsid w:val="00C73850"/>
    <w:rsid w:val="00C8237F"/>
    <w:rsid w:val="00C87430"/>
    <w:rsid w:val="00C97D96"/>
    <w:rsid w:val="00CA28AC"/>
    <w:rsid w:val="00CB3A38"/>
    <w:rsid w:val="00CB4359"/>
    <w:rsid w:val="00CB5F1B"/>
    <w:rsid w:val="00CC0AC6"/>
    <w:rsid w:val="00D01573"/>
    <w:rsid w:val="00D026A5"/>
    <w:rsid w:val="00D40177"/>
    <w:rsid w:val="00D425A1"/>
    <w:rsid w:val="00D51B38"/>
    <w:rsid w:val="00D60BB7"/>
    <w:rsid w:val="00D622EE"/>
    <w:rsid w:val="00D74A78"/>
    <w:rsid w:val="00D77223"/>
    <w:rsid w:val="00D8457F"/>
    <w:rsid w:val="00D870E6"/>
    <w:rsid w:val="00D9176C"/>
    <w:rsid w:val="00DA08ED"/>
    <w:rsid w:val="00DA1BE7"/>
    <w:rsid w:val="00DC6D80"/>
    <w:rsid w:val="00DD2E55"/>
    <w:rsid w:val="00DD7E54"/>
    <w:rsid w:val="00DE3528"/>
    <w:rsid w:val="00E06AF4"/>
    <w:rsid w:val="00E1099E"/>
    <w:rsid w:val="00E20938"/>
    <w:rsid w:val="00E23863"/>
    <w:rsid w:val="00E25E5D"/>
    <w:rsid w:val="00E45F01"/>
    <w:rsid w:val="00E66804"/>
    <w:rsid w:val="00E727CF"/>
    <w:rsid w:val="00E769BC"/>
    <w:rsid w:val="00EA6AD4"/>
    <w:rsid w:val="00EB4C2D"/>
    <w:rsid w:val="00EC5E88"/>
    <w:rsid w:val="00EF2AC1"/>
    <w:rsid w:val="00EF60DF"/>
    <w:rsid w:val="00F157F1"/>
    <w:rsid w:val="00F20B2E"/>
    <w:rsid w:val="00F30FEA"/>
    <w:rsid w:val="00F4181B"/>
    <w:rsid w:val="00F451BC"/>
    <w:rsid w:val="00F5740F"/>
    <w:rsid w:val="00F64EE8"/>
    <w:rsid w:val="00F72413"/>
    <w:rsid w:val="00F75CCD"/>
    <w:rsid w:val="00F776C0"/>
    <w:rsid w:val="00F77AEF"/>
    <w:rsid w:val="00F84B68"/>
    <w:rsid w:val="00F87EC7"/>
    <w:rsid w:val="00F96319"/>
    <w:rsid w:val="00FB23A8"/>
    <w:rsid w:val="00FB5A3C"/>
    <w:rsid w:val="00FB5A88"/>
    <w:rsid w:val="00FC16D4"/>
    <w:rsid w:val="00FC3ABE"/>
    <w:rsid w:val="00FC57EA"/>
    <w:rsid w:val="00FD16B3"/>
    <w:rsid w:val="00FD731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DF77FA0"/>
  <w15:chartTrackingRefBased/>
  <w15:docId w15:val="{B712897D-8920-4693-9521-5820AF95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17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x-none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330F14"/>
    <w:rPr>
      <w:sz w:val="24"/>
      <w:lang w:val="lt-LT"/>
    </w:rPr>
  </w:style>
  <w:style w:type="paragraph" w:styleId="FootnoteText">
    <w:name w:val="footnote text"/>
    <w:basedOn w:val="Normal"/>
    <w:link w:val="FootnoteTextChar"/>
    <w:rsid w:val="00C73850"/>
    <w:rPr>
      <w:sz w:val="20"/>
      <w:szCs w:val="20"/>
    </w:rPr>
  </w:style>
  <w:style w:type="character" w:customStyle="1" w:styleId="FootnoteTextChar">
    <w:name w:val="Footnote Text Char"/>
    <w:link w:val="FootnoteText"/>
    <w:rsid w:val="00C73850"/>
    <w:rPr>
      <w:lang w:val="en-US" w:eastAsia="en-US"/>
    </w:rPr>
  </w:style>
  <w:style w:type="character" w:styleId="FootnoteReference">
    <w:name w:val="footnote reference"/>
    <w:rsid w:val="00C73850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D9176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60BB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0A6B28DC92A4C4D8B91049AB8DC4939" ma:contentTypeVersion="18" ma:contentTypeDescription="Kurkite naują dokumentą." ma:contentTypeScope="" ma:versionID="2da0d06fc49a8f7505e9c9a9f778befc">
  <xsd:schema xmlns:xsd="http://www.w3.org/2001/XMLSchema" xmlns:xs="http://www.w3.org/2001/XMLSchema" xmlns:p="http://schemas.microsoft.com/office/2006/metadata/properties" xmlns:ns2="5939bd16-3791-44ef-8104-03b6f98bd056" xmlns:ns3="41a24112-7945-4c1c-9b7f-ad47ff7317a9" targetNamespace="http://schemas.microsoft.com/office/2006/metadata/properties" ma:root="true" ma:fieldsID="4d261e1db6a09a9b140e2c2873446ebd" ns2:_="" ns3:_="">
    <xsd:import namespace="5939bd16-3791-44ef-8104-03b6f98bd056"/>
    <xsd:import namespace="41a24112-7945-4c1c-9b7f-ad47ff731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bd16-3791-44ef-8104-03b6f98bd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cba263c8-4ed9-4ac4-8b05-bf1c9b587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24112-7945-4c1c-9b7f-ad47ff731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81c5ba7-8fb2-4747-ae97-0530b7f9eb8d}" ma:internalName="TaxCatchAll" ma:showField="CatchAllData" ma:web="41a24112-7945-4c1c-9b7f-ad47ff731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1B61B-46DB-43E4-9A0F-D33DF2655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C8114-DDD2-468B-B121-CF271EC20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7CC3E-DFAD-4F0A-B856-8829D32A5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bd16-3791-44ef-8104-03b6f98bd056"/>
    <ds:schemaRef ds:uri="41a24112-7945-4c1c-9b7f-ad47ff731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Julija Sabataitytė | Lietuvos mokslo taryba</cp:lastModifiedBy>
  <cp:revision>3</cp:revision>
  <cp:lastPrinted>2023-06-30T12:09:00Z</cp:lastPrinted>
  <dcterms:created xsi:type="dcterms:W3CDTF">2025-10-10T05:50:00Z</dcterms:created>
  <dcterms:modified xsi:type="dcterms:W3CDTF">2025-10-10T05:51:00Z</dcterms:modified>
</cp:coreProperties>
</file>