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65DC" w14:textId="4586077E" w:rsidR="00D17040" w:rsidRPr="000E517C" w:rsidRDefault="00D17040" w:rsidP="006638DE">
      <w:pPr>
        <w:ind w:left="6390" w:hanging="436"/>
        <w:rPr>
          <w:color w:val="000000"/>
          <w:lang w:eastAsia="en-US"/>
        </w:rPr>
      </w:pPr>
      <w:r w:rsidRPr="000E517C">
        <w:rPr>
          <w:color w:val="000000"/>
          <w:lang w:eastAsia="en-US"/>
        </w:rPr>
        <w:t>Forma patvirtinta</w:t>
      </w:r>
    </w:p>
    <w:p w14:paraId="1162C976" w14:textId="77777777" w:rsidR="00C57FB8" w:rsidRDefault="00D17040" w:rsidP="006638DE">
      <w:pPr>
        <w:ind w:left="6390" w:hanging="436"/>
        <w:rPr>
          <w:color w:val="000000"/>
          <w:lang w:eastAsia="en-US"/>
        </w:rPr>
      </w:pPr>
      <w:r w:rsidRPr="000E517C">
        <w:rPr>
          <w:color w:val="000000"/>
          <w:lang w:eastAsia="en-US"/>
        </w:rPr>
        <w:t>Lietuvos mokslo tarybos pirminin</w:t>
      </w:r>
      <w:r w:rsidR="00C57FB8">
        <w:rPr>
          <w:color w:val="000000"/>
          <w:lang w:eastAsia="en-US"/>
        </w:rPr>
        <w:t>ko</w:t>
      </w:r>
    </w:p>
    <w:p w14:paraId="212C9860" w14:textId="2492778E" w:rsidR="00D17040" w:rsidRDefault="00D17040" w:rsidP="006638DE">
      <w:pPr>
        <w:ind w:left="6390" w:hanging="436"/>
        <w:rPr>
          <w:color w:val="000000"/>
          <w:lang w:eastAsia="en-US"/>
        </w:rPr>
      </w:pPr>
      <w:r w:rsidRPr="00D85608">
        <w:rPr>
          <w:color w:val="000000"/>
          <w:lang w:eastAsia="en-US"/>
        </w:rPr>
        <w:t>202</w:t>
      </w:r>
      <w:r w:rsidR="00B350E5">
        <w:rPr>
          <w:color w:val="000000"/>
          <w:lang w:eastAsia="en-US"/>
        </w:rPr>
        <w:t>5</w:t>
      </w:r>
      <w:r w:rsidRPr="00D85608">
        <w:rPr>
          <w:color w:val="000000"/>
          <w:lang w:eastAsia="en-US"/>
        </w:rPr>
        <w:t xml:space="preserve"> m.</w:t>
      </w:r>
      <w:r w:rsidR="00B350E5">
        <w:rPr>
          <w:color w:val="000000"/>
          <w:lang w:eastAsia="en-US"/>
        </w:rPr>
        <w:t xml:space="preserve"> </w:t>
      </w:r>
      <w:r w:rsidR="00270F1F">
        <w:rPr>
          <w:color w:val="000000"/>
          <w:lang w:eastAsia="en-US"/>
        </w:rPr>
        <w:t>spalio</w:t>
      </w:r>
      <w:r w:rsidR="006638DE">
        <w:rPr>
          <w:color w:val="000000"/>
          <w:lang w:eastAsia="en-US"/>
        </w:rPr>
        <w:t xml:space="preserve"> 16</w:t>
      </w:r>
      <w:r w:rsidRPr="00D85608">
        <w:rPr>
          <w:color w:val="000000"/>
          <w:lang w:eastAsia="en-US"/>
        </w:rPr>
        <w:t xml:space="preserve"> d. įsakymu Nr. V</w:t>
      </w:r>
      <w:r w:rsidR="00C57FB8">
        <w:rPr>
          <w:color w:val="000000"/>
          <w:lang w:eastAsia="en-US"/>
        </w:rPr>
        <w:t>-</w:t>
      </w:r>
      <w:r w:rsidR="006638DE">
        <w:rPr>
          <w:color w:val="000000"/>
          <w:lang w:eastAsia="en-US"/>
        </w:rPr>
        <w:t>445</w:t>
      </w:r>
    </w:p>
    <w:p w14:paraId="50D9EA52" w14:textId="77777777" w:rsidR="009B3915" w:rsidRDefault="009B3915" w:rsidP="00D17040">
      <w:pPr>
        <w:ind w:left="5245"/>
        <w:jc w:val="right"/>
        <w:outlineLvl w:val="0"/>
        <w:rPr>
          <w:color w:val="000000"/>
          <w:lang w:eastAsia="en-US"/>
        </w:rPr>
      </w:pPr>
    </w:p>
    <w:p w14:paraId="1F25BE2F" w14:textId="7492FA24" w:rsidR="009B3915" w:rsidRPr="000E517C" w:rsidRDefault="008D0E3D" w:rsidP="008D0E3D">
      <w:pPr>
        <w:jc w:val="center"/>
        <w:outlineLvl w:val="0"/>
      </w:pPr>
      <w:r w:rsidRPr="00393F9F">
        <w:rPr>
          <w:b/>
          <w:sz w:val="22"/>
          <w:szCs w:val="22"/>
        </w:rPr>
        <w:t>(</w:t>
      </w:r>
      <w:r w:rsidR="00B350E5">
        <w:rPr>
          <w:b/>
          <w:sz w:val="22"/>
          <w:szCs w:val="22"/>
        </w:rPr>
        <w:t>P</w:t>
      </w:r>
      <w:r w:rsidRPr="00393F9F">
        <w:rPr>
          <w:b/>
          <w:sz w:val="22"/>
          <w:szCs w:val="22"/>
        </w:rPr>
        <w:t xml:space="preserve">araiškos </w:t>
      </w:r>
      <w:r w:rsidR="007B3D25">
        <w:rPr>
          <w:b/>
          <w:sz w:val="22"/>
          <w:szCs w:val="22"/>
        </w:rPr>
        <w:t>dėl</w:t>
      </w:r>
      <w:r w:rsidRPr="00393F9F">
        <w:rPr>
          <w:b/>
          <w:sz w:val="22"/>
          <w:szCs w:val="22"/>
        </w:rPr>
        <w:t xml:space="preserve"> lėšų </w:t>
      </w:r>
      <w:r w:rsidR="007B3D25">
        <w:rPr>
          <w:b/>
          <w:sz w:val="22"/>
          <w:szCs w:val="22"/>
        </w:rPr>
        <w:t xml:space="preserve">paskelbti </w:t>
      </w:r>
      <w:r w:rsidR="00337973">
        <w:rPr>
          <w:b/>
          <w:sz w:val="22"/>
          <w:szCs w:val="22"/>
        </w:rPr>
        <w:t>mokslini</w:t>
      </w:r>
      <w:r w:rsidR="007B3D25">
        <w:rPr>
          <w:b/>
          <w:sz w:val="22"/>
          <w:szCs w:val="22"/>
        </w:rPr>
        <w:t>us</w:t>
      </w:r>
      <w:r w:rsidR="00337973">
        <w:rPr>
          <w:b/>
          <w:sz w:val="22"/>
          <w:szCs w:val="22"/>
        </w:rPr>
        <w:t xml:space="preserve"> straipsni</w:t>
      </w:r>
      <w:r w:rsidR="007B3D25">
        <w:rPr>
          <w:b/>
          <w:sz w:val="22"/>
          <w:szCs w:val="22"/>
        </w:rPr>
        <w:t>us</w:t>
      </w:r>
      <w:r w:rsidR="00337973">
        <w:rPr>
          <w:b/>
          <w:sz w:val="22"/>
          <w:szCs w:val="22"/>
        </w:rPr>
        <w:t xml:space="preserve"> </w:t>
      </w:r>
      <w:r w:rsidR="00B35BF7">
        <w:rPr>
          <w:b/>
          <w:sz w:val="22"/>
          <w:szCs w:val="22"/>
        </w:rPr>
        <w:t>kompensavim</w:t>
      </w:r>
      <w:r w:rsidR="00DB187A">
        <w:rPr>
          <w:b/>
          <w:sz w:val="22"/>
          <w:szCs w:val="22"/>
        </w:rPr>
        <w:t>o</w:t>
      </w:r>
      <w:r w:rsidRPr="00393F9F">
        <w:rPr>
          <w:b/>
          <w:sz w:val="22"/>
          <w:szCs w:val="22"/>
        </w:rPr>
        <w:t xml:space="preserve"> administracinės patikros pažymos pavyzdinė forma)</w:t>
      </w:r>
    </w:p>
    <w:p w14:paraId="46DE50D3" w14:textId="77777777" w:rsidR="00D17040" w:rsidRDefault="00D17040" w:rsidP="00D17040">
      <w:pPr>
        <w:ind w:left="6237" w:firstLine="513"/>
        <w:outlineLvl w:val="0"/>
        <w:rPr>
          <w:sz w:val="22"/>
          <w:szCs w:val="22"/>
        </w:rPr>
      </w:pPr>
    </w:p>
    <w:tbl>
      <w:tblPr>
        <w:tblW w:w="10205" w:type="dxa"/>
        <w:tblCellMar>
          <w:left w:w="0" w:type="dxa"/>
          <w:right w:w="0" w:type="dxa"/>
        </w:tblCellMar>
        <w:tblLook w:val="04A0" w:firstRow="1" w:lastRow="0" w:firstColumn="1" w:lastColumn="0" w:noHBand="0" w:noVBand="1"/>
      </w:tblPr>
      <w:tblGrid>
        <w:gridCol w:w="10205"/>
      </w:tblGrid>
      <w:tr w:rsidR="00D17040" w14:paraId="7DEA57B8" w14:textId="77777777" w:rsidTr="008D0E3D">
        <w:trPr>
          <w:trHeight w:val="1700"/>
        </w:trPr>
        <w:tc>
          <w:tcPr>
            <w:tcW w:w="10205" w:type="dxa"/>
            <w:hideMark/>
          </w:tcPr>
          <w:tbl>
            <w:tblPr>
              <w:tblW w:w="10489" w:type="dxa"/>
              <w:tblCellMar>
                <w:left w:w="0" w:type="dxa"/>
                <w:right w:w="0" w:type="dxa"/>
              </w:tblCellMar>
              <w:tblLook w:val="04A0" w:firstRow="1" w:lastRow="0" w:firstColumn="1" w:lastColumn="0" w:noHBand="0" w:noVBand="1"/>
            </w:tblPr>
            <w:tblGrid>
              <w:gridCol w:w="10489"/>
            </w:tblGrid>
            <w:tr w:rsidR="00D17040" w14:paraId="46E4DDFB" w14:textId="77777777" w:rsidTr="00894162">
              <w:trPr>
                <w:trHeight w:val="1313"/>
              </w:trPr>
              <w:tc>
                <w:tcPr>
                  <w:tcW w:w="10489" w:type="dxa"/>
                  <w:tcMar>
                    <w:top w:w="39" w:type="dxa"/>
                    <w:left w:w="39" w:type="dxa"/>
                    <w:bottom w:w="39" w:type="dxa"/>
                    <w:right w:w="39" w:type="dxa"/>
                  </w:tcMar>
                </w:tcPr>
                <w:p w14:paraId="59CF8019" w14:textId="1F33D705" w:rsidR="00D17040" w:rsidRPr="00025D91" w:rsidRDefault="00D17040" w:rsidP="00DB187A">
                  <w:pPr>
                    <w:jc w:val="center"/>
                    <w:rPr>
                      <w:b/>
                      <w:bCs/>
                      <w:color w:val="000000"/>
                      <w:sz w:val="22"/>
                      <w:szCs w:val="22"/>
                    </w:rPr>
                  </w:pPr>
                  <w:bookmarkStart w:id="0" w:name="_Hlk162536489"/>
                  <w:r w:rsidRPr="00025D91">
                    <w:rPr>
                      <w:b/>
                      <w:bCs/>
                      <w:color w:val="000000"/>
                      <w:sz w:val="22"/>
                      <w:szCs w:val="22"/>
                    </w:rPr>
                    <w:t>LIETUVOS MOKSLO TARYBA</w:t>
                  </w:r>
                </w:p>
                <w:p w14:paraId="1EBF6A0D" w14:textId="0C5DC5BA" w:rsidR="00D17040" w:rsidRDefault="00852FE0" w:rsidP="00C97E0B">
                  <w:pPr>
                    <w:jc w:val="center"/>
                    <w:rPr>
                      <w:sz w:val="22"/>
                      <w:szCs w:val="22"/>
                    </w:rPr>
                  </w:pPr>
                  <w:r>
                    <w:rPr>
                      <w:b/>
                      <w:sz w:val="22"/>
                      <w:szCs w:val="22"/>
                    </w:rPr>
                    <w:t>P</w:t>
                  </w:r>
                  <w:r w:rsidRPr="00393F9F">
                    <w:rPr>
                      <w:b/>
                      <w:sz w:val="22"/>
                      <w:szCs w:val="22"/>
                    </w:rPr>
                    <w:t xml:space="preserve">ARAIŠKOS </w:t>
                  </w:r>
                  <w:r>
                    <w:rPr>
                      <w:b/>
                      <w:sz w:val="22"/>
                      <w:szCs w:val="22"/>
                    </w:rPr>
                    <w:t>DĖL</w:t>
                  </w:r>
                  <w:r w:rsidRPr="00393F9F">
                    <w:rPr>
                      <w:b/>
                      <w:sz w:val="22"/>
                      <w:szCs w:val="22"/>
                    </w:rPr>
                    <w:t xml:space="preserve"> LĖŠŲ </w:t>
                  </w:r>
                  <w:r>
                    <w:rPr>
                      <w:b/>
                      <w:sz w:val="22"/>
                      <w:szCs w:val="22"/>
                    </w:rPr>
                    <w:t>PASKELBTI MOKSLINIUS STRAIPSNIUS KOMPENSAVIMO</w:t>
                  </w:r>
                  <w:r w:rsidRPr="00393F9F">
                    <w:rPr>
                      <w:b/>
                      <w:sz w:val="22"/>
                      <w:szCs w:val="22"/>
                    </w:rPr>
                    <w:t xml:space="preserve"> </w:t>
                  </w:r>
                  <w:r w:rsidR="00D17040">
                    <w:rPr>
                      <w:b/>
                      <w:color w:val="000000"/>
                      <w:sz w:val="22"/>
                      <w:szCs w:val="22"/>
                    </w:rPr>
                    <w:t>ADMINISTRACINĖS PATIKROS PAŽYMA</w:t>
                  </w:r>
                </w:p>
                <w:p w14:paraId="30543F5A" w14:textId="10A18AD7" w:rsidR="00D17040" w:rsidRDefault="00D17040" w:rsidP="00DB187A">
                  <w:pPr>
                    <w:jc w:val="center"/>
                    <w:rPr>
                      <w:sz w:val="22"/>
                      <w:szCs w:val="22"/>
                    </w:rPr>
                  </w:pPr>
                  <w:r>
                    <w:rPr>
                      <w:b/>
                      <w:color w:val="000000"/>
                      <w:sz w:val="22"/>
                      <w:szCs w:val="22"/>
                    </w:rPr>
                    <w:t xml:space="preserve">Nr. </w:t>
                  </w:r>
                  <w:r>
                    <w:rPr>
                      <w:b/>
                      <w:sz w:val="22"/>
                      <w:szCs w:val="22"/>
                    </w:rPr>
                    <w:t>AP-</w:t>
                  </w:r>
                  <w:r w:rsidR="000F0F14">
                    <w:rPr>
                      <w:b/>
                      <w:sz w:val="22"/>
                      <w:szCs w:val="22"/>
                    </w:rPr>
                    <w:t>PUB</w:t>
                  </w:r>
                  <w:r>
                    <w:rPr>
                      <w:b/>
                      <w:sz w:val="22"/>
                      <w:szCs w:val="22"/>
                    </w:rPr>
                    <w:t>-2</w:t>
                  </w:r>
                  <w:r w:rsidR="008910BB">
                    <w:rPr>
                      <w:b/>
                      <w:sz w:val="22"/>
                      <w:szCs w:val="22"/>
                    </w:rPr>
                    <w:t>5</w:t>
                  </w:r>
                  <w:r>
                    <w:rPr>
                      <w:b/>
                      <w:sz w:val="22"/>
                      <w:szCs w:val="22"/>
                    </w:rPr>
                    <w:t>-XX</w:t>
                  </w:r>
                </w:p>
                <w:p w14:paraId="2B0F363D" w14:textId="516C02CF" w:rsidR="00D17040" w:rsidRPr="00EF460F" w:rsidRDefault="00EF460F" w:rsidP="00EF460F">
                  <w:pPr>
                    <w:tabs>
                      <w:tab w:val="left" w:pos="5265"/>
                    </w:tabs>
                    <w:ind w:right="15"/>
                    <w:jc w:val="center"/>
                    <w:rPr>
                      <w:b/>
                      <w:bCs/>
                      <w:sz w:val="22"/>
                      <w:szCs w:val="22"/>
                    </w:rPr>
                  </w:pPr>
                  <w:r w:rsidRPr="00EF460F">
                    <w:rPr>
                      <w:b/>
                      <w:bCs/>
                      <w:sz w:val="22"/>
                      <w:szCs w:val="22"/>
                    </w:rPr>
                    <w:t>Data</w:t>
                  </w:r>
                </w:p>
                <w:bookmarkEnd w:id="0"/>
                <w:p w14:paraId="01A09423" w14:textId="77777777" w:rsidR="00D17040" w:rsidRDefault="00D17040" w:rsidP="00402EA2">
                  <w:pPr>
                    <w:jc w:val="center"/>
                    <w:rPr>
                      <w:b/>
                      <w:color w:val="000000"/>
                      <w:sz w:val="22"/>
                      <w:szCs w:val="22"/>
                    </w:rPr>
                  </w:pPr>
                </w:p>
                <w:p w14:paraId="59399A5B" w14:textId="03D5334D" w:rsidR="00D17040" w:rsidRDefault="00D17040" w:rsidP="00402EA2">
                  <w:pPr>
                    <w:rPr>
                      <w:sz w:val="22"/>
                      <w:szCs w:val="22"/>
                    </w:rPr>
                  </w:pPr>
                  <w:r>
                    <w:rPr>
                      <w:sz w:val="22"/>
                      <w:szCs w:val="22"/>
                    </w:rPr>
                    <w:t>Paraiškos Nr.: P-</w:t>
                  </w:r>
                  <w:r w:rsidR="002A7013">
                    <w:rPr>
                      <w:sz w:val="22"/>
                      <w:szCs w:val="22"/>
                    </w:rPr>
                    <w:t>PUB</w:t>
                  </w:r>
                  <w:r>
                    <w:rPr>
                      <w:sz w:val="22"/>
                      <w:szCs w:val="22"/>
                    </w:rPr>
                    <w:t>-2</w:t>
                  </w:r>
                  <w:r w:rsidR="008910BB">
                    <w:rPr>
                      <w:sz w:val="22"/>
                      <w:szCs w:val="22"/>
                    </w:rPr>
                    <w:t>5</w:t>
                  </w:r>
                  <w:r>
                    <w:rPr>
                      <w:sz w:val="22"/>
                      <w:szCs w:val="22"/>
                    </w:rPr>
                    <w:t>-XX</w:t>
                  </w:r>
                </w:p>
                <w:p w14:paraId="5CF89123" w14:textId="77777777" w:rsidR="00D17040" w:rsidRDefault="00D17040" w:rsidP="00402EA2">
                  <w:pPr>
                    <w:rPr>
                      <w:sz w:val="22"/>
                      <w:szCs w:val="22"/>
                    </w:rPr>
                  </w:pPr>
                  <w:r>
                    <w:rPr>
                      <w:sz w:val="22"/>
                      <w:szCs w:val="22"/>
                    </w:rPr>
                    <w:t xml:space="preserve">Vykdančioji institucija: </w:t>
                  </w:r>
                  <w:r w:rsidRPr="00F20C36">
                    <w:rPr>
                      <w:i/>
                      <w:iCs/>
                      <w:sz w:val="22"/>
                      <w:szCs w:val="22"/>
                    </w:rPr>
                    <w:t>(pavadinimas)</w:t>
                  </w:r>
                </w:p>
              </w:tc>
            </w:tr>
          </w:tbl>
          <w:p w14:paraId="5524C019" w14:textId="77777777" w:rsidR="00D17040" w:rsidRDefault="00D17040" w:rsidP="00402EA2">
            <w:pPr>
              <w:rPr>
                <w:sz w:val="22"/>
                <w:szCs w:val="22"/>
              </w:rPr>
            </w:pPr>
          </w:p>
        </w:tc>
      </w:tr>
    </w:tbl>
    <w:p w14:paraId="6A2C5639" w14:textId="77777777" w:rsidR="00CD1666" w:rsidRPr="006470DD" w:rsidRDefault="00CD1666"/>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2802"/>
        <w:gridCol w:w="1134"/>
        <w:gridCol w:w="1560"/>
        <w:gridCol w:w="2126"/>
        <w:gridCol w:w="2126"/>
      </w:tblGrid>
      <w:tr w:rsidR="00061F7F" w:rsidRPr="00E83EA6" w14:paraId="40CFC35C" w14:textId="77777777" w:rsidTr="008F0127">
        <w:trPr>
          <w:trHeight w:val="246"/>
        </w:trPr>
        <w:tc>
          <w:tcPr>
            <w:tcW w:w="595" w:type="dxa"/>
            <w:vMerge w:val="restart"/>
            <w:tcBorders>
              <w:top w:val="single" w:sz="4" w:space="0" w:color="auto"/>
              <w:left w:val="single" w:sz="4" w:space="0" w:color="auto"/>
              <w:right w:val="single" w:sz="4" w:space="0" w:color="auto"/>
            </w:tcBorders>
            <w:vAlign w:val="center"/>
          </w:tcPr>
          <w:p w14:paraId="546A2986" w14:textId="77777777" w:rsidR="00061F7F" w:rsidRPr="00A54A18" w:rsidRDefault="00061F7F" w:rsidP="00402EA2">
            <w:pPr>
              <w:rPr>
                <w:b/>
                <w:bCs/>
                <w:sz w:val="22"/>
                <w:szCs w:val="22"/>
              </w:rPr>
            </w:pPr>
            <w:r w:rsidRPr="00A54A18">
              <w:rPr>
                <w:b/>
                <w:bCs/>
                <w:sz w:val="22"/>
                <w:szCs w:val="22"/>
              </w:rPr>
              <w:t>Eil. Nr.</w:t>
            </w:r>
          </w:p>
        </w:tc>
        <w:tc>
          <w:tcPr>
            <w:tcW w:w="2802" w:type="dxa"/>
            <w:vMerge w:val="restart"/>
            <w:tcBorders>
              <w:top w:val="single" w:sz="4" w:space="0" w:color="auto"/>
              <w:left w:val="single" w:sz="4" w:space="0" w:color="auto"/>
              <w:right w:val="single" w:sz="4" w:space="0" w:color="auto"/>
            </w:tcBorders>
            <w:vAlign w:val="center"/>
          </w:tcPr>
          <w:p w14:paraId="07C7CCA1" w14:textId="77777777" w:rsidR="00061F7F" w:rsidRPr="00A54A18" w:rsidRDefault="00061F7F" w:rsidP="00402EA2">
            <w:pPr>
              <w:rPr>
                <w:b/>
                <w:bCs/>
                <w:sz w:val="22"/>
                <w:szCs w:val="22"/>
              </w:rPr>
            </w:pPr>
            <w:r w:rsidRPr="00A54A18">
              <w:rPr>
                <w:b/>
                <w:bCs/>
                <w:sz w:val="22"/>
                <w:szCs w:val="22"/>
              </w:rPr>
              <w:t>Patikros kriterijus</w:t>
            </w:r>
          </w:p>
        </w:tc>
        <w:tc>
          <w:tcPr>
            <w:tcW w:w="6946" w:type="dxa"/>
            <w:gridSpan w:val="4"/>
            <w:tcBorders>
              <w:top w:val="single" w:sz="4" w:space="0" w:color="auto"/>
              <w:left w:val="single" w:sz="4" w:space="0" w:color="auto"/>
              <w:right w:val="single" w:sz="4" w:space="0" w:color="auto"/>
            </w:tcBorders>
          </w:tcPr>
          <w:p w14:paraId="1701F2E4" w14:textId="77777777" w:rsidR="00061F7F" w:rsidRPr="00A54A18" w:rsidRDefault="00061F7F" w:rsidP="00402EA2">
            <w:pPr>
              <w:jc w:val="center"/>
              <w:rPr>
                <w:b/>
                <w:bCs/>
                <w:sz w:val="22"/>
                <w:szCs w:val="22"/>
                <w:vertAlign w:val="superscript"/>
              </w:rPr>
            </w:pPr>
            <w:r w:rsidRPr="00A54A18">
              <w:rPr>
                <w:b/>
                <w:bCs/>
                <w:sz w:val="22"/>
                <w:szCs w:val="22"/>
              </w:rPr>
              <w:t>Atitiktis patikros kriterijui</w:t>
            </w:r>
          </w:p>
        </w:tc>
      </w:tr>
      <w:tr w:rsidR="00D51284" w:rsidRPr="00E83EA6" w14:paraId="2611CBBE" w14:textId="77777777" w:rsidTr="00783C51">
        <w:trPr>
          <w:trHeight w:val="466"/>
        </w:trPr>
        <w:tc>
          <w:tcPr>
            <w:tcW w:w="595" w:type="dxa"/>
            <w:vMerge/>
            <w:tcBorders>
              <w:left w:val="single" w:sz="4" w:space="0" w:color="auto"/>
              <w:bottom w:val="single" w:sz="4" w:space="0" w:color="auto"/>
              <w:right w:val="single" w:sz="4" w:space="0" w:color="auto"/>
            </w:tcBorders>
            <w:vAlign w:val="center"/>
          </w:tcPr>
          <w:p w14:paraId="7D86728A" w14:textId="77777777" w:rsidR="00061F7F" w:rsidRPr="00A54A18" w:rsidRDefault="00061F7F" w:rsidP="00402EA2">
            <w:pPr>
              <w:jc w:val="center"/>
              <w:rPr>
                <w:b/>
                <w:bCs/>
                <w:sz w:val="22"/>
                <w:szCs w:val="22"/>
              </w:rPr>
            </w:pPr>
          </w:p>
        </w:tc>
        <w:tc>
          <w:tcPr>
            <w:tcW w:w="2802" w:type="dxa"/>
            <w:vMerge/>
            <w:tcBorders>
              <w:left w:val="single" w:sz="4" w:space="0" w:color="auto"/>
              <w:bottom w:val="single" w:sz="4" w:space="0" w:color="auto"/>
              <w:right w:val="single" w:sz="4" w:space="0" w:color="auto"/>
            </w:tcBorders>
            <w:vAlign w:val="center"/>
          </w:tcPr>
          <w:p w14:paraId="29E51B55" w14:textId="77777777" w:rsidR="00061F7F" w:rsidRPr="00A54A18" w:rsidRDefault="00061F7F" w:rsidP="00402EA2">
            <w:pPr>
              <w:rPr>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55667D1" w14:textId="77777777" w:rsidR="00061F7F" w:rsidRPr="00A54A18" w:rsidRDefault="00061F7F" w:rsidP="00402EA2">
            <w:pPr>
              <w:jc w:val="center"/>
              <w:rPr>
                <w:b/>
                <w:bCs/>
                <w:sz w:val="22"/>
                <w:szCs w:val="22"/>
              </w:rPr>
            </w:pPr>
            <w:r w:rsidRPr="00A54A18">
              <w:rPr>
                <w:b/>
                <w:bCs/>
                <w:sz w:val="22"/>
                <w:szCs w:val="22"/>
              </w:rPr>
              <w:t>pirminis</w:t>
            </w:r>
          </w:p>
        </w:tc>
        <w:tc>
          <w:tcPr>
            <w:tcW w:w="1560" w:type="dxa"/>
            <w:tcBorders>
              <w:top w:val="single" w:sz="4" w:space="0" w:color="auto"/>
              <w:left w:val="single" w:sz="4" w:space="0" w:color="auto"/>
              <w:bottom w:val="single" w:sz="4" w:space="0" w:color="auto"/>
              <w:right w:val="single" w:sz="4" w:space="0" w:color="auto"/>
            </w:tcBorders>
          </w:tcPr>
          <w:p w14:paraId="6ED991E4" w14:textId="77777777" w:rsidR="00061F7F" w:rsidRPr="00A54A18" w:rsidRDefault="00061F7F" w:rsidP="00402EA2">
            <w:pPr>
              <w:jc w:val="center"/>
              <w:rPr>
                <w:b/>
                <w:bCs/>
                <w:sz w:val="22"/>
                <w:szCs w:val="22"/>
              </w:rPr>
            </w:pPr>
            <w:r w:rsidRPr="00A54A18">
              <w:rPr>
                <w:b/>
                <w:bCs/>
                <w:sz w:val="22"/>
                <w:szCs w:val="22"/>
              </w:rPr>
              <w:t>neatitikties kriterijui</w:t>
            </w:r>
          </w:p>
          <w:p w14:paraId="2BBED748" w14:textId="77777777" w:rsidR="00061F7F" w:rsidRPr="00A54A18" w:rsidRDefault="00061F7F" w:rsidP="00402EA2">
            <w:pPr>
              <w:jc w:val="center"/>
              <w:rPr>
                <w:b/>
                <w:bCs/>
                <w:sz w:val="22"/>
                <w:szCs w:val="22"/>
              </w:rPr>
            </w:pPr>
            <w:r w:rsidRPr="00A54A18">
              <w:rPr>
                <w:b/>
                <w:bCs/>
                <w:sz w:val="22"/>
                <w:szCs w:val="22"/>
              </w:rPr>
              <w:t>paaiškinimas</w:t>
            </w:r>
          </w:p>
        </w:tc>
        <w:tc>
          <w:tcPr>
            <w:tcW w:w="2126" w:type="dxa"/>
            <w:tcBorders>
              <w:top w:val="single" w:sz="4" w:space="0" w:color="auto"/>
              <w:left w:val="single" w:sz="4" w:space="0" w:color="auto"/>
              <w:bottom w:val="single" w:sz="4" w:space="0" w:color="auto"/>
              <w:right w:val="single" w:sz="4" w:space="0" w:color="auto"/>
            </w:tcBorders>
          </w:tcPr>
          <w:p w14:paraId="5355BDF2" w14:textId="77777777" w:rsidR="00061F7F" w:rsidRPr="00A54A18" w:rsidRDefault="00061F7F" w:rsidP="00402EA2">
            <w:pPr>
              <w:ind w:left="-19"/>
              <w:jc w:val="center"/>
              <w:rPr>
                <w:b/>
                <w:bCs/>
                <w:sz w:val="22"/>
                <w:szCs w:val="22"/>
              </w:rPr>
            </w:pPr>
            <w:r w:rsidRPr="00A54A18">
              <w:rPr>
                <w:b/>
                <w:bCs/>
                <w:sz w:val="22"/>
                <w:szCs w:val="22"/>
              </w:rPr>
              <w:t>galutinis</w:t>
            </w:r>
          </w:p>
        </w:tc>
        <w:tc>
          <w:tcPr>
            <w:tcW w:w="2126" w:type="dxa"/>
            <w:tcBorders>
              <w:top w:val="single" w:sz="4" w:space="0" w:color="auto"/>
              <w:left w:val="single" w:sz="4" w:space="0" w:color="auto"/>
              <w:bottom w:val="single" w:sz="4" w:space="0" w:color="auto"/>
              <w:right w:val="single" w:sz="4" w:space="0" w:color="auto"/>
            </w:tcBorders>
          </w:tcPr>
          <w:p w14:paraId="1B64D01F" w14:textId="77777777" w:rsidR="00061F7F" w:rsidRPr="00A54A18" w:rsidRDefault="00061F7F" w:rsidP="00402EA2">
            <w:pPr>
              <w:jc w:val="center"/>
              <w:rPr>
                <w:b/>
                <w:bCs/>
                <w:sz w:val="22"/>
                <w:szCs w:val="22"/>
              </w:rPr>
            </w:pPr>
            <w:r w:rsidRPr="00A54A18">
              <w:rPr>
                <w:b/>
                <w:bCs/>
                <w:sz w:val="22"/>
                <w:szCs w:val="22"/>
              </w:rPr>
              <w:t>neatitikties kriterijui</w:t>
            </w:r>
          </w:p>
          <w:p w14:paraId="0590FBA0" w14:textId="77777777" w:rsidR="00061F7F" w:rsidRPr="00A54A18" w:rsidRDefault="00061F7F" w:rsidP="00402EA2">
            <w:pPr>
              <w:jc w:val="center"/>
              <w:rPr>
                <w:b/>
                <w:bCs/>
                <w:sz w:val="22"/>
                <w:szCs w:val="22"/>
              </w:rPr>
            </w:pPr>
            <w:r w:rsidRPr="00A54A18">
              <w:rPr>
                <w:b/>
                <w:bCs/>
                <w:sz w:val="22"/>
                <w:szCs w:val="22"/>
              </w:rPr>
              <w:t>paaiškinimas</w:t>
            </w:r>
          </w:p>
        </w:tc>
      </w:tr>
      <w:tr w:rsidR="00061F7F" w:rsidRPr="00E83EA6" w14:paraId="16BB6264" w14:textId="77777777" w:rsidTr="008F0127">
        <w:trPr>
          <w:trHeight w:val="86"/>
          <w:tblHeader/>
        </w:trPr>
        <w:tc>
          <w:tcPr>
            <w:tcW w:w="10343" w:type="dxa"/>
            <w:gridSpan w:val="6"/>
            <w:vAlign w:val="center"/>
          </w:tcPr>
          <w:p w14:paraId="13C20EB8" w14:textId="77777777" w:rsidR="00061F7F" w:rsidRPr="00E83EA6" w:rsidRDefault="00061F7F" w:rsidP="00402EA2">
            <w:pPr>
              <w:jc w:val="center"/>
              <w:rPr>
                <w:sz w:val="22"/>
                <w:szCs w:val="22"/>
              </w:rPr>
            </w:pPr>
            <w:r w:rsidRPr="00E83EA6">
              <w:rPr>
                <w:b/>
                <w:sz w:val="22"/>
                <w:szCs w:val="22"/>
              </w:rPr>
              <w:t>I DALIS. PARAIŠKOS ATITIKTIS PATIKROS KRITERIJAMS, KURIŲ NEATITIKIMŲ NEGALIMA PATAISYTI</w:t>
            </w:r>
          </w:p>
        </w:tc>
      </w:tr>
      <w:tr w:rsidR="00632AE8" w:rsidRPr="00E83EA6" w14:paraId="20A1B497" w14:textId="77777777" w:rsidTr="00783C51">
        <w:trPr>
          <w:trHeight w:val="466"/>
        </w:trPr>
        <w:tc>
          <w:tcPr>
            <w:tcW w:w="595" w:type="dxa"/>
            <w:tcBorders>
              <w:top w:val="single" w:sz="4" w:space="0" w:color="auto"/>
              <w:left w:val="single" w:sz="4" w:space="0" w:color="auto"/>
              <w:bottom w:val="single" w:sz="4" w:space="0" w:color="auto"/>
              <w:right w:val="single" w:sz="4" w:space="0" w:color="auto"/>
            </w:tcBorders>
            <w:vAlign w:val="center"/>
          </w:tcPr>
          <w:p w14:paraId="270CA49D" w14:textId="13B04BE6" w:rsidR="00632AE8" w:rsidRPr="00E83EA6" w:rsidRDefault="00632AE8" w:rsidP="00632AE8">
            <w:pPr>
              <w:jc w:val="center"/>
              <w:rPr>
                <w:sz w:val="22"/>
                <w:szCs w:val="22"/>
              </w:rPr>
            </w:pPr>
            <w:r>
              <w:rPr>
                <w:sz w:val="22"/>
                <w:szCs w:val="22"/>
              </w:rPr>
              <w:t>1.</w:t>
            </w:r>
          </w:p>
        </w:tc>
        <w:tc>
          <w:tcPr>
            <w:tcW w:w="2802" w:type="dxa"/>
            <w:tcBorders>
              <w:top w:val="single" w:sz="4" w:space="0" w:color="auto"/>
              <w:left w:val="single" w:sz="4" w:space="0" w:color="auto"/>
              <w:bottom w:val="single" w:sz="4" w:space="0" w:color="auto"/>
              <w:right w:val="single" w:sz="4" w:space="0" w:color="auto"/>
            </w:tcBorders>
            <w:vAlign w:val="center"/>
          </w:tcPr>
          <w:p w14:paraId="2B13E4B1" w14:textId="266F05B4" w:rsidR="00632AE8" w:rsidRPr="00114658" w:rsidRDefault="00632AE8" w:rsidP="00632AE8">
            <w:pPr>
              <w:tabs>
                <w:tab w:val="left" w:pos="457"/>
              </w:tabs>
              <w:rPr>
                <w:color w:val="000000"/>
                <w:sz w:val="22"/>
                <w:szCs w:val="22"/>
              </w:rPr>
            </w:pPr>
            <w:r w:rsidRPr="00114658">
              <w:rPr>
                <w:sz w:val="22"/>
                <w:szCs w:val="22"/>
              </w:rPr>
              <w:t>Vykdančioji institucija turi būti Lietuvos mokslo ir studijų institucija, įtraukta į Švietimo ir mokslo institucijų registrą arba universiteto ligoninė</w:t>
            </w:r>
          </w:p>
        </w:tc>
        <w:tc>
          <w:tcPr>
            <w:tcW w:w="2694" w:type="dxa"/>
            <w:gridSpan w:val="2"/>
            <w:tcBorders>
              <w:left w:val="single" w:sz="4" w:space="0" w:color="auto"/>
              <w:right w:val="single" w:sz="4" w:space="0" w:color="auto"/>
            </w:tcBorders>
          </w:tcPr>
          <w:p w14:paraId="6BFFD85D" w14:textId="77777777" w:rsidR="00632AE8" w:rsidRPr="00E83EA6" w:rsidRDefault="00632AE8" w:rsidP="00632AE8">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11C582D" w14:textId="7E03B3A2" w:rsidR="00632AE8" w:rsidRPr="00E83EA6" w:rsidRDefault="00632AE8" w:rsidP="00632AE8">
            <w:pPr>
              <w:jc w:val="center"/>
              <w:rPr>
                <w:sz w:val="22"/>
                <w:szCs w:val="22"/>
              </w:rPr>
            </w:pPr>
            <w:r w:rsidRPr="00393F9F">
              <w:rPr>
                <w:sz w:val="22"/>
                <w:szCs w:val="22"/>
              </w:rPr>
              <w:sym w:font="Wingdings" w:char="F0A8"/>
            </w:r>
          </w:p>
        </w:tc>
        <w:tc>
          <w:tcPr>
            <w:tcW w:w="2126" w:type="dxa"/>
            <w:tcBorders>
              <w:top w:val="single" w:sz="4" w:space="0" w:color="auto"/>
              <w:left w:val="single" w:sz="4" w:space="0" w:color="auto"/>
              <w:bottom w:val="single" w:sz="4" w:space="0" w:color="auto"/>
              <w:right w:val="single" w:sz="4" w:space="0" w:color="auto"/>
            </w:tcBorders>
            <w:vAlign w:val="center"/>
          </w:tcPr>
          <w:p w14:paraId="476FA1DF" w14:textId="77777777" w:rsidR="00632AE8" w:rsidRPr="00E83EA6" w:rsidRDefault="00632AE8" w:rsidP="00632AE8">
            <w:pPr>
              <w:jc w:val="center"/>
              <w:rPr>
                <w:sz w:val="22"/>
                <w:szCs w:val="22"/>
              </w:rPr>
            </w:pPr>
          </w:p>
        </w:tc>
      </w:tr>
      <w:tr w:rsidR="00632AE8" w:rsidRPr="00E83EA6" w14:paraId="7FF5F0C8" w14:textId="77777777" w:rsidTr="00783C51">
        <w:trPr>
          <w:trHeight w:val="466"/>
        </w:trPr>
        <w:tc>
          <w:tcPr>
            <w:tcW w:w="595" w:type="dxa"/>
            <w:tcBorders>
              <w:top w:val="single" w:sz="4" w:space="0" w:color="auto"/>
              <w:left w:val="single" w:sz="4" w:space="0" w:color="auto"/>
              <w:bottom w:val="single" w:sz="4" w:space="0" w:color="auto"/>
              <w:right w:val="single" w:sz="4" w:space="0" w:color="auto"/>
            </w:tcBorders>
            <w:vAlign w:val="center"/>
          </w:tcPr>
          <w:p w14:paraId="578F95D6" w14:textId="757E8AAF" w:rsidR="00632AE8" w:rsidRDefault="00632AE8" w:rsidP="00632AE8">
            <w:pPr>
              <w:jc w:val="center"/>
              <w:rPr>
                <w:sz w:val="22"/>
                <w:szCs w:val="22"/>
              </w:rPr>
            </w:pPr>
            <w:r>
              <w:rPr>
                <w:sz w:val="22"/>
                <w:szCs w:val="22"/>
              </w:rPr>
              <w:t>2.</w:t>
            </w:r>
          </w:p>
        </w:tc>
        <w:tc>
          <w:tcPr>
            <w:tcW w:w="2802" w:type="dxa"/>
            <w:tcBorders>
              <w:top w:val="single" w:sz="4" w:space="0" w:color="auto"/>
              <w:left w:val="single" w:sz="4" w:space="0" w:color="auto"/>
              <w:bottom w:val="single" w:sz="4" w:space="0" w:color="auto"/>
              <w:right w:val="single" w:sz="4" w:space="0" w:color="auto"/>
            </w:tcBorders>
            <w:vAlign w:val="center"/>
          </w:tcPr>
          <w:p w14:paraId="3A74089C" w14:textId="60C5C903" w:rsidR="00632AE8" w:rsidRPr="00114658" w:rsidRDefault="00632AE8" w:rsidP="00632AE8">
            <w:pPr>
              <w:tabs>
                <w:tab w:val="left" w:pos="457"/>
              </w:tabs>
              <w:rPr>
                <w:color w:val="000000"/>
                <w:sz w:val="22"/>
                <w:szCs w:val="22"/>
              </w:rPr>
            </w:pPr>
            <w:r w:rsidRPr="00114658">
              <w:rPr>
                <w:color w:val="000000"/>
                <w:sz w:val="22"/>
                <w:szCs w:val="22"/>
              </w:rPr>
              <w:t xml:space="preserve">Institucija pateikė ne daugiau kaip vieną paraišką </w:t>
            </w:r>
          </w:p>
        </w:tc>
        <w:tc>
          <w:tcPr>
            <w:tcW w:w="2694" w:type="dxa"/>
            <w:gridSpan w:val="2"/>
            <w:tcBorders>
              <w:left w:val="single" w:sz="4" w:space="0" w:color="auto"/>
              <w:right w:val="single" w:sz="4" w:space="0" w:color="auto"/>
            </w:tcBorders>
          </w:tcPr>
          <w:p w14:paraId="107B28A9" w14:textId="77777777" w:rsidR="00632AE8" w:rsidRPr="00E83EA6" w:rsidRDefault="00632AE8" w:rsidP="00632AE8">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FD382A8" w14:textId="3604576B" w:rsidR="00632AE8" w:rsidRPr="00393F9F" w:rsidRDefault="00632AE8" w:rsidP="00632AE8">
            <w:pPr>
              <w:jc w:val="center"/>
              <w:rPr>
                <w:sz w:val="22"/>
                <w:szCs w:val="22"/>
              </w:rPr>
            </w:pPr>
            <w:r w:rsidRPr="00393F9F">
              <w:rPr>
                <w:sz w:val="22"/>
                <w:szCs w:val="22"/>
              </w:rPr>
              <w:sym w:font="Wingdings" w:char="F0A8"/>
            </w:r>
          </w:p>
        </w:tc>
        <w:tc>
          <w:tcPr>
            <w:tcW w:w="2126" w:type="dxa"/>
            <w:tcBorders>
              <w:top w:val="single" w:sz="4" w:space="0" w:color="auto"/>
              <w:left w:val="single" w:sz="4" w:space="0" w:color="auto"/>
              <w:bottom w:val="single" w:sz="4" w:space="0" w:color="auto"/>
              <w:right w:val="single" w:sz="4" w:space="0" w:color="auto"/>
            </w:tcBorders>
            <w:vAlign w:val="center"/>
          </w:tcPr>
          <w:p w14:paraId="504847C3" w14:textId="77777777" w:rsidR="00632AE8" w:rsidRPr="00E83EA6" w:rsidRDefault="00632AE8" w:rsidP="00632AE8">
            <w:pPr>
              <w:jc w:val="center"/>
              <w:rPr>
                <w:sz w:val="22"/>
                <w:szCs w:val="22"/>
              </w:rPr>
            </w:pPr>
          </w:p>
        </w:tc>
      </w:tr>
      <w:tr w:rsidR="00632AE8" w:rsidRPr="00E83EA6" w14:paraId="4C9DBC4E" w14:textId="77777777" w:rsidTr="008F0127">
        <w:trPr>
          <w:trHeight w:val="466"/>
        </w:trPr>
        <w:tc>
          <w:tcPr>
            <w:tcW w:w="10343" w:type="dxa"/>
            <w:gridSpan w:val="6"/>
            <w:tcBorders>
              <w:top w:val="single" w:sz="4" w:space="0" w:color="auto"/>
              <w:left w:val="single" w:sz="4" w:space="0" w:color="auto"/>
              <w:bottom w:val="single" w:sz="4" w:space="0" w:color="auto"/>
              <w:right w:val="single" w:sz="4" w:space="0" w:color="auto"/>
            </w:tcBorders>
            <w:vAlign w:val="center"/>
          </w:tcPr>
          <w:p w14:paraId="61A9DD5A" w14:textId="38F473C0" w:rsidR="00632AE8" w:rsidRPr="001917C7" w:rsidRDefault="00632AE8" w:rsidP="00632AE8">
            <w:pPr>
              <w:jc w:val="center"/>
              <w:rPr>
                <w:sz w:val="22"/>
                <w:szCs w:val="22"/>
                <w:vertAlign w:val="superscript"/>
              </w:rPr>
            </w:pPr>
            <w:r w:rsidRPr="00E83EA6">
              <w:rPr>
                <w:b/>
                <w:sz w:val="22"/>
                <w:szCs w:val="22"/>
              </w:rPr>
              <w:t>II DALIS. PARAIŠKOS ATITIKTIS PATIKROS KRITERIJAMS, KURIŲ NEATITIKIMUS GALIMA PATAISYTI</w:t>
            </w:r>
            <w:r w:rsidR="001917C7">
              <w:rPr>
                <w:b/>
                <w:sz w:val="22"/>
                <w:szCs w:val="22"/>
                <w:vertAlign w:val="superscript"/>
              </w:rPr>
              <w:t>2</w:t>
            </w:r>
          </w:p>
        </w:tc>
      </w:tr>
      <w:tr w:rsidR="00632AE8" w:rsidRPr="00E83EA6" w14:paraId="74356014" w14:textId="77777777" w:rsidTr="00783C51">
        <w:trPr>
          <w:trHeight w:val="466"/>
        </w:trPr>
        <w:tc>
          <w:tcPr>
            <w:tcW w:w="595" w:type="dxa"/>
            <w:tcBorders>
              <w:top w:val="single" w:sz="4" w:space="0" w:color="auto"/>
              <w:left w:val="single" w:sz="4" w:space="0" w:color="auto"/>
              <w:bottom w:val="single" w:sz="4" w:space="0" w:color="auto"/>
              <w:right w:val="single" w:sz="4" w:space="0" w:color="auto"/>
            </w:tcBorders>
            <w:vAlign w:val="center"/>
          </w:tcPr>
          <w:p w14:paraId="141CED1E" w14:textId="77CFA3B7" w:rsidR="00632AE8" w:rsidRDefault="00233513" w:rsidP="00632AE8">
            <w:pPr>
              <w:jc w:val="center"/>
              <w:rPr>
                <w:sz w:val="22"/>
                <w:szCs w:val="22"/>
              </w:rPr>
            </w:pPr>
            <w:r>
              <w:rPr>
                <w:sz w:val="22"/>
                <w:szCs w:val="22"/>
              </w:rPr>
              <w:t>3</w:t>
            </w:r>
            <w:r w:rsidR="00757AEC">
              <w:rPr>
                <w:sz w:val="22"/>
                <w:szCs w:val="22"/>
              </w:rPr>
              <w:t>.</w:t>
            </w:r>
          </w:p>
        </w:tc>
        <w:tc>
          <w:tcPr>
            <w:tcW w:w="2802" w:type="dxa"/>
            <w:tcBorders>
              <w:top w:val="single" w:sz="4" w:space="0" w:color="auto"/>
              <w:left w:val="single" w:sz="4" w:space="0" w:color="auto"/>
              <w:bottom w:val="single" w:sz="4" w:space="0" w:color="auto"/>
              <w:right w:val="single" w:sz="4" w:space="0" w:color="auto"/>
            </w:tcBorders>
            <w:vAlign w:val="center"/>
          </w:tcPr>
          <w:p w14:paraId="34C163F4" w14:textId="03A26BD2" w:rsidR="00632AE8" w:rsidRDefault="00D565D3" w:rsidP="00632AE8">
            <w:pPr>
              <w:rPr>
                <w:sz w:val="22"/>
                <w:szCs w:val="22"/>
              </w:rPr>
            </w:pPr>
            <w:r>
              <w:rPr>
                <w:sz w:val="22"/>
                <w:szCs w:val="22"/>
              </w:rPr>
              <w:t>Kartu su paraiška pateikta i</w:t>
            </w:r>
            <w:r w:rsidR="00BF4027" w:rsidRPr="00BF4027">
              <w:rPr>
                <w:sz w:val="22"/>
                <w:szCs w:val="22"/>
              </w:rPr>
              <w:t>nstitucijos patvirtinta vidaus tvarka, nustatanti pirmumo eilės sudarymą pagal publikacijos svarbą</w:t>
            </w:r>
            <w:r w:rsidR="00BF4027">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A244920" w14:textId="403CF95C" w:rsidR="00632AE8" w:rsidRDefault="00632AE8" w:rsidP="00632AE8">
            <w:pPr>
              <w:jc w:val="center"/>
              <w:rPr>
                <w:sz w:val="22"/>
                <w:szCs w:val="22"/>
              </w:rPr>
            </w:pPr>
            <w:r w:rsidRPr="00393F9F">
              <w:rPr>
                <w:sz w:val="22"/>
                <w:szCs w:val="22"/>
              </w:rPr>
              <w:sym w:font="Wingdings" w:char="F0A8"/>
            </w:r>
          </w:p>
        </w:tc>
        <w:tc>
          <w:tcPr>
            <w:tcW w:w="1560" w:type="dxa"/>
            <w:tcBorders>
              <w:top w:val="single" w:sz="4" w:space="0" w:color="auto"/>
              <w:left w:val="single" w:sz="4" w:space="0" w:color="auto"/>
              <w:bottom w:val="single" w:sz="4" w:space="0" w:color="auto"/>
              <w:right w:val="single" w:sz="4" w:space="0" w:color="auto"/>
            </w:tcBorders>
            <w:vAlign w:val="center"/>
          </w:tcPr>
          <w:p w14:paraId="5D164763" w14:textId="77777777" w:rsidR="00632AE8" w:rsidRPr="00E83EA6" w:rsidRDefault="00632AE8" w:rsidP="00632AE8">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ABD770F" w14:textId="053BA55A" w:rsidR="00632AE8" w:rsidRDefault="00632AE8" w:rsidP="00632AE8">
            <w:pPr>
              <w:jc w:val="center"/>
              <w:rPr>
                <w:sz w:val="22"/>
                <w:szCs w:val="22"/>
              </w:rPr>
            </w:pPr>
            <w:r w:rsidRPr="00393F9F">
              <w:rPr>
                <w:sz w:val="22"/>
                <w:szCs w:val="22"/>
              </w:rPr>
              <w:sym w:font="Wingdings" w:char="F0A8"/>
            </w:r>
          </w:p>
        </w:tc>
        <w:tc>
          <w:tcPr>
            <w:tcW w:w="2126" w:type="dxa"/>
            <w:tcBorders>
              <w:top w:val="single" w:sz="4" w:space="0" w:color="auto"/>
              <w:left w:val="single" w:sz="4" w:space="0" w:color="auto"/>
              <w:bottom w:val="single" w:sz="4" w:space="0" w:color="auto"/>
              <w:right w:val="single" w:sz="4" w:space="0" w:color="auto"/>
            </w:tcBorders>
            <w:vAlign w:val="center"/>
          </w:tcPr>
          <w:p w14:paraId="118D48FA" w14:textId="77777777" w:rsidR="00632AE8" w:rsidRPr="00E83EA6" w:rsidRDefault="00632AE8" w:rsidP="00632AE8">
            <w:pPr>
              <w:jc w:val="center"/>
              <w:rPr>
                <w:sz w:val="22"/>
                <w:szCs w:val="22"/>
              </w:rPr>
            </w:pPr>
          </w:p>
        </w:tc>
      </w:tr>
      <w:tr w:rsidR="001A64B4" w:rsidRPr="00E83EA6" w14:paraId="040CE51F" w14:textId="77777777" w:rsidTr="00783C51">
        <w:trPr>
          <w:trHeight w:val="466"/>
        </w:trPr>
        <w:tc>
          <w:tcPr>
            <w:tcW w:w="595" w:type="dxa"/>
            <w:tcBorders>
              <w:top w:val="single" w:sz="4" w:space="0" w:color="auto"/>
              <w:left w:val="single" w:sz="4" w:space="0" w:color="auto"/>
              <w:bottom w:val="single" w:sz="4" w:space="0" w:color="auto"/>
              <w:right w:val="single" w:sz="4" w:space="0" w:color="auto"/>
            </w:tcBorders>
            <w:vAlign w:val="center"/>
          </w:tcPr>
          <w:p w14:paraId="4391ABA6" w14:textId="6F2E9114" w:rsidR="001A64B4" w:rsidRDefault="00233513" w:rsidP="001A64B4">
            <w:pPr>
              <w:jc w:val="center"/>
              <w:rPr>
                <w:sz w:val="22"/>
                <w:szCs w:val="22"/>
              </w:rPr>
            </w:pPr>
            <w:r>
              <w:rPr>
                <w:sz w:val="22"/>
                <w:szCs w:val="22"/>
              </w:rPr>
              <w:t>4</w:t>
            </w:r>
            <w:r w:rsidR="001A64B4">
              <w:rPr>
                <w:sz w:val="22"/>
                <w:szCs w:val="22"/>
              </w:rPr>
              <w:t>.</w:t>
            </w:r>
          </w:p>
        </w:tc>
        <w:tc>
          <w:tcPr>
            <w:tcW w:w="2802" w:type="dxa"/>
            <w:tcBorders>
              <w:top w:val="single" w:sz="4" w:space="0" w:color="auto"/>
              <w:left w:val="single" w:sz="4" w:space="0" w:color="auto"/>
              <w:bottom w:val="single" w:sz="4" w:space="0" w:color="auto"/>
              <w:right w:val="single" w:sz="4" w:space="0" w:color="auto"/>
            </w:tcBorders>
            <w:vAlign w:val="center"/>
          </w:tcPr>
          <w:p w14:paraId="4672DFAA" w14:textId="586F17E4" w:rsidR="001A64B4" w:rsidRPr="00E83EA6" w:rsidRDefault="001A64B4" w:rsidP="001A64B4">
            <w:pPr>
              <w:rPr>
                <w:sz w:val="22"/>
                <w:szCs w:val="22"/>
              </w:rPr>
            </w:pPr>
            <w:r w:rsidRPr="00E83EA6">
              <w:rPr>
                <w:sz w:val="22"/>
                <w:szCs w:val="22"/>
              </w:rPr>
              <w:t>Kartu su paraiška elektroninėje sistemoje pateiktas pagal galiojančią formą parengtas ir pasirašytas vykdančiosios institucijos raštas, kuriame pateikta informacija leidžia įsitikinti, kad institucija įsipareigoja administruoti kvietimui teikiamoje paraiškoje nurodytas lėšas ir paskiria kontaktinį asmenį, kuris sutampa su nurodytu paraiškoje</w:t>
            </w:r>
          </w:p>
        </w:tc>
        <w:tc>
          <w:tcPr>
            <w:tcW w:w="1134" w:type="dxa"/>
            <w:tcBorders>
              <w:top w:val="single" w:sz="4" w:space="0" w:color="auto"/>
              <w:left w:val="single" w:sz="4" w:space="0" w:color="auto"/>
              <w:bottom w:val="single" w:sz="4" w:space="0" w:color="auto"/>
              <w:right w:val="single" w:sz="4" w:space="0" w:color="auto"/>
            </w:tcBorders>
            <w:vAlign w:val="center"/>
          </w:tcPr>
          <w:p w14:paraId="3FFB46DD" w14:textId="38F7603C" w:rsidR="001A64B4" w:rsidRPr="00393F9F" w:rsidRDefault="001A64B4" w:rsidP="001A64B4">
            <w:pPr>
              <w:jc w:val="center"/>
              <w:rPr>
                <w:sz w:val="22"/>
                <w:szCs w:val="22"/>
              </w:rPr>
            </w:pPr>
            <w:r w:rsidRPr="00393F9F">
              <w:rPr>
                <w:sz w:val="22"/>
                <w:szCs w:val="22"/>
              </w:rPr>
              <w:sym w:font="Wingdings" w:char="F0A8"/>
            </w:r>
          </w:p>
        </w:tc>
        <w:tc>
          <w:tcPr>
            <w:tcW w:w="1560" w:type="dxa"/>
            <w:tcBorders>
              <w:top w:val="single" w:sz="4" w:space="0" w:color="auto"/>
              <w:left w:val="single" w:sz="4" w:space="0" w:color="auto"/>
              <w:bottom w:val="single" w:sz="4" w:space="0" w:color="auto"/>
              <w:right w:val="single" w:sz="4" w:space="0" w:color="auto"/>
            </w:tcBorders>
            <w:vAlign w:val="center"/>
          </w:tcPr>
          <w:p w14:paraId="25DA586A" w14:textId="77777777" w:rsidR="001A64B4" w:rsidRPr="00E83EA6" w:rsidRDefault="001A64B4" w:rsidP="001A64B4">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47EA2F7" w14:textId="0533B3BE" w:rsidR="001A64B4" w:rsidRPr="00393F9F" w:rsidRDefault="001A64B4" w:rsidP="001A64B4">
            <w:pPr>
              <w:jc w:val="center"/>
              <w:rPr>
                <w:sz w:val="22"/>
                <w:szCs w:val="22"/>
              </w:rPr>
            </w:pPr>
            <w:r w:rsidRPr="00393F9F">
              <w:rPr>
                <w:sz w:val="22"/>
                <w:szCs w:val="22"/>
              </w:rPr>
              <w:sym w:font="Wingdings" w:char="F0A8"/>
            </w:r>
          </w:p>
        </w:tc>
        <w:tc>
          <w:tcPr>
            <w:tcW w:w="2126" w:type="dxa"/>
            <w:tcBorders>
              <w:top w:val="single" w:sz="4" w:space="0" w:color="auto"/>
              <w:left w:val="single" w:sz="4" w:space="0" w:color="auto"/>
              <w:bottom w:val="single" w:sz="4" w:space="0" w:color="auto"/>
              <w:right w:val="single" w:sz="4" w:space="0" w:color="auto"/>
            </w:tcBorders>
            <w:vAlign w:val="center"/>
          </w:tcPr>
          <w:p w14:paraId="493EAA02" w14:textId="77777777" w:rsidR="001A64B4" w:rsidRPr="00E83EA6" w:rsidRDefault="001A64B4" w:rsidP="001A64B4">
            <w:pPr>
              <w:jc w:val="center"/>
              <w:rPr>
                <w:sz w:val="22"/>
                <w:szCs w:val="22"/>
              </w:rPr>
            </w:pPr>
          </w:p>
        </w:tc>
      </w:tr>
    </w:tbl>
    <w:p w14:paraId="19E9BB55" w14:textId="5C54496C" w:rsidR="003469D5" w:rsidRDefault="003469D5" w:rsidP="000B15C2">
      <w:pPr>
        <w:tabs>
          <w:tab w:val="left" w:pos="142"/>
        </w:tabs>
        <w:ind w:left="142" w:right="62"/>
        <w:jc w:val="both"/>
        <w:rPr>
          <w:sz w:val="18"/>
          <w:szCs w:val="18"/>
          <w:vertAlign w:val="superscript"/>
        </w:rPr>
      </w:pPr>
      <w:r>
        <w:rPr>
          <w:sz w:val="18"/>
          <w:szCs w:val="18"/>
          <w:vertAlign w:val="superscript"/>
        </w:rPr>
        <w:t>____________________________________________________________________________</w:t>
      </w:r>
    </w:p>
    <w:p w14:paraId="59B5EC77" w14:textId="4CAFA6A7" w:rsidR="000B15C2" w:rsidRPr="003812EA" w:rsidRDefault="000B15C2" w:rsidP="000B15C2">
      <w:pPr>
        <w:tabs>
          <w:tab w:val="left" w:pos="142"/>
        </w:tabs>
        <w:ind w:left="142" w:right="62"/>
        <w:jc w:val="both"/>
        <w:rPr>
          <w:sz w:val="18"/>
          <w:szCs w:val="18"/>
        </w:rPr>
      </w:pPr>
      <w:r w:rsidRPr="003469D5">
        <w:rPr>
          <w:sz w:val="18"/>
          <w:szCs w:val="18"/>
          <w:vertAlign w:val="superscript"/>
        </w:rPr>
        <w:t xml:space="preserve">1 </w:t>
      </w:r>
      <w:r w:rsidRPr="003469D5">
        <w:rPr>
          <w:sz w:val="18"/>
          <w:szCs w:val="18"/>
        </w:rPr>
        <w:t xml:space="preserve"> žymėjimų pavyzdys:</w:t>
      </w:r>
      <w:r w:rsidRPr="003469D5">
        <w:rPr>
          <w:sz w:val="18"/>
          <w:szCs w:val="18"/>
        </w:rPr>
        <w:tab/>
      </w:r>
      <w:r w:rsidRPr="003469D5">
        <w:rPr>
          <w:sz w:val="18"/>
          <w:szCs w:val="18"/>
        </w:rPr>
        <w:sym w:font="Wingdings 2" w:char="F0A2"/>
      </w:r>
      <w:r w:rsidRPr="003469D5">
        <w:rPr>
          <w:sz w:val="18"/>
          <w:szCs w:val="18"/>
        </w:rPr>
        <w:t xml:space="preserve"> reikalavimą atitinka</w:t>
      </w:r>
      <w:r w:rsidRPr="003812EA">
        <w:rPr>
          <w:sz w:val="18"/>
          <w:szCs w:val="18"/>
        </w:rPr>
        <w:t>,</w:t>
      </w:r>
      <w:r w:rsidRPr="003812EA">
        <w:rPr>
          <w:sz w:val="18"/>
          <w:szCs w:val="18"/>
        </w:rPr>
        <w:tab/>
      </w:r>
      <w:r w:rsidRPr="003812EA">
        <w:rPr>
          <w:sz w:val="18"/>
          <w:szCs w:val="18"/>
        </w:rPr>
        <w:sym w:font="Wingdings" w:char="F0FD"/>
      </w:r>
      <w:r>
        <w:rPr>
          <w:sz w:val="18"/>
          <w:szCs w:val="18"/>
        </w:rPr>
        <w:t xml:space="preserve"> reikalavimo neatitinka.</w:t>
      </w:r>
    </w:p>
    <w:p w14:paraId="333D65AD" w14:textId="2A77718C" w:rsidR="000B15C2" w:rsidRDefault="000B15C2" w:rsidP="000B15C2">
      <w:pPr>
        <w:pStyle w:val="NoSpacing"/>
        <w:tabs>
          <w:tab w:val="left" w:pos="-6237"/>
          <w:tab w:val="left" w:pos="142"/>
        </w:tabs>
        <w:ind w:left="142"/>
        <w:jc w:val="both"/>
        <w:rPr>
          <w:rFonts w:ascii="Times New Roman" w:hAnsi="Times New Roman"/>
          <w:sz w:val="18"/>
          <w:szCs w:val="18"/>
          <w:lang w:val="lt-LT"/>
        </w:rPr>
      </w:pPr>
      <w:r w:rsidRPr="003812EA">
        <w:rPr>
          <w:rFonts w:ascii="Times New Roman" w:hAnsi="Times New Roman"/>
          <w:sz w:val="18"/>
          <w:szCs w:val="18"/>
          <w:vertAlign w:val="superscript"/>
          <w:lang w:val="lt-LT"/>
        </w:rPr>
        <w:lastRenderedPageBreak/>
        <w:t>2 </w:t>
      </w:r>
      <w:r w:rsidRPr="003812EA">
        <w:rPr>
          <w:rFonts w:ascii="Times New Roman" w:hAnsi="Times New Roman"/>
          <w:sz w:val="18"/>
          <w:szCs w:val="18"/>
          <w:lang w:val="lt-LT"/>
        </w:rPr>
        <w:t xml:space="preserve">paraiškos administracinė patikra tęsiama pagal </w:t>
      </w:r>
      <w:r w:rsidR="00233513">
        <w:rPr>
          <w:rFonts w:ascii="Times New Roman" w:hAnsi="Times New Roman"/>
          <w:sz w:val="18"/>
          <w:szCs w:val="18"/>
          <w:lang w:val="lt-LT"/>
        </w:rPr>
        <w:t>3</w:t>
      </w:r>
      <w:r w:rsidR="001A64B4">
        <w:rPr>
          <w:rFonts w:ascii="Times New Roman" w:hAnsi="Times New Roman"/>
          <w:sz w:val="18"/>
          <w:szCs w:val="18"/>
          <w:lang w:val="lt-LT"/>
        </w:rPr>
        <w:t>-</w:t>
      </w:r>
      <w:r w:rsidR="00233513">
        <w:rPr>
          <w:rFonts w:ascii="Times New Roman" w:hAnsi="Times New Roman"/>
          <w:sz w:val="18"/>
          <w:szCs w:val="18"/>
          <w:lang w:val="lt-LT"/>
        </w:rPr>
        <w:t>4</w:t>
      </w:r>
      <w:r w:rsidR="005066A0">
        <w:rPr>
          <w:rFonts w:ascii="Times New Roman" w:hAnsi="Times New Roman"/>
          <w:sz w:val="18"/>
          <w:szCs w:val="18"/>
          <w:lang w:val="lt-LT"/>
        </w:rPr>
        <w:t xml:space="preserve"> </w:t>
      </w:r>
      <w:r>
        <w:rPr>
          <w:rFonts w:ascii="Times New Roman" w:hAnsi="Times New Roman"/>
          <w:sz w:val="18"/>
          <w:szCs w:val="18"/>
          <w:lang w:val="lt-LT"/>
        </w:rPr>
        <w:t>punkt</w:t>
      </w:r>
      <w:r w:rsidR="001A64B4">
        <w:rPr>
          <w:rFonts w:ascii="Times New Roman" w:hAnsi="Times New Roman"/>
          <w:sz w:val="18"/>
          <w:szCs w:val="18"/>
          <w:lang w:val="lt-LT"/>
        </w:rPr>
        <w:t>uose</w:t>
      </w:r>
      <w:r w:rsidRPr="003812EA">
        <w:rPr>
          <w:rFonts w:ascii="Times New Roman" w:hAnsi="Times New Roman"/>
          <w:sz w:val="18"/>
          <w:szCs w:val="18"/>
          <w:lang w:val="lt-LT"/>
        </w:rPr>
        <w:t xml:space="preserve"> nustatyt</w:t>
      </w:r>
      <w:r w:rsidR="001A64B4">
        <w:rPr>
          <w:rFonts w:ascii="Times New Roman" w:hAnsi="Times New Roman"/>
          <w:sz w:val="18"/>
          <w:szCs w:val="18"/>
          <w:lang w:val="lt-LT"/>
        </w:rPr>
        <w:t>us</w:t>
      </w:r>
      <w:r w:rsidRPr="003812EA">
        <w:rPr>
          <w:rFonts w:ascii="Times New Roman" w:hAnsi="Times New Roman"/>
          <w:sz w:val="18"/>
          <w:szCs w:val="18"/>
          <w:lang w:val="lt-LT"/>
        </w:rPr>
        <w:t xml:space="preserve"> kriterij</w:t>
      </w:r>
      <w:r w:rsidR="001A64B4">
        <w:rPr>
          <w:rFonts w:ascii="Times New Roman" w:hAnsi="Times New Roman"/>
          <w:sz w:val="18"/>
          <w:szCs w:val="18"/>
          <w:lang w:val="lt-LT"/>
        </w:rPr>
        <w:t>us</w:t>
      </w:r>
      <w:r w:rsidRPr="003812EA">
        <w:rPr>
          <w:rFonts w:ascii="Times New Roman" w:hAnsi="Times New Roman"/>
          <w:sz w:val="18"/>
          <w:szCs w:val="18"/>
          <w:lang w:val="lt-LT"/>
        </w:rPr>
        <w:t xml:space="preserve"> tuo atveju, jei paraiška įvertinta atitinkanti administracinės patikros 1</w:t>
      </w:r>
      <w:r w:rsidR="00332F7E">
        <w:rPr>
          <w:rFonts w:ascii="Times New Roman" w:hAnsi="Times New Roman"/>
          <w:sz w:val="18"/>
          <w:szCs w:val="18"/>
          <w:lang w:val="lt-LT"/>
        </w:rPr>
        <w:t>-</w:t>
      </w:r>
      <w:r w:rsidR="00A417C7">
        <w:rPr>
          <w:rFonts w:ascii="Times New Roman" w:hAnsi="Times New Roman"/>
          <w:sz w:val="18"/>
          <w:szCs w:val="18"/>
          <w:lang w:val="lt-LT"/>
        </w:rPr>
        <w:t>2</w:t>
      </w:r>
      <w:r w:rsidR="004E3249">
        <w:rPr>
          <w:rFonts w:ascii="Times New Roman" w:hAnsi="Times New Roman"/>
          <w:sz w:val="18"/>
          <w:szCs w:val="18"/>
          <w:lang w:val="lt-LT"/>
        </w:rPr>
        <w:t xml:space="preserve"> </w:t>
      </w:r>
      <w:r w:rsidR="00332F7E">
        <w:rPr>
          <w:rFonts w:ascii="Times New Roman" w:hAnsi="Times New Roman"/>
          <w:sz w:val="18"/>
          <w:szCs w:val="18"/>
          <w:lang w:val="lt-LT"/>
        </w:rPr>
        <w:t xml:space="preserve">punktuose </w:t>
      </w:r>
      <w:r>
        <w:rPr>
          <w:rFonts w:ascii="Times New Roman" w:hAnsi="Times New Roman"/>
          <w:sz w:val="18"/>
          <w:szCs w:val="18"/>
          <w:lang w:val="lt-LT"/>
        </w:rPr>
        <w:t>nustatyt</w:t>
      </w:r>
      <w:r w:rsidR="00332F7E">
        <w:rPr>
          <w:rFonts w:ascii="Times New Roman" w:hAnsi="Times New Roman"/>
          <w:sz w:val="18"/>
          <w:szCs w:val="18"/>
          <w:lang w:val="lt-LT"/>
        </w:rPr>
        <w:t>us</w:t>
      </w:r>
      <w:r>
        <w:rPr>
          <w:rFonts w:ascii="Times New Roman" w:hAnsi="Times New Roman"/>
          <w:sz w:val="18"/>
          <w:szCs w:val="18"/>
          <w:lang w:val="lt-LT"/>
        </w:rPr>
        <w:t xml:space="preserve"> kriterij</w:t>
      </w:r>
      <w:r w:rsidR="00332F7E">
        <w:rPr>
          <w:rFonts w:ascii="Times New Roman" w:hAnsi="Times New Roman"/>
          <w:sz w:val="18"/>
          <w:szCs w:val="18"/>
          <w:lang w:val="lt-LT"/>
        </w:rPr>
        <w:t>us</w:t>
      </w:r>
      <w:r>
        <w:rPr>
          <w:rFonts w:ascii="Times New Roman" w:hAnsi="Times New Roman"/>
          <w:sz w:val="18"/>
          <w:szCs w:val="18"/>
          <w:lang w:val="lt-LT"/>
        </w:rPr>
        <w:t>.</w:t>
      </w:r>
    </w:p>
    <w:p w14:paraId="144902AF" w14:textId="77777777" w:rsidR="00993704" w:rsidRPr="000B15C2" w:rsidRDefault="00993704"/>
    <w:tbl>
      <w:tblPr>
        <w:tblpPr w:leftFromText="180" w:rightFromText="180" w:vertAnchor="text" w:horzAnchor="margin" w:tblpY="59"/>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1"/>
        <w:gridCol w:w="6662"/>
      </w:tblGrid>
      <w:tr w:rsidR="00907816" w14:paraId="2CEA1EDB" w14:textId="77777777" w:rsidTr="00D749C4">
        <w:trPr>
          <w:trHeight w:val="267"/>
        </w:trPr>
        <w:tc>
          <w:tcPr>
            <w:tcW w:w="10343" w:type="dxa"/>
            <w:gridSpan w:val="2"/>
            <w:tcMar>
              <w:top w:w="39" w:type="dxa"/>
              <w:left w:w="39" w:type="dxa"/>
              <w:bottom w:w="39" w:type="dxa"/>
              <w:right w:w="39" w:type="dxa"/>
            </w:tcMar>
            <w:hideMark/>
          </w:tcPr>
          <w:p w14:paraId="61F2711C" w14:textId="77777777" w:rsidR="00907816" w:rsidRDefault="00907816" w:rsidP="00402EA2">
            <w:pPr>
              <w:ind w:right="673"/>
              <w:rPr>
                <w:strike/>
                <w:color w:val="45B0E1" w:themeColor="accent1" w:themeTint="99"/>
                <w:sz w:val="22"/>
                <w:szCs w:val="22"/>
              </w:rPr>
            </w:pPr>
            <w:r>
              <w:rPr>
                <w:b/>
                <w:bCs/>
                <w:color w:val="000000"/>
                <w:sz w:val="22"/>
                <w:szCs w:val="22"/>
                <w:shd w:val="clear" w:color="auto" w:fill="FFFFFF"/>
              </w:rPr>
              <w:t>GALUTINĖ PARAIŠKOS ADMINISTRACINĖS PATIKROS IŠVADA</w:t>
            </w:r>
          </w:p>
        </w:tc>
      </w:tr>
      <w:tr w:rsidR="00907816" w14:paraId="6A648DED" w14:textId="77777777" w:rsidTr="009E1B09">
        <w:trPr>
          <w:trHeight w:val="267"/>
        </w:trPr>
        <w:tc>
          <w:tcPr>
            <w:tcW w:w="3681" w:type="dxa"/>
            <w:tcMar>
              <w:top w:w="39" w:type="dxa"/>
              <w:left w:w="39" w:type="dxa"/>
              <w:bottom w:w="39" w:type="dxa"/>
              <w:right w:w="39" w:type="dxa"/>
            </w:tcMar>
            <w:hideMark/>
          </w:tcPr>
          <w:p w14:paraId="2CAE8FAD" w14:textId="43910BE9" w:rsidR="00907816" w:rsidRPr="0098113B" w:rsidRDefault="00907816" w:rsidP="00402EA2">
            <w:pPr>
              <w:rPr>
                <w:sz w:val="22"/>
                <w:szCs w:val="22"/>
              </w:rPr>
            </w:pPr>
            <w:r w:rsidRPr="0098113B">
              <w:rPr>
                <w:color w:val="000000"/>
                <w:sz w:val="22"/>
                <w:szCs w:val="22"/>
              </w:rPr>
              <w:t xml:space="preserve">Paraiška </w:t>
            </w:r>
            <w:r w:rsidR="0098113B" w:rsidRPr="0098113B">
              <w:rPr>
                <w:rFonts w:eastAsia="Calibri"/>
                <w:sz w:val="22"/>
                <w:szCs w:val="22"/>
              </w:rPr>
              <w:t xml:space="preserve"> dėl lėšų skyrimo paskelbti mokslinius straipsnius kompensavimo</w:t>
            </w:r>
            <w:r w:rsidR="0098113B" w:rsidRPr="0098113B">
              <w:rPr>
                <w:color w:val="000000"/>
                <w:sz w:val="22"/>
                <w:szCs w:val="22"/>
              </w:rPr>
              <w:t xml:space="preserve"> </w:t>
            </w:r>
            <w:r w:rsidRPr="0098113B">
              <w:rPr>
                <w:color w:val="000000"/>
                <w:sz w:val="22"/>
                <w:szCs w:val="22"/>
              </w:rPr>
              <w:t>paraiškoms keliamus (-ų) reikalavimus (-ų):</w:t>
            </w:r>
          </w:p>
        </w:tc>
        <w:tc>
          <w:tcPr>
            <w:tcW w:w="6662" w:type="dxa"/>
            <w:tcMar>
              <w:top w:w="39" w:type="dxa"/>
              <w:left w:w="39" w:type="dxa"/>
              <w:bottom w:w="39" w:type="dxa"/>
              <w:right w:w="39" w:type="dxa"/>
            </w:tcMar>
            <w:hideMark/>
          </w:tcPr>
          <w:p w14:paraId="3FCAAAB4" w14:textId="77777777" w:rsidR="00907816" w:rsidRDefault="00907816" w:rsidP="00402EA2">
            <w:pPr>
              <w:rPr>
                <w:b/>
                <w:bCs/>
                <w:sz w:val="22"/>
                <w:szCs w:val="22"/>
              </w:rPr>
            </w:pPr>
            <w:r>
              <w:rPr>
                <w:b/>
                <w:bCs/>
                <w:sz w:val="22"/>
                <w:szCs w:val="22"/>
              </w:rPr>
              <w:t>Reikalavimus atitinka/</w:t>
            </w:r>
          </w:p>
          <w:p w14:paraId="5D038079" w14:textId="77777777" w:rsidR="00907816" w:rsidRDefault="00907816" w:rsidP="00402EA2">
            <w:pPr>
              <w:rPr>
                <w:b/>
                <w:bCs/>
                <w:sz w:val="22"/>
                <w:szCs w:val="22"/>
              </w:rPr>
            </w:pPr>
            <w:r>
              <w:rPr>
                <w:b/>
                <w:bCs/>
                <w:sz w:val="22"/>
                <w:szCs w:val="22"/>
              </w:rPr>
              <w:t>Reikalavimų neatitinka</w:t>
            </w:r>
          </w:p>
        </w:tc>
      </w:tr>
    </w:tbl>
    <w:tbl>
      <w:tblPr>
        <w:tblW w:w="10389" w:type="dxa"/>
        <w:tblLook w:val="04A0" w:firstRow="1" w:lastRow="0" w:firstColumn="1" w:lastColumn="0" w:noHBand="0" w:noVBand="1"/>
      </w:tblPr>
      <w:tblGrid>
        <w:gridCol w:w="8305"/>
        <w:gridCol w:w="2084"/>
      </w:tblGrid>
      <w:tr w:rsidR="00E80C06" w:rsidRPr="00E83EA6" w14:paraId="7BFC3235" w14:textId="77777777" w:rsidTr="00637BE7">
        <w:trPr>
          <w:trHeight w:val="242"/>
        </w:trPr>
        <w:tc>
          <w:tcPr>
            <w:tcW w:w="10389" w:type="dxa"/>
            <w:gridSpan w:val="2"/>
            <w:hideMark/>
          </w:tcPr>
          <w:p w14:paraId="791CAAAF" w14:textId="77777777" w:rsidR="00DF5765" w:rsidRDefault="00DF5765" w:rsidP="00A42599">
            <w:pPr>
              <w:rPr>
                <w:sz w:val="22"/>
                <w:szCs w:val="22"/>
              </w:rPr>
            </w:pPr>
          </w:p>
          <w:p w14:paraId="1D7A6833" w14:textId="0F0A23E9" w:rsidR="00E80C06" w:rsidRPr="00E83EA6" w:rsidRDefault="00E80C06" w:rsidP="00A42599">
            <w:pPr>
              <w:rPr>
                <w:sz w:val="22"/>
                <w:szCs w:val="22"/>
              </w:rPr>
            </w:pPr>
            <w:r>
              <w:rPr>
                <w:sz w:val="22"/>
                <w:szCs w:val="22"/>
              </w:rPr>
              <w:t>Pirminę</w:t>
            </w:r>
            <w:r w:rsidRPr="00E83EA6">
              <w:rPr>
                <w:sz w:val="22"/>
                <w:szCs w:val="22"/>
              </w:rPr>
              <w:t xml:space="preserve"> administracinę patikrą atliko:</w:t>
            </w:r>
          </w:p>
        </w:tc>
      </w:tr>
      <w:tr w:rsidR="00E80C06" w:rsidRPr="00E83EA6" w14:paraId="4960A4C3" w14:textId="77777777" w:rsidTr="00637BE7">
        <w:trPr>
          <w:trHeight w:val="242"/>
        </w:trPr>
        <w:tc>
          <w:tcPr>
            <w:tcW w:w="8305" w:type="dxa"/>
            <w:hideMark/>
          </w:tcPr>
          <w:p w14:paraId="151F189D" w14:textId="74CD00D4" w:rsidR="00E80C06" w:rsidRPr="00E83EA6" w:rsidRDefault="00E80C06" w:rsidP="00A42599">
            <w:pPr>
              <w:rPr>
                <w:sz w:val="22"/>
                <w:szCs w:val="22"/>
              </w:rPr>
            </w:pPr>
            <w:r w:rsidRPr="00E83EA6">
              <w:rPr>
                <w:sz w:val="22"/>
                <w:szCs w:val="22"/>
              </w:rPr>
              <w:t xml:space="preserve">Mokslo finansavimo skyriaus </w:t>
            </w:r>
            <w:r w:rsidR="00DD643D" w:rsidRPr="000C017D">
              <w:rPr>
                <w:i/>
                <w:iCs/>
                <w:sz w:val="22"/>
                <w:szCs w:val="22"/>
              </w:rPr>
              <w:t>(pareigybės pavadinimas)</w:t>
            </w:r>
          </w:p>
        </w:tc>
        <w:tc>
          <w:tcPr>
            <w:tcW w:w="2084" w:type="dxa"/>
            <w:hideMark/>
          </w:tcPr>
          <w:p w14:paraId="64FFEE2A" w14:textId="77777777" w:rsidR="00E80C06" w:rsidRPr="00E83EA6" w:rsidRDefault="00E80C06" w:rsidP="00A42599">
            <w:pPr>
              <w:rPr>
                <w:sz w:val="22"/>
                <w:szCs w:val="22"/>
              </w:rPr>
            </w:pPr>
            <w:r w:rsidRPr="00E83EA6">
              <w:rPr>
                <w:i/>
                <w:sz w:val="22"/>
                <w:szCs w:val="22"/>
              </w:rPr>
              <w:t>vardas, pavardė</w:t>
            </w:r>
          </w:p>
        </w:tc>
      </w:tr>
    </w:tbl>
    <w:p w14:paraId="6C6E63AA" w14:textId="77777777" w:rsidR="00907816" w:rsidRDefault="00907816">
      <w:pPr>
        <w:rPr>
          <w:lang w:val="en-US"/>
        </w:rPr>
      </w:pPr>
    </w:p>
    <w:tbl>
      <w:tblPr>
        <w:tblW w:w="10438" w:type="dxa"/>
        <w:tblLook w:val="04A0" w:firstRow="1" w:lastRow="0" w:firstColumn="1" w:lastColumn="0" w:noHBand="0" w:noVBand="1"/>
      </w:tblPr>
      <w:tblGrid>
        <w:gridCol w:w="8345"/>
        <w:gridCol w:w="2093"/>
      </w:tblGrid>
      <w:tr w:rsidR="0008025C" w:rsidRPr="00E83EA6" w14:paraId="10DDFCA0" w14:textId="77777777" w:rsidTr="003A321C">
        <w:trPr>
          <w:trHeight w:val="290"/>
        </w:trPr>
        <w:tc>
          <w:tcPr>
            <w:tcW w:w="10438" w:type="dxa"/>
            <w:gridSpan w:val="2"/>
            <w:hideMark/>
          </w:tcPr>
          <w:p w14:paraId="12563939" w14:textId="77777777" w:rsidR="0008025C" w:rsidRPr="00E83EA6" w:rsidRDefault="0008025C" w:rsidP="00402EA2">
            <w:pPr>
              <w:rPr>
                <w:sz w:val="22"/>
                <w:szCs w:val="22"/>
              </w:rPr>
            </w:pPr>
            <w:r w:rsidRPr="00E83EA6">
              <w:rPr>
                <w:sz w:val="22"/>
                <w:szCs w:val="22"/>
              </w:rPr>
              <w:t>Galutinę administracinę patikrą atliko:</w:t>
            </w:r>
          </w:p>
        </w:tc>
      </w:tr>
      <w:tr w:rsidR="0008025C" w:rsidRPr="00E83EA6" w14:paraId="53CC2D11" w14:textId="77777777" w:rsidTr="003A321C">
        <w:trPr>
          <w:trHeight w:val="290"/>
        </w:trPr>
        <w:tc>
          <w:tcPr>
            <w:tcW w:w="8345" w:type="dxa"/>
            <w:hideMark/>
          </w:tcPr>
          <w:p w14:paraId="2F315374" w14:textId="1B960CF8" w:rsidR="0008025C" w:rsidRPr="00E83EA6" w:rsidRDefault="0008025C" w:rsidP="00402EA2">
            <w:pPr>
              <w:rPr>
                <w:sz w:val="22"/>
                <w:szCs w:val="22"/>
              </w:rPr>
            </w:pPr>
            <w:r w:rsidRPr="00E83EA6">
              <w:rPr>
                <w:sz w:val="22"/>
                <w:szCs w:val="22"/>
              </w:rPr>
              <w:t>Mokslo finansavimo skyriaus</w:t>
            </w:r>
            <w:r w:rsidR="00DD643D">
              <w:rPr>
                <w:sz w:val="22"/>
                <w:szCs w:val="22"/>
              </w:rPr>
              <w:t xml:space="preserve"> </w:t>
            </w:r>
            <w:r w:rsidR="00DD643D" w:rsidRPr="000C017D">
              <w:rPr>
                <w:i/>
                <w:iCs/>
                <w:sz w:val="22"/>
                <w:szCs w:val="22"/>
              </w:rPr>
              <w:t>(pareigybės pavadinimas)</w:t>
            </w:r>
          </w:p>
        </w:tc>
        <w:tc>
          <w:tcPr>
            <w:tcW w:w="2092" w:type="dxa"/>
            <w:hideMark/>
          </w:tcPr>
          <w:p w14:paraId="125B4E01" w14:textId="77777777" w:rsidR="0008025C" w:rsidRPr="00E83EA6" w:rsidRDefault="0008025C" w:rsidP="00402EA2">
            <w:pPr>
              <w:rPr>
                <w:sz w:val="22"/>
                <w:szCs w:val="22"/>
              </w:rPr>
            </w:pPr>
            <w:r w:rsidRPr="00E83EA6">
              <w:rPr>
                <w:i/>
                <w:sz w:val="22"/>
                <w:szCs w:val="22"/>
              </w:rPr>
              <w:t>vardas, pavardė</w:t>
            </w:r>
          </w:p>
        </w:tc>
      </w:tr>
      <w:tr w:rsidR="0008025C" w:rsidRPr="00E83EA6" w14:paraId="06B78B4D" w14:textId="77777777" w:rsidTr="003A321C">
        <w:trPr>
          <w:trHeight w:val="271"/>
        </w:trPr>
        <w:tc>
          <w:tcPr>
            <w:tcW w:w="8345" w:type="dxa"/>
          </w:tcPr>
          <w:p w14:paraId="5AE9C190" w14:textId="77777777" w:rsidR="0008025C" w:rsidRPr="00E83EA6" w:rsidRDefault="0008025C" w:rsidP="00402EA2">
            <w:pPr>
              <w:rPr>
                <w:sz w:val="22"/>
                <w:szCs w:val="22"/>
              </w:rPr>
            </w:pPr>
          </w:p>
        </w:tc>
        <w:tc>
          <w:tcPr>
            <w:tcW w:w="2092" w:type="dxa"/>
          </w:tcPr>
          <w:p w14:paraId="54B389BA" w14:textId="77777777" w:rsidR="0008025C" w:rsidRPr="00E83EA6" w:rsidRDefault="0008025C" w:rsidP="00402EA2">
            <w:pPr>
              <w:rPr>
                <w:i/>
                <w:sz w:val="22"/>
                <w:szCs w:val="22"/>
              </w:rPr>
            </w:pPr>
          </w:p>
        </w:tc>
      </w:tr>
      <w:tr w:rsidR="0008025C" w:rsidRPr="00E83EA6" w14:paraId="08E07783" w14:textId="77777777" w:rsidTr="003A321C">
        <w:trPr>
          <w:trHeight w:val="290"/>
        </w:trPr>
        <w:tc>
          <w:tcPr>
            <w:tcW w:w="10438" w:type="dxa"/>
            <w:gridSpan w:val="2"/>
            <w:hideMark/>
          </w:tcPr>
          <w:p w14:paraId="4A67BD92" w14:textId="77777777" w:rsidR="0008025C" w:rsidRPr="00E83EA6" w:rsidRDefault="0008025C" w:rsidP="00402EA2">
            <w:pPr>
              <w:rPr>
                <w:sz w:val="22"/>
                <w:szCs w:val="22"/>
              </w:rPr>
            </w:pPr>
            <w:bookmarkStart w:id="1" w:name="_Hlk162105995"/>
            <w:r w:rsidRPr="00E83EA6">
              <w:rPr>
                <w:sz w:val="22"/>
                <w:szCs w:val="22"/>
              </w:rPr>
              <w:t>Galutinės administracinės patikros rezultatus suderino:</w:t>
            </w:r>
          </w:p>
        </w:tc>
      </w:tr>
      <w:tr w:rsidR="0008025C" w14:paraId="0F240C1F" w14:textId="77777777" w:rsidTr="003A321C">
        <w:trPr>
          <w:trHeight w:val="290"/>
        </w:trPr>
        <w:tc>
          <w:tcPr>
            <w:tcW w:w="8345" w:type="dxa"/>
            <w:hideMark/>
          </w:tcPr>
          <w:p w14:paraId="26559E87" w14:textId="77777777" w:rsidR="0008025C" w:rsidRPr="00E83EA6" w:rsidRDefault="0008025C" w:rsidP="00402EA2">
            <w:pPr>
              <w:rPr>
                <w:sz w:val="22"/>
                <w:szCs w:val="22"/>
              </w:rPr>
            </w:pPr>
            <w:r w:rsidRPr="00E83EA6">
              <w:rPr>
                <w:sz w:val="22"/>
                <w:szCs w:val="22"/>
              </w:rPr>
              <w:t>Mokslo finansavimo skyriaus vedėjas</w:t>
            </w:r>
          </w:p>
        </w:tc>
        <w:tc>
          <w:tcPr>
            <w:tcW w:w="2092" w:type="dxa"/>
            <w:hideMark/>
          </w:tcPr>
          <w:p w14:paraId="3DAF74E3" w14:textId="77777777" w:rsidR="0008025C" w:rsidRDefault="0008025C" w:rsidP="00402EA2">
            <w:pPr>
              <w:rPr>
                <w:sz w:val="22"/>
                <w:szCs w:val="22"/>
              </w:rPr>
            </w:pPr>
            <w:r w:rsidRPr="00E83EA6">
              <w:rPr>
                <w:i/>
                <w:sz w:val="22"/>
                <w:szCs w:val="22"/>
              </w:rPr>
              <w:t>vardas, pavardė</w:t>
            </w:r>
          </w:p>
        </w:tc>
      </w:tr>
      <w:bookmarkEnd w:id="1"/>
    </w:tbl>
    <w:p w14:paraId="74F1CB10" w14:textId="77777777" w:rsidR="0008025C" w:rsidRDefault="0008025C" w:rsidP="0008025C">
      <w:pPr>
        <w:tabs>
          <w:tab w:val="left" w:pos="-6237"/>
          <w:tab w:val="left" w:pos="5387"/>
          <w:tab w:val="right" w:pos="9639"/>
        </w:tabs>
        <w:outlineLvl w:val="0"/>
        <w:rPr>
          <w:sz w:val="22"/>
          <w:szCs w:val="22"/>
        </w:rPr>
      </w:pPr>
    </w:p>
    <w:p w14:paraId="7B0821CA" w14:textId="77777777" w:rsidR="0008025C" w:rsidRDefault="0008025C" w:rsidP="0008025C">
      <w:pPr>
        <w:tabs>
          <w:tab w:val="left" w:pos="-6237"/>
          <w:tab w:val="left" w:pos="5387"/>
          <w:tab w:val="right" w:pos="9639"/>
        </w:tabs>
        <w:jc w:val="center"/>
        <w:outlineLvl w:val="0"/>
        <w:rPr>
          <w:sz w:val="22"/>
          <w:szCs w:val="22"/>
        </w:rPr>
      </w:pPr>
      <w:r>
        <w:rPr>
          <w:sz w:val="22"/>
          <w:szCs w:val="22"/>
        </w:rPr>
        <w:t>________________</w:t>
      </w:r>
    </w:p>
    <w:p w14:paraId="0F503036" w14:textId="77777777" w:rsidR="0008025C" w:rsidRDefault="0008025C">
      <w:pPr>
        <w:rPr>
          <w:lang w:val="en-US"/>
        </w:rPr>
      </w:pPr>
    </w:p>
    <w:p w14:paraId="0EC681BC" w14:textId="77777777" w:rsidR="00AF788C" w:rsidRPr="00AF788C" w:rsidRDefault="00AF788C"/>
    <w:sectPr w:rsidR="00AF788C" w:rsidRPr="00AF788C" w:rsidSect="009556E2">
      <w:pgSz w:w="11906" w:h="16838"/>
      <w:pgMar w:top="1701" w:right="567" w:bottom="1134" w:left="1134" w:header="34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B9A9" w14:textId="77777777" w:rsidR="003248E1" w:rsidRDefault="003248E1" w:rsidP="006A3AE7">
      <w:r>
        <w:separator/>
      </w:r>
    </w:p>
  </w:endnote>
  <w:endnote w:type="continuationSeparator" w:id="0">
    <w:p w14:paraId="66F776F9" w14:textId="77777777" w:rsidR="003248E1" w:rsidRDefault="003248E1" w:rsidP="006A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6F1A" w14:textId="77777777" w:rsidR="003248E1" w:rsidRDefault="003248E1" w:rsidP="006A3AE7">
      <w:r>
        <w:separator/>
      </w:r>
    </w:p>
  </w:footnote>
  <w:footnote w:type="continuationSeparator" w:id="0">
    <w:p w14:paraId="59CB22A3" w14:textId="77777777" w:rsidR="003248E1" w:rsidRDefault="003248E1" w:rsidP="006A3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8240D"/>
    <w:multiLevelType w:val="hybridMultilevel"/>
    <w:tmpl w:val="8116B078"/>
    <w:lvl w:ilvl="0" w:tplc="31C0F8D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80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7F"/>
    <w:rsid w:val="00025D91"/>
    <w:rsid w:val="00061F7F"/>
    <w:rsid w:val="000642EF"/>
    <w:rsid w:val="0008025C"/>
    <w:rsid w:val="000B15C2"/>
    <w:rsid w:val="000B3331"/>
    <w:rsid w:val="000C017D"/>
    <w:rsid w:val="000D3AB4"/>
    <w:rsid w:val="000E3CDD"/>
    <w:rsid w:val="000E5A0C"/>
    <w:rsid w:val="000F0F14"/>
    <w:rsid w:val="00114658"/>
    <w:rsid w:val="001353D6"/>
    <w:rsid w:val="001917C7"/>
    <w:rsid w:val="001A64B4"/>
    <w:rsid w:val="001A6A26"/>
    <w:rsid w:val="001C3272"/>
    <w:rsid w:val="001E6EDC"/>
    <w:rsid w:val="00233513"/>
    <w:rsid w:val="00254174"/>
    <w:rsid w:val="00270F1F"/>
    <w:rsid w:val="002913E1"/>
    <w:rsid w:val="002A7013"/>
    <w:rsid w:val="002E7887"/>
    <w:rsid w:val="0031666B"/>
    <w:rsid w:val="003167C4"/>
    <w:rsid w:val="003248E1"/>
    <w:rsid w:val="00332F7E"/>
    <w:rsid w:val="00337973"/>
    <w:rsid w:val="003469D5"/>
    <w:rsid w:val="00357A0E"/>
    <w:rsid w:val="0036458B"/>
    <w:rsid w:val="003978DB"/>
    <w:rsid w:val="003A321C"/>
    <w:rsid w:val="00434618"/>
    <w:rsid w:val="00441A07"/>
    <w:rsid w:val="00442B05"/>
    <w:rsid w:val="00485910"/>
    <w:rsid w:val="0049770C"/>
    <w:rsid w:val="004E2D93"/>
    <w:rsid w:val="004E3249"/>
    <w:rsid w:val="005066A0"/>
    <w:rsid w:val="0053688F"/>
    <w:rsid w:val="00586FE8"/>
    <w:rsid w:val="005A3CED"/>
    <w:rsid w:val="006205C8"/>
    <w:rsid w:val="00632AE8"/>
    <w:rsid w:val="00634F35"/>
    <w:rsid w:val="00637BE7"/>
    <w:rsid w:val="006470DD"/>
    <w:rsid w:val="006638DE"/>
    <w:rsid w:val="00666BC7"/>
    <w:rsid w:val="0068247B"/>
    <w:rsid w:val="006A3AE7"/>
    <w:rsid w:val="006B1990"/>
    <w:rsid w:val="006B3E34"/>
    <w:rsid w:val="006E20C5"/>
    <w:rsid w:val="006F67C7"/>
    <w:rsid w:val="00723E54"/>
    <w:rsid w:val="00740EED"/>
    <w:rsid w:val="00752451"/>
    <w:rsid w:val="00757AEC"/>
    <w:rsid w:val="00783C51"/>
    <w:rsid w:val="00783EB1"/>
    <w:rsid w:val="007B3D25"/>
    <w:rsid w:val="007E72FE"/>
    <w:rsid w:val="00811846"/>
    <w:rsid w:val="00852FE0"/>
    <w:rsid w:val="00873D17"/>
    <w:rsid w:val="008910BB"/>
    <w:rsid w:val="00894162"/>
    <w:rsid w:val="008B7FC3"/>
    <w:rsid w:val="008C384F"/>
    <w:rsid w:val="008C38AA"/>
    <w:rsid w:val="008C5E5F"/>
    <w:rsid w:val="008D0E3D"/>
    <w:rsid w:val="008F0127"/>
    <w:rsid w:val="008F40B9"/>
    <w:rsid w:val="008F45AF"/>
    <w:rsid w:val="00907816"/>
    <w:rsid w:val="009120CA"/>
    <w:rsid w:val="00913F02"/>
    <w:rsid w:val="00930F0E"/>
    <w:rsid w:val="009556E2"/>
    <w:rsid w:val="00963B03"/>
    <w:rsid w:val="009712BC"/>
    <w:rsid w:val="0098113B"/>
    <w:rsid w:val="00993704"/>
    <w:rsid w:val="00996DEB"/>
    <w:rsid w:val="009B3915"/>
    <w:rsid w:val="009B6FC4"/>
    <w:rsid w:val="009E1B09"/>
    <w:rsid w:val="00A417C7"/>
    <w:rsid w:val="00A5242E"/>
    <w:rsid w:val="00A54A18"/>
    <w:rsid w:val="00A5596D"/>
    <w:rsid w:val="00A56CA1"/>
    <w:rsid w:val="00A73509"/>
    <w:rsid w:val="00A87A6C"/>
    <w:rsid w:val="00A9318E"/>
    <w:rsid w:val="00AB26A9"/>
    <w:rsid w:val="00AE7825"/>
    <w:rsid w:val="00AF788C"/>
    <w:rsid w:val="00B350E5"/>
    <w:rsid w:val="00B35BF7"/>
    <w:rsid w:val="00B63DAE"/>
    <w:rsid w:val="00BF4027"/>
    <w:rsid w:val="00C04701"/>
    <w:rsid w:val="00C201F7"/>
    <w:rsid w:val="00C213BF"/>
    <w:rsid w:val="00C57FB8"/>
    <w:rsid w:val="00C93B4C"/>
    <w:rsid w:val="00C97E0B"/>
    <w:rsid w:val="00CD1666"/>
    <w:rsid w:val="00CE340C"/>
    <w:rsid w:val="00D17040"/>
    <w:rsid w:val="00D51284"/>
    <w:rsid w:val="00D53719"/>
    <w:rsid w:val="00D565D3"/>
    <w:rsid w:val="00D749C4"/>
    <w:rsid w:val="00D866F3"/>
    <w:rsid w:val="00DA3F7A"/>
    <w:rsid w:val="00DB187A"/>
    <w:rsid w:val="00DC24F7"/>
    <w:rsid w:val="00DD643D"/>
    <w:rsid w:val="00DF517B"/>
    <w:rsid w:val="00DF5765"/>
    <w:rsid w:val="00DF5A6A"/>
    <w:rsid w:val="00E80C06"/>
    <w:rsid w:val="00E82E6B"/>
    <w:rsid w:val="00E85B18"/>
    <w:rsid w:val="00E97997"/>
    <w:rsid w:val="00EC5F82"/>
    <w:rsid w:val="00EF460F"/>
    <w:rsid w:val="00EF5DC9"/>
    <w:rsid w:val="00F872FB"/>
    <w:rsid w:val="00FB13A4"/>
    <w:rsid w:val="00FC0C89"/>
    <w:rsid w:val="00FD5694"/>
    <w:rsid w:val="00FF4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EA6F"/>
  <w15:chartTrackingRefBased/>
  <w15:docId w15:val="{17AD3083-070F-434A-B433-431DBA2D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F7F"/>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basedOn w:val="Normal"/>
    <w:next w:val="Normal"/>
    <w:link w:val="Heading1Char"/>
    <w:uiPriority w:val="9"/>
    <w:qFormat/>
    <w:rsid w:val="00061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F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F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F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F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F7F"/>
    <w:rPr>
      <w:rFonts w:eastAsiaTheme="majorEastAsia" w:cstheme="majorBidi"/>
      <w:color w:val="272727" w:themeColor="text1" w:themeTint="D8"/>
    </w:rPr>
  </w:style>
  <w:style w:type="paragraph" w:styleId="Title">
    <w:name w:val="Title"/>
    <w:basedOn w:val="Normal"/>
    <w:next w:val="Normal"/>
    <w:link w:val="TitleChar"/>
    <w:uiPriority w:val="10"/>
    <w:qFormat/>
    <w:rsid w:val="00061F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F7F"/>
    <w:pPr>
      <w:spacing w:before="160"/>
      <w:jc w:val="center"/>
    </w:pPr>
    <w:rPr>
      <w:i/>
      <w:iCs/>
      <w:color w:val="404040" w:themeColor="text1" w:themeTint="BF"/>
    </w:rPr>
  </w:style>
  <w:style w:type="character" w:customStyle="1" w:styleId="QuoteChar">
    <w:name w:val="Quote Char"/>
    <w:basedOn w:val="DefaultParagraphFont"/>
    <w:link w:val="Quote"/>
    <w:uiPriority w:val="29"/>
    <w:rsid w:val="00061F7F"/>
    <w:rPr>
      <w:i/>
      <w:iCs/>
      <w:color w:val="404040" w:themeColor="text1" w:themeTint="BF"/>
    </w:rPr>
  </w:style>
  <w:style w:type="paragraph" w:styleId="ListParagraph">
    <w:name w:val="List Paragraph"/>
    <w:basedOn w:val="Normal"/>
    <w:uiPriority w:val="34"/>
    <w:qFormat/>
    <w:rsid w:val="00061F7F"/>
    <w:pPr>
      <w:ind w:left="720"/>
      <w:contextualSpacing/>
    </w:pPr>
  </w:style>
  <w:style w:type="character" w:styleId="IntenseEmphasis">
    <w:name w:val="Intense Emphasis"/>
    <w:basedOn w:val="DefaultParagraphFont"/>
    <w:uiPriority w:val="21"/>
    <w:qFormat/>
    <w:rsid w:val="00061F7F"/>
    <w:rPr>
      <w:i/>
      <w:iCs/>
      <w:color w:val="0F4761" w:themeColor="accent1" w:themeShade="BF"/>
    </w:rPr>
  </w:style>
  <w:style w:type="paragraph" w:styleId="IntenseQuote">
    <w:name w:val="Intense Quote"/>
    <w:basedOn w:val="Normal"/>
    <w:next w:val="Normal"/>
    <w:link w:val="IntenseQuoteChar"/>
    <w:uiPriority w:val="30"/>
    <w:qFormat/>
    <w:rsid w:val="00061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F7F"/>
    <w:rPr>
      <w:i/>
      <w:iCs/>
      <w:color w:val="0F4761" w:themeColor="accent1" w:themeShade="BF"/>
    </w:rPr>
  </w:style>
  <w:style w:type="character" w:styleId="IntenseReference">
    <w:name w:val="Intense Reference"/>
    <w:basedOn w:val="DefaultParagraphFont"/>
    <w:uiPriority w:val="32"/>
    <w:qFormat/>
    <w:rsid w:val="00061F7F"/>
    <w:rPr>
      <w:b/>
      <w:bCs/>
      <w:smallCaps/>
      <w:color w:val="0F4761" w:themeColor="accent1" w:themeShade="BF"/>
      <w:spacing w:val="5"/>
    </w:rPr>
  </w:style>
  <w:style w:type="character" w:styleId="Hyperlink">
    <w:name w:val="Hyperlink"/>
    <w:rsid w:val="00061F7F"/>
    <w:rPr>
      <w:color w:val="0000FF"/>
      <w:u w:val="single"/>
    </w:rPr>
  </w:style>
  <w:style w:type="character" w:styleId="CommentReference">
    <w:name w:val="annotation reference"/>
    <w:semiHidden/>
    <w:rsid w:val="00061F7F"/>
    <w:rPr>
      <w:sz w:val="16"/>
      <w:szCs w:val="16"/>
    </w:rPr>
  </w:style>
  <w:style w:type="paragraph" w:styleId="CommentText">
    <w:name w:val="annotation text"/>
    <w:basedOn w:val="Normal"/>
    <w:link w:val="CommentTextChar"/>
    <w:semiHidden/>
    <w:rsid w:val="00061F7F"/>
    <w:rPr>
      <w:sz w:val="20"/>
      <w:szCs w:val="20"/>
    </w:rPr>
  </w:style>
  <w:style w:type="character" w:customStyle="1" w:styleId="CommentTextChar">
    <w:name w:val="Comment Text Char"/>
    <w:basedOn w:val="DefaultParagraphFont"/>
    <w:link w:val="CommentText"/>
    <w:semiHidden/>
    <w:rsid w:val="00061F7F"/>
    <w:rPr>
      <w:rFonts w:ascii="Times New Roman" w:eastAsia="Times New Roman" w:hAnsi="Times New Roman" w:cs="Times New Roman"/>
      <w:kern w:val="0"/>
      <w:sz w:val="20"/>
      <w:szCs w:val="20"/>
      <w:lang w:eastAsia="lt-LT"/>
      <w14:ligatures w14:val="none"/>
    </w:rPr>
  </w:style>
  <w:style w:type="character" w:styleId="FollowedHyperlink">
    <w:name w:val="FollowedHyperlink"/>
    <w:basedOn w:val="DefaultParagraphFont"/>
    <w:uiPriority w:val="99"/>
    <w:semiHidden/>
    <w:unhideWhenUsed/>
    <w:rsid w:val="00634F35"/>
    <w:rPr>
      <w:color w:val="96607D" w:themeColor="followedHyperlink"/>
      <w:u w:val="single"/>
    </w:rPr>
  </w:style>
  <w:style w:type="paragraph" w:styleId="NoSpacing">
    <w:name w:val="No Spacing"/>
    <w:uiPriority w:val="1"/>
    <w:qFormat/>
    <w:rsid w:val="000B15C2"/>
    <w:pPr>
      <w:spacing w:after="0" w:line="240" w:lineRule="auto"/>
    </w:pPr>
    <w:rPr>
      <w:rFonts w:ascii="Calibri" w:eastAsia="Times New Roman" w:hAnsi="Calibri" w:cs="Times New Roman"/>
      <w:kern w:val="0"/>
      <w:lang w:val="en-US"/>
      <w14:ligatures w14:val="none"/>
    </w:rPr>
  </w:style>
  <w:style w:type="paragraph" w:styleId="Header">
    <w:name w:val="header"/>
    <w:basedOn w:val="Normal"/>
    <w:link w:val="HeaderChar"/>
    <w:uiPriority w:val="99"/>
    <w:unhideWhenUsed/>
    <w:rsid w:val="006A3AE7"/>
    <w:pPr>
      <w:tabs>
        <w:tab w:val="center" w:pos="4819"/>
        <w:tab w:val="right" w:pos="9638"/>
      </w:tabs>
    </w:pPr>
  </w:style>
  <w:style w:type="character" w:customStyle="1" w:styleId="HeaderChar">
    <w:name w:val="Header Char"/>
    <w:basedOn w:val="DefaultParagraphFont"/>
    <w:link w:val="Header"/>
    <w:uiPriority w:val="99"/>
    <w:rsid w:val="006A3AE7"/>
    <w:rPr>
      <w:rFonts w:ascii="Times New Roman" w:eastAsia="Times New Roman" w:hAnsi="Times New Roman" w:cs="Times New Roman"/>
      <w:kern w:val="0"/>
      <w:sz w:val="24"/>
      <w:szCs w:val="24"/>
      <w:lang w:eastAsia="lt-LT"/>
      <w14:ligatures w14:val="none"/>
    </w:rPr>
  </w:style>
  <w:style w:type="paragraph" w:styleId="Footer">
    <w:name w:val="footer"/>
    <w:basedOn w:val="Normal"/>
    <w:link w:val="FooterChar"/>
    <w:uiPriority w:val="99"/>
    <w:unhideWhenUsed/>
    <w:rsid w:val="006A3AE7"/>
    <w:pPr>
      <w:tabs>
        <w:tab w:val="center" w:pos="4819"/>
        <w:tab w:val="right" w:pos="9638"/>
      </w:tabs>
    </w:pPr>
  </w:style>
  <w:style w:type="character" w:customStyle="1" w:styleId="FooterChar">
    <w:name w:val="Footer Char"/>
    <w:basedOn w:val="DefaultParagraphFont"/>
    <w:link w:val="Footer"/>
    <w:uiPriority w:val="99"/>
    <w:rsid w:val="006A3AE7"/>
    <w:rPr>
      <w:rFonts w:ascii="Times New Roman" w:eastAsia="Times New Roman" w:hAnsi="Times New Roman" w:cs="Times New Roman"/>
      <w:kern w:val="0"/>
      <w:sz w:val="24"/>
      <w:szCs w:val="24"/>
      <w:lang w:eastAsia="lt-LT"/>
      <w14:ligatures w14:val="none"/>
    </w:rPr>
  </w:style>
  <w:style w:type="paragraph" w:styleId="Revision">
    <w:name w:val="Revision"/>
    <w:hidden/>
    <w:uiPriority w:val="99"/>
    <w:semiHidden/>
    <w:rsid w:val="006B1990"/>
    <w:pPr>
      <w:spacing w:after="0" w:line="240" w:lineRule="auto"/>
    </w:pPr>
    <w:rPr>
      <w:rFonts w:ascii="Times New Roman" w:eastAsia="Times New Roman" w:hAnsi="Times New Roman" w:cs="Times New Roman"/>
      <w:kern w:val="0"/>
      <w:sz w:val="24"/>
      <w:szCs w:val="24"/>
      <w:lang w:eastAsia="lt-LT"/>
      <w14:ligatures w14:val="none"/>
    </w:rPr>
  </w:style>
  <w:style w:type="table" w:styleId="TableGrid">
    <w:name w:val="Table Grid"/>
    <w:basedOn w:val="TableNormal"/>
    <w:uiPriority w:val="39"/>
    <w:rsid w:val="00AF7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E7887"/>
    <w:rPr>
      <w:b/>
      <w:bCs/>
    </w:rPr>
  </w:style>
  <w:style w:type="character" w:customStyle="1" w:styleId="CommentSubjectChar">
    <w:name w:val="Comment Subject Char"/>
    <w:basedOn w:val="CommentTextChar"/>
    <w:link w:val="CommentSubject"/>
    <w:uiPriority w:val="99"/>
    <w:semiHidden/>
    <w:rsid w:val="002E7887"/>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2da0d06fc49a8f7505e9c9a9f778befc">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4d261e1db6a09a9b140e2c2873446ebd"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2B489-5FD8-49C2-B7B0-D1D0529B9025}">
  <ds:schemaRefs>
    <ds:schemaRef ds:uri="http://schemas.microsoft.com/sharepoint/v3/contenttype/forms"/>
  </ds:schemaRefs>
</ds:datastoreItem>
</file>

<file path=customXml/itemProps2.xml><?xml version="1.0" encoding="utf-8"?>
<ds:datastoreItem xmlns:ds="http://schemas.openxmlformats.org/officeDocument/2006/customXml" ds:itemID="{A630744F-B2EE-416E-B2AD-448E78598A64}">
  <ds:schemaRefs>
    <ds:schemaRef ds:uri="http://schemas.openxmlformats.org/officeDocument/2006/bibliography"/>
  </ds:schemaRefs>
</ds:datastoreItem>
</file>

<file path=customXml/itemProps3.xml><?xml version="1.0" encoding="utf-8"?>
<ds:datastoreItem xmlns:ds="http://schemas.openxmlformats.org/officeDocument/2006/customXml" ds:itemID="{B54180E4-9655-4868-A03C-681A6FFA7292}">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customXml/itemProps4.xml><?xml version="1.0" encoding="utf-8"?>
<ds:datastoreItem xmlns:ds="http://schemas.openxmlformats.org/officeDocument/2006/customXml" ds:itemID="{E6320D1C-AC07-426A-AB72-0CDB45909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1519</Words>
  <Characters>867</Characters>
  <Application>Microsoft Office Word</Application>
  <DocSecurity>0</DocSecurity>
  <Lines>7</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Rimeisytė | Lietuvos mokslo taryba</dc:creator>
  <cp:keywords/>
  <dc:description/>
  <cp:lastModifiedBy>Julija Sabataitytė | Lietuvos mokslo taryba</cp:lastModifiedBy>
  <cp:revision>3</cp:revision>
  <dcterms:created xsi:type="dcterms:W3CDTF">2025-10-16T09:49:00Z</dcterms:created>
  <dcterms:modified xsi:type="dcterms:W3CDTF">2025-10-16T09:49:00Z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MediaServiceImageTags">
    <vt:lpwstr/>
  </property>
</Properties>
</file>