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23018" w14:textId="77777777" w:rsidR="00234BCE" w:rsidRPr="00D630DD" w:rsidRDefault="00E60D53" w:rsidP="00DC5713">
      <w:pPr>
        <w:pStyle w:val="Pagrindiniotekstotrauka"/>
        <w:spacing w:after="0"/>
        <w:ind w:left="10065"/>
        <w:rPr>
          <w:lang w:bidi="lt-LT"/>
        </w:rPr>
      </w:pPr>
      <w:r w:rsidRPr="00D630DD">
        <w:rPr>
          <w:lang w:bidi="en-GB"/>
        </w:rPr>
        <w:t xml:space="preserve">                                                                                </w:t>
      </w:r>
      <w:r w:rsidR="00234BCE" w:rsidRPr="00D630DD">
        <w:rPr>
          <w:lang w:bidi="lt-LT"/>
        </w:rPr>
        <w:t>Patvirtinta forma</w:t>
      </w:r>
    </w:p>
    <w:p w14:paraId="73ABF24A" w14:textId="77777777" w:rsidR="00234BCE" w:rsidRPr="00D630DD" w:rsidRDefault="00234BCE" w:rsidP="00DC5713">
      <w:pPr>
        <w:ind w:left="10065"/>
        <w:rPr>
          <w:szCs w:val="24"/>
          <w:lang w:val="lt-LT" w:eastAsia="lt-LT" w:bidi="lt-LT"/>
        </w:rPr>
      </w:pPr>
      <w:r w:rsidRPr="00D630DD">
        <w:rPr>
          <w:szCs w:val="24"/>
          <w:lang w:val="lt-LT" w:eastAsia="lt-LT" w:bidi="lt-LT"/>
        </w:rPr>
        <w:t xml:space="preserve">Lietuvos mokslo tarybos pirmininko </w:t>
      </w:r>
    </w:p>
    <w:p w14:paraId="267AFE8A" w14:textId="314F254F" w:rsidR="00234BCE" w:rsidRPr="00D630DD" w:rsidRDefault="00234BCE" w:rsidP="00DC5713">
      <w:pPr>
        <w:ind w:left="10065"/>
        <w:rPr>
          <w:szCs w:val="24"/>
          <w:lang w:val="lt-LT" w:eastAsia="lt-LT" w:bidi="lt-LT"/>
        </w:rPr>
      </w:pPr>
      <w:r w:rsidRPr="00D630DD">
        <w:rPr>
          <w:szCs w:val="24"/>
          <w:lang w:val="lt-LT" w:eastAsia="lt-LT" w:bidi="lt-LT"/>
        </w:rPr>
        <w:t>202</w:t>
      </w:r>
      <w:r w:rsidR="00997294">
        <w:rPr>
          <w:szCs w:val="24"/>
          <w:lang w:val="lt-LT" w:eastAsia="lt-LT" w:bidi="lt-LT"/>
        </w:rPr>
        <w:t>6</w:t>
      </w:r>
      <w:r w:rsidRPr="00D630DD">
        <w:rPr>
          <w:szCs w:val="24"/>
          <w:lang w:val="lt-LT" w:eastAsia="lt-LT" w:bidi="lt-LT"/>
        </w:rPr>
        <w:t xml:space="preserve">  m. </w:t>
      </w:r>
      <w:r w:rsidR="00D039CB">
        <w:rPr>
          <w:szCs w:val="24"/>
          <w:lang w:val="lt-LT" w:eastAsia="lt-LT" w:bidi="lt-LT"/>
        </w:rPr>
        <w:t>sausio 26</w:t>
      </w:r>
      <w:r w:rsidRPr="00D630DD">
        <w:rPr>
          <w:szCs w:val="24"/>
          <w:lang w:val="lt-LT" w:eastAsia="lt-LT" w:bidi="lt-LT"/>
        </w:rPr>
        <w:t xml:space="preserve"> </w:t>
      </w:r>
      <w:r w:rsidRPr="00D630DD">
        <w:rPr>
          <w:szCs w:val="24"/>
          <w:lang w:val="lt-LT" w:eastAsia="lt-LT"/>
        </w:rPr>
        <w:t>d. įsakymu Nr. V-</w:t>
      </w:r>
      <w:r w:rsidR="00D039CB">
        <w:rPr>
          <w:szCs w:val="24"/>
          <w:lang w:val="lt-LT" w:eastAsia="lt-LT"/>
        </w:rPr>
        <w:t>36</w:t>
      </w:r>
    </w:p>
    <w:p w14:paraId="5783BF23" w14:textId="77777777" w:rsidR="00234BCE" w:rsidRPr="00D630DD" w:rsidRDefault="00234BCE" w:rsidP="00DC5713">
      <w:pPr>
        <w:ind w:left="10773"/>
        <w:rPr>
          <w:szCs w:val="24"/>
          <w:lang w:val="lt-LT" w:eastAsia="lt-LT"/>
        </w:rPr>
      </w:pPr>
    </w:p>
    <w:p w14:paraId="744874BC" w14:textId="77777777" w:rsidR="00234BCE" w:rsidRPr="00D630DD" w:rsidRDefault="00234BCE" w:rsidP="00DC5713">
      <w:pPr>
        <w:ind w:left="5103"/>
        <w:jc w:val="both"/>
        <w:rPr>
          <w:szCs w:val="24"/>
          <w:lang w:val="lt-LT" w:eastAsia="lt-LT"/>
        </w:rPr>
      </w:pPr>
      <w:r w:rsidRPr="00D630DD">
        <w:rPr>
          <w:szCs w:val="24"/>
          <w:lang w:val="lt-LT" w:eastAsia="lt-LT" w:bidi="lt-LT"/>
        </w:rPr>
        <w:t xml:space="preserve">                                                                                                </w:t>
      </w:r>
    </w:p>
    <w:p w14:paraId="1AB33407" w14:textId="77777777" w:rsidR="00234BCE" w:rsidRPr="00D630DD" w:rsidRDefault="00234BCE" w:rsidP="00DC5713">
      <w:pPr>
        <w:autoSpaceDN w:val="0"/>
        <w:jc w:val="center"/>
        <w:rPr>
          <w:b/>
          <w:color w:val="000000" w:themeColor="text1"/>
          <w:szCs w:val="24"/>
          <w:lang w:val="lt-LT"/>
        </w:rPr>
      </w:pPr>
      <w:r w:rsidRPr="00D630DD">
        <w:rPr>
          <w:b/>
          <w:color w:val="000000" w:themeColor="text1"/>
          <w:szCs w:val="24"/>
          <w:lang w:val="lt-LT" w:bidi="lt-LT"/>
        </w:rPr>
        <w:t>(Paraiškos paskirtinės programos „Informacinės technologijos mokslo ir žinių visuomenės plėtrai“ projektui įgyvendinti ekspertinio įvertinimo pavyzdinė forma)</w:t>
      </w:r>
    </w:p>
    <w:p w14:paraId="67DFC163" w14:textId="77777777" w:rsidR="00234BCE" w:rsidRPr="00D630DD" w:rsidRDefault="00234BCE" w:rsidP="00DC5713">
      <w:pPr>
        <w:spacing w:before="200" w:after="200"/>
        <w:ind w:right="-596"/>
        <w:jc w:val="center"/>
        <w:rPr>
          <w:b/>
          <w:color w:val="000000" w:themeColor="text1"/>
          <w:szCs w:val="24"/>
          <w:lang w:val="lt-LT" w:bidi="lt-LT"/>
        </w:rPr>
      </w:pPr>
      <w:r w:rsidRPr="00D630DD">
        <w:rPr>
          <w:b/>
          <w:color w:val="000000" w:themeColor="text1"/>
          <w:szCs w:val="24"/>
          <w:lang w:val="lt-LT" w:bidi="lt-LT"/>
        </w:rPr>
        <w:t>PARAIŠKOS PASKIRTINĖS PROGRAMOS „INFORMACINĖS TECHNOLOGIJOS MOKSLO IR ŽINIŲ VISUOMENĖS PLĖTRAI“ PROJEKTUI ĮGYVENDINTI EKSPERTINIS ĮVERTINIMAS</w:t>
      </w:r>
    </w:p>
    <w:p w14:paraId="0E0AF2CC" w14:textId="77777777" w:rsidR="00234BCE" w:rsidRPr="00D630DD" w:rsidRDefault="00234BCE" w:rsidP="00DC5713">
      <w:pPr>
        <w:spacing w:before="200" w:after="200"/>
        <w:ind w:right="-596"/>
        <w:jc w:val="center"/>
        <w:rPr>
          <w:b/>
          <w:color w:val="000000" w:themeColor="text1"/>
          <w:szCs w:val="24"/>
          <w:lang w:val="lt-LT" w:bidi="lt-LT"/>
        </w:rPr>
      </w:pPr>
    </w:p>
    <w:p w14:paraId="55112AF0" w14:textId="77777777" w:rsidR="00234BCE" w:rsidRPr="00D630DD" w:rsidRDefault="00234BCE" w:rsidP="00DC5713">
      <w:pPr>
        <w:rPr>
          <w:szCs w:val="24"/>
          <w:lang w:val="lt-LT"/>
        </w:rPr>
      </w:pPr>
      <w:r w:rsidRPr="00D630DD">
        <w:rPr>
          <w:szCs w:val="24"/>
          <w:lang w:val="lt-LT" w:bidi="lt-LT"/>
        </w:rPr>
        <w:t xml:space="preserve">Paraiškos registracijos numeris . . . . . . . . . . . . . . . . . . . . . . . . . . . . . . . . . . . . . . . . . . . . . . . . . </w:t>
      </w:r>
    </w:p>
    <w:p w14:paraId="0EA92730" w14:textId="77777777" w:rsidR="00234BCE" w:rsidRPr="00D630DD" w:rsidRDefault="00234BCE" w:rsidP="00DC5713">
      <w:pPr>
        <w:rPr>
          <w:szCs w:val="24"/>
          <w:lang w:val="lt-LT"/>
        </w:rPr>
      </w:pPr>
      <w:r w:rsidRPr="00D630DD">
        <w:rPr>
          <w:szCs w:val="24"/>
          <w:lang w:val="lt-LT" w:bidi="lt-LT"/>
        </w:rPr>
        <w:t xml:space="preserve">Projekto pavadinimas. . . . . . . . . . . . . . . . . . . . . . . . . . . . . . . . . . . . . . . . . . . . . . . . . . . . . . . . . . . . . . </w:t>
      </w:r>
    </w:p>
    <w:p w14:paraId="0A51026E" w14:textId="77777777" w:rsidR="00234BCE" w:rsidRPr="00D630DD" w:rsidRDefault="00234BCE" w:rsidP="00DC5713">
      <w:pPr>
        <w:rPr>
          <w:szCs w:val="24"/>
          <w:lang w:val="lt-LT"/>
        </w:rPr>
      </w:pPr>
      <w:r w:rsidRPr="00D630DD">
        <w:rPr>
          <w:szCs w:val="24"/>
          <w:lang w:val="lt-LT" w:bidi="lt-LT"/>
        </w:rPr>
        <w:t xml:space="preserve">Projekto vadovas . . . . . . . . . . . . . . . . . . . . . . . . . . . . . . . . . . . . . . . . . . . . . . . . . . . . . . . . . . </w:t>
      </w:r>
    </w:p>
    <w:p w14:paraId="7AAECEB4" w14:textId="60D6ECF5" w:rsidR="00590B24" w:rsidRPr="00D630DD" w:rsidRDefault="00590B24" w:rsidP="00DC5713">
      <w:pPr>
        <w:pStyle w:val="Pagrindiniotekstotrauka"/>
        <w:spacing w:after="0"/>
        <w:ind w:left="5103" w:hanging="425"/>
        <w:rPr>
          <w:caps/>
          <w:sz w:val="20"/>
        </w:rPr>
      </w:pPr>
    </w:p>
    <w:p w14:paraId="13006CF3" w14:textId="77777777" w:rsidR="00A66092" w:rsidRPr="00D630DD" w:rsidRDefault="00A66092" w:rsidP="00DC5713">
      <w:pPr>
        <w:tabs>
          <w:tab w:val="center" w:pos="4819"/>
          <w:tab w:val="right" w:pos="9638"/>
        </w:tabs>
        <w:jc w:val="both"/>
        <w:rPr>
          <w:b/>
          <w:szCs w:val="24"/>
          <w:lang w:val="lt-LT" w:bidi="en-GB"/>
        </w:rPr>
      </w:pPr>
    </w:p>
    <w:p w14:paraId="6EA14470" w14:textId="77777777" w:rsidR="00AC711D" w:rsidRPr="00D630DD" w:rsidRDefault="00AC711D" w:rsidP="00DC5713">
      <w:pPr>
        <w:tabs>
          <w:tab w:val="center" w:pos="4819"/>
          <w:tab w:val="right" w:pos="9638"/>
        </w:tabs>
        <w:jc w:val="both"/>
        <w:rPr>
          <w:b/>
          <w:bCs/>
          <w:szCs w:val="24"/>
          <w:lang w:val="lt-LT"/>
        </w:rPr>
      </w:pPr>
      <w:r w:rsidRPr="00D630DD">
        <w:rPr>
          <w:b/>
          <w:bCs/>
          <w:szCs w:val="24"/>
          <w:lang w:val="lt-LT"/>
        </w:rPr>
        <w:t>I. Ar numatomi moksliniai tyrimai atitinka pasirinktą Programos uždavinį?</w:t>
      </w:r>
    </w:p>
    <w:p w14:paraId="061BE441" w14:textId="79872B6F" w:rsidR="00AC711D" w:rsidRPr="00D630DD" w:rsidRDefault="00AC711D" w:rsidP="00DC5713">
      <w:pPr>
        <w:tabs>
          <w:tab w:val="center" w:pos="4819"/>
          <w:tab w:val="right" w:pos="9638"/>
        </w:tabs>
        <w:jc w:val="both"/>
        <w:rPr>
          <w:i/>
          <w:iCs/>
          <w:szCs w:val="24"/>
          <w:lang w:val="lt-LT"/>
        </w:rPr>
      </w:pPr>
      <w:r w:rsidRPr="00D630DD">
        <w:rPr>
          <w:i/>
          <w:iCs/>
          <w:szCs w:val="24"/>
          <w:lang w:val="lt-LT"/>
        </w:rPr>
        <w:t>Įvertinkite, ar projekt</w:t>
      </w:r>
      <w:r w:rsidR="00BD6722" w:rsidRPr="00D630DD">
        <w:rPr>
          <w:i/>
          <w:iCs/>
          <w:szCs w:val="24"/>
          <w:lang w:val="lt-LT"/>
        </w:rPr>
        <w:t xml:space="preserve">as </w:t>
      </w:r>
      <w:r w:rsidRPr="00D630DD">
        <w:rPr>
          <w:i/>
          <w:iCs/>
          <w:szCs w:val="24"/>
          <w:lang w:val="lt-LT"/>
        </w:rPr>
        <w:t xml:space="preserve">atitinka </w:t>
      </w:r>
      <w:r w:rsidR="00941C87" w:rsidRPr="00D630DD">
        <w:rPr>
          <w:i/>
          <w:iCs/>
          <w:szCs w:val="24"/>
          <w:lang w:val="lt-LT"/>
        </w:rPr>
        <w:t>pasirinkt</w:t>
      </w:r>
      <w:r w:rsidR="00723A1F" w:rsidRPr="00D630DD">
        <w:rPr>
          <w:i/>
          <w:iCs/>
          <w:szCs w:val="24"/>
          <w:lang w:val="lt-LT"/>
        </w:rPr>
        <w:t>as</w:t>
      </w:r>
      <w:r w:rsidR="00941C87" w:rsidRPr="00D630DD">
        <w:rPr>
          <w:i/>
          <w:iCs/>
          <w:szCs w:val="24"/>
          <w:lang w:val="lt-LT"/>
        </w:rPr>
        <w:t xml:space="preserve"> </w:t>
      </w:r>
      <w:r w:rsidRPr="00D630DD">
        <w:rPr>
          <w:i/>
          <w:iCs/>
          <w:szCs w:val="24"/>
          <w:lang w:val="lt-LT"/>
        </w:rPr>
        <w:t xml:space="preserve">Programos </w:t>
      </w:r>
      <w:r w:rsidR="00B4178C" w:rsidRPr="00D630DD">
        <w:rPr>
          <w:i/>
          <w:iCs/>
          <w:szCs w:val="24"/>
          <w:lang w:val="lt-LT"/>
        </w:rPr>
        <w:t>veikl</w:t>
      </w:r>
      <w:r w:rsidR="00117EB1">
        <w:rPr>
          <w:i/>
          <w:iCs/>
          <w:szCs w:val="24"/>
          <w:lang w:val="lt-LT"/>
        </w:rPr>
        <w:t>ą</w:t>
      </w:r>
      <w:r w:rsidR="00B4178C" w:rsidRPr="00D630DD">
        <w:rPr>
          <w:i/>
          <w:iCs/>
          <w:szCs w:val="24"/>
          <w:lang w:val="lt-LT"/>
        </w:rPr>
        <w:t xml:space="preserve"> ir tematikas</w:t>
      </w:r>
      <w:r w:rsidRPr="00D630DD">
        <w:rPr>
          <w:i/>
          <w:iCs/>
          <w:szCs w:val="24"/>
          <w:lang w:val="lt-LT"/>
        </w:rPr>
        <w:t>.</w:t>
      </w:r>
    </w:p>
    <w:p w14:paraId="77104B28" w14:textId="77777777" w:rsidR="00AC711D" w:rsidRPr="00D630DD" w:rsidRDefault="00AC711D" w:rsidP="00DC5713">
      <w:pPr>
        <w:tabs>
          <w:tab w:val="center" w:pos="4819"/>
          <w:tab w:val="right" w:pos="9638"/>
        </w:tabs>
        <w:jc w:val="both"/>
        <w:rPr>
          <w:i/>
          <w:iCs/>
          <w:szCs w:val="24"/>
          <w:lang w:val="lt-LT"/>
        </w:rPr>
      </w:pPr>
    </w:p>
    <w:tbl>
      <w:tblPr>
        <w:tblW w:w="9071" w:type="dxa"/>
        <w:tblLook w:val="01E0" w:firstRow="1" w:lastRow="1" w:firstColumn="1" w:lastColumn="1" w:noHBand="0" w:noVBand="0"/>
      </w:tblPr>
      <w:tblGrid>
        <w:gridCol w:w="3005"/>
        <w:gridCol w:w="3005"/>
        <w:gridCol w:w="3061"/>
      </w:tblGrid>
      <w:tr w:rsidR="00AC711D" w:rsidRPr="00D630DD" w14:paraId="3DF38641" w14:textId="77777777" w:rsidTr="00D91A50">
        <w:trPr>
          <w:trHeight w:val="397"/>
        </w:trPr>
        <w:tc>
          <w:tcPr>
            <w:tcW w:w="3005" w:type="dxa"/>
            <w:vAlign w:val="center"/>
          </w:tcPr>
          <w:p w14:paraId="47202A8D" w14:textId="77777777" w:rsidR="00AC711D" w:rsidRPr="00D630DD" w:rsidRDefault="00AC711D" w:rsidP="00DC5713">
            <w:pPr>
              <w:rPr>
                <w:rFonts w:eastAsia="Calibri"/>
                <w:szCs w:val="24"/>
                <w:lang w:val="lt-LT"/>
              </w:rPr>
            </w:pPr>
            <w:r w:rsidRPr="00D630DD">
              <w:rPr>
                <w:rFonts w:ascii="Wingdings" w:eastAsia="Wingdings" w:hAnsi="Wingdings" w:cs="Wingdings"/>
                <w:sz w:val="22"/>
                <w:szCs w:val="22"/>
                <w:lang w:val="lt-LT"/>
              </w:rPr>
              <w:t></w:t>
            </w:r>
            <w:r w:rsidRPr="00D630DD">
              <w:rPr>
                <w:rFonts w:eastAsia="Calibri"/>
                <w:szCs w:val="24"/>
                <w:lang w:val="lt-LT"/>
              </w:rPr>
              <w:t>   TAIP</w:t>
            </w:r>
          </w:p>
        </w:tc>
        <w:tc>
          <w:tcPr>
            <w:tcW w:w="3005" w:type="dxa"/>
            <w:vAlign w:val="center"/>
          </w:tcPr>
          <w:p w14:paraId="380D4827" w14:textId="77777777" w:rsidR="00AC711D" w:rsidRPr="00D630DD" w:rsidRDefault="00AC711D" w:rsidP="00DC5713">
            <w:pPr>
              <w:rPr>
                <w:rFonts w:eastAsia="Calibri"/>
                <w:szCs w:val="24"/>
                <w:lang w:val="lt-LT"/>
              </w:rPr>
            </w:pPr>
            <w:r w:rsidRPr="00D630DD">
              <w:rPr>
                <w:rFonts w:ascii="Wingdings" w:eastAsia="Wingdings" w:hAnsi="Wingdings" w:cs="Wingdings"/>
                <w:sz w:val="22"/>
                <w:szCs w:val="22"/>
                <w:lang w:val="lt-LT"/>
              </w:rPr>
              <w:t></w:t>
            </w:r>
            <w:r w:rsidRPr="00D630DD">
              <w:rPr>
                <w:rFonts w:eastAsia="Calibri"/>
                <w:szCs w:val="24"/>
                <w:lang w:val="lt-LT"/>
              </w:rPr>
              <w:t>   NE</w:t>
            </w:r>
          </w:p>
        </w:tc>
        <w:tc>
          <w:tcPr>
            <w:tcW w:w="3061" w:type="dxa"/>
            <w:vAlign w:val="center"/>
          </w:tcPr>
          <w:p w14:paraId="7095CD57" w14:textId="77777777" w:rsidR="00AC711D" w:rsidRPr="00D630DD" w:rsidRDefault="00AC711D" w:rsidP="00DC5713">
            <w:pPr>
              <w:rPr>
                <w:rFonts w:eastAsia="Calibri"/>
                <w:szCs w:val="24"/>
                <w:lang w:val="lt-LT"/>
              </w:rPr>
            </w:pPr>
          </w:p>
        </w:tc>
      </w:tr>
    </w:tbl>
    <w:p w14:paraId="42724AFF" w14:textId="77777777" w:rsidR="00AC711D" w:rsidRPr="00D630DD" w:rsidRDefault="00AC711D" w:rsidP="00DC5713">
      <w:pPr>
        <w:tabs>
          <w:tab w:val="center" w:pos="4819"/>
          <w:tab w:val="right" w:pos="9638"/>
        </w:tabs>
        <w:jc w:val="both"/>
        <w:rPr>
          <w:szCs w:val="24"/>
          <w:lang w:val="lt-LT"/>
        </w:rPr>
      </w:pPr>
    </w:p>
    <w:p w14:paraId="35B3FB3E" w14:textId="77777777" w:rsidR="00AC711D" w:rsidRPr="00D630DD" w:rsidRDefault="00AC711D" w:rsidP="00DC5713">
      <w:pPr>
        <w:tabs>
          <w:tab w:val="center" w:pos="4819"/>
          <w:tab w:val="right" w:pos="9638"/>
        </w:tabs>
        <w:jc w:val="both"/>
        <w:rPr>
          <w:szCs w:val="24"/>
          <w:lang w:val="lt-LT"/>
        </w:rPr>
      </w:pPr>
      <w:r w:rsidRPr="00D630DD">
        <w:rPr>
          <w:szCs w:val="24"/>
          <w:lang w:val="lt-LT"/>
        </w:rPr>
        <w:t xml:space="preserve">Jei „NE“, paaiškinkite: . . . . . . . . . . . . . . . . . . . . . . . . . . . . . . . . . . . . . . . . . . . . . . . . . . . . . . . </w:t>
      </w:r>
    </w:p>
    <w:p w14:paraId="54BA54DC" w14:textId="77777777" w:rsidR="00AC711D" w:rsidRPr="00D630DD" w:rsidRDefault="00AC711D" w:rsidP="00DC5713">
      <w:pPr>
        <w:tabs>
          <w:tab w:val="center" w:pos="4819"/>
          <w:tab w:val="right" w:pos="9638"/>
        </w:tabs>
        <w:jc w:val="both"/>
        <w:rPr>
          <w:b/>
          <w:szCs w:val="24"/>
          <w:lang w:val="lt-LT" w:bidi="lt-LT"/>
        </w:rPr>
      </w:pPr>
    </w:p>
    <w:p w14:paraId="54631C0C" w14:textId="3035B6D2" w:rsidR="00A53B1F" w:rsidRPr="00D630DD" w:rsidRDefault="00A53B1F" w:rsidP="00DC5713">
      <w:pPr>
        <w:tabs>
          <w:tab w:val="center" w:pos="4819"/>
          <w:tab w:val="right" w:pos="9638"/>
        </w:tabs>
        <w:jc w:val="both"/>
        <w:rPr>
          <w:b/>
          <w:szCs w:val="24"/>
          <w:lang w:val="lt-LT" w:bidi="lt-LT"/>
        </w:rPr>
      </w:pPr>
      <w:r w:rsidRPr="00D630DD">
        <w:rPr>
          <w:b/>
          <w:szCs w:val="24"/>
          <w:lang w:val="lt-LT" w:bidi="lt-LT"/>
        </w:rPr>
        <w:t xml:space="preserve">II. </w:t>
      </w:r>
      <w:r w:rsidRPr="00D630DD">
        <w:rPr>
          <w:b/>
          <w:bCs/>
          <w:szCs w:val="24"/>
          <w:lang w:val="lt-LT" w:bidi="lt-LT"/>
        </w:rPr>
        <w:t>Ar paraiškoje tinkamai suplanuota,</w:t>
      </w:r>
      <w:r w:rsidRPr="00D630DD">
        <w:rPr>
          <w:b/>
          <w:szCs w:val="24"/>
          <w:lang w:val="lt-LT" w:bidi="lt-LT"/>
        </w:rPr>
        <w:t xml:space="preserve"> kaip bus sprendžiami su projekto veiklomis susiję etiniai klausimai?</w:t>
      </w:r>
    </w:p>
    <w:p w14:paraId="69E20F39" w14:textId="36B6382B" w:rsidR="002D2DC2" w:rsidRPr="00D630DD" w:rsidRDefault="0022205A" w:rsidP="00DC5713">
      <w:pPr>
        <w:jc w:val="both"/>
        <w:rPr>
          <w:rFonts w:eastAsia="Calibri"/>
          <w:i/>
          <w:iCs/>
          <w:color w:val="000000"/>
          <w:szCs w:val="24"/>
          <w:lang w:val="lt-LT" w:eastAsia="lt-LT"/>
        </w:rPr>
      </w:pPr>
      <w:r w:rsidRPr="00D630DD">
        <w:rPr>
          <w:rFonts w:eastAsia="Calibri"/>
          <w:i/>
          <w:iCs/>
          <w:color w:val="000000"/>
          <w:szCs w:val="24"/>
          <w:lang w:val="lt-LT" w:eastAsia="lt-LT"/>
        </w:rPr>
        <w:t>Vertinama</w:t>
      </w:r>
      <w:r w:rsidR="002D2DC2" w:rsidRPr="00D630DD">
        <w:rPr>
          <w:rFonts w:eastAsia="Calibri"/>
          <w:i/>
          <w:iCs/>
          <w:color w:val="000000"/>
          <w:szCs w:val="24"/>
          <w:lang w:val="lt-LT" w:eastAsia="lt-LT"/>
        </w:rPr>
        <w:t xml:space="preserve">, ar paraiškoje yra pagrįsta, </w:t>
      </w:r>
      <w:r w:rsidR="002D2DC2" w:rsidRPr="00D630DD">
        <w:rPr>
          <w:rFonts w:eastAsia="Calibri"/>
          <w:i/>
          <w:iCs/>
          <w:szCs w:val="24"/>
          <w:lang w:val="lt-LT"/>
        </w:rPr>
        <w:t>kad projekto vykdymas bus/nebus susijęs su etiniais aspektais (Paraiškos 3.2.</w:t>
      </w:r>
      <w:r w:rsidR="00A56D17">
        <w:rPr>
          <w:rFonts w:eastAsia="Calibri"/>
          <w:i/>
          <w:iCs/>
          <w:szCs w:val="24"/>
          <w:lang w:val="lt-LT"/>
        </w:rPr>
        <w:t>7</w:t>
      </w:r>
      <w:r w:rsidR="002D2DC2" w:rsidRPr="00D630DD">
        <w:rPr>
          <w:rFonts w:eastAsia="Calibri"/>
          <w:i/>
          <w:iCs/>
          <w:szCs w:val="24"/>
          <w:lang w:val="lt-LT"/>
        </w:rPr>
        <w:t xml:space="preserve"> papunktis). Jei projektas su minėtais aspektais bus susijęs, įvertin</w:t>
      </w:r>
      <w:r w:rsidR="002664F0" w:rsidRPr="00D630DD">
        <w:rPr>
          <w:rFonts w:eastAsia="Calibri"/>
          <w:i/>
          <w:iCs/>
          <w:szCs w:val="24"/>
          <w:lang w:val="lt-LT"/>
        </w:rPr>
        <w:t>ama</w:t>
      </w:r>
      <w:r w:rsidR="002D2DC2" w:rsidRPr="00D630DD">
        <w:rPr>
          <w:rFonts w:eastAsia="Calibri"/>
          <w:i/>
          <w:iCs/>
          <w:szCs w:val="24"/>
          <w:lang w:val="lt-LT"/>
        </w:rPr>
        <w:t>, ar tinkamai atsakyta į su šiais aspektais susijusius paraiškos klausimus.</w:t>
      </w:r>
    </w:p>
    <w:p w14:paraId="771A3B1E" w14:textId="17A05F6A" w:rsidR="009B0B12" w:rsidRDefault="002D2DC2" w:rsidP="00DC5713">
      <w:pPr>
        <w:jc w:val="both"/>
        <w:rPr>
          <w:rFonts w:eastAsia="Calibri"/>
          <w:i/>
          <w:iCs/>
          <w:color w:val="000000"/>
          <w:szCs w:val="24"/>
          <w:lang w:val="lt-LT" w:eastAsia="lt-LT"/>
        </w:rPr>
      </w:pPr>
      <w:r w:rsidRPr="00D630DD">
        <w:rPr>
          <w:rFonts w:eastAsia="Calibri"/>
          <w:i/>
          <w:iCs/>
          <w:szCs w:val="24"/>
          <w:lang w:val="lt-LT"/>
        </w:rPr>
        <w:t xml:space="preserve">Jei projekto vykdymas bus susijęs su etiniais aspektais, paraiškoje turi būti paaiškinti jų sprendimo būdai. </w:t>
      </w:r>
      <w:r w:rsidR="006F16A3" w:rsidRPr="00D630DD">
        <w:rPr>
          <w:rFonts w:eastAsia="Calibri"/>
          <w:i/>
          <w:iCs/>
          <w:szCs w:val="24"/>
          <w:lang w:val="lt-LT"/>
        </w:rPr>
        <w:t>N</w:t>
      </w:r>
      <w:r w:rsidRPr="00D630DD">
        <w:rPr>
          <w:rFonts w:eastAsia="Calibri"/>
          <w:i/>
          <w:iCs/>
          <w:szCs w:val="24"/>
          <w:lang w:val="lt-LT"/>
        </w:rPr>
        <w:t>uostata, jog bus kreipiamasi į institucijos ar profesinę etikos komisiją, laikoma nepakankama.</w:t>
      </w:r>
      <w:r w:rsidR="009B0B12" w:rsidRPr="00D630DD">
        <w:rPr>
          <w:rFonts w:eastAsia="Calibri"/>
          <w:i/>
          <w:iCs/>
          <w:color w:val="000000"/>
          <w:szCs w:val="24"/>
          <w:lang w:val="lt-LT" w:eastAsia="lt-LT"/>
        </w:rPr>
        <w:t xml:space="preserve"> </w:t>
      </w:r>
    </w:p>
    <w:p w14:paraId="01C01BD3" w14:textId="7026D326" w:rsidR="00145005" w:rsidRPr="00D630DD" w:rsidRDefault="00145005" w:rsidP="00DC5713">
      <w:pPr>
        <w:jc w:val="both"/>
        <w:rPr>
          <w:rFonts w:eastAsia="Calibri"/>
          <w:i/>
          <w:iCs/>
          <w:color w:val="000000"/>
          <w:szCs w:val="24"/>
          <w:lang w:val="lt-LT" w:eastAsia="lt-LT"/>
        </w:rPr>
      </w:pPr>
      <w:r w:rsidRPr="00D630DD">
        <w:rPr>
          <w:rFonts w:eastAsia="Calibri"/>
          <w:i/>
          <w:iCs/>
          <w:color w:val="000000"/>
          <w:szCs w:val="24"/>
          <w:lang w:val="lt-LT" w:eastAsia="lt-LT"/>
        </w:rPr>
        <w:lastRenderedPageBreak/>
        <w:t>Įvertinus NE, paraiška taptų nefinansuotina. Pasirinkus įvertį NE, paraišką privalu išsamiai įvertinti pagal visus kitus vertinimo kriterijus, nes individualus įvertis pagal šį kriterijų gali pakisti po ekspertų diskusijos, kuri vyks paraiškos grupinio vertinimo metu, arba projekto vadovui nurodžius ekspertų komisijos galimai padarytą klaidą.</w:t>
      </w:r>
    </w:p>
    <w:p w14:paraId="206EE9AE" w14:textId="19460D17" w:rsidR="002D2DC2" w:rsidRPr="00D630DD" w:rsidRDefault="00470EEB" w:rsidP="00DC5713">
      <w:pPr>
        <w:jc w:val="both"/>
        <w:rPr>
          <w:rFonts w:eastAsia="Calibri"/>
          <w:i/>
          <w:iCs/>
          <w:szCs w:val="24"/>
          <w:lang w:val="lt-LT"/>
        </w:rPr>
      </w:pPr>
      <w:r w:rsidRPr="00D630DD">
        <w:rPr>
          <w:rFonts w:eastAsia="Calibri"/>
          <w:i/>
          <w:iCs/>
          <w:color w:val="000000"/>
          <w:szCs w:val="24"/>
          <w:lang w:val="lt-LT" w:eastAsia="lt-LT"/>
        </w:rPr>
        <w:t>Daugiau informacijos apie mokslinių tyrimų etiką yra pateikta</w:t>
      </w:r>
      <w:r>
        <w:rPr>
          <w:rFonts w:eastAsia="Calibri"/>
          <w:i/>
          <w:iCs/>
          <w:color w:val="000000"/>
          <w:szCs w:val="24"/>
          <w:lang w:val="lt-LT" w:eastAsia="lt-LT"/>
        </w:rPr>
        <w:t xml:space="preserve"> </w:t>
      </w:r>
      <w:r w:rsidRPr="004F7B26">
        <w:rPr>
          <w:rFonts w:eastAsia="Calibri"/>
          <w:i/>
          <w:iCs/>
          <w:color w:val="000000"/>
          <w:szCs w:val="24"/>
          <w:lang w:val="lt-LT" w:eastAsia="lt-LT"/>
        </w:rPr>
        <w:t xml:space="preserve">Atitikties mokslinių tyrimų etikai vertinimo </w:t>
      </w:r>
      <w:hyperlink r:id="rId11" w:history="1">
        <w:r w:rsidRPr="00CD1C30">
          <w:rPr>
            <w:rStyle w:val="Hipersaitas"/>
            <w:rFonts w:eastAsia="Calibri"/>
            <w:i/>
            <w:iCs/>
            <w:szCs w:val="24"/>
            <w:lang w:val="lt-LT" w:eastAsia="lt-LT"/>
          </w:rPr>
          <w:t>gairėse</w:t>
        </w:r>
      </w:hyperlink>
      <w:r w:rsidR="004D5E80">
        <w:rPr>
          <w:rFonts w:eastAsia="Calibri"/>
          <w:i/>
          <w:iCs/>
          <w:color w:val="000000"/>
          <w:szCs w:val="24"/>
          <w:lang w:val="lt-LT" w:eastAsia="lt-LT"/>
        </w:rPr>
        <w:t>.</w:t>
      </w:r>
    </w:p>
    <w:tbl>
      <w:tblPr>
        <w:tblW w:w="9071" w:type="dxa"/>
        <w:tblLook w:val="01E0" w:firstRow="1" w:lastRow="1" w:firstColumn="1" w:lastColumn="1" w:noHBand="0" w:noVBand="0"/>
      </w:tblPr>
      <w:tblGrid>
        <w:gridCol w:w="3005"/>
        <w:gridCol w:w="3005"/>
        <w:gridCol w:w="3061"/>
      </w:tblGrid>
      <w:tr w:rsidR="00A53B1F" w:rsidRPr="00D630DD" w14:paraId="0680231C" w14:textId="77777777" w:rsidTr="00D91A50">
        <w:trPr>
          <w:trHeight w:val="397"/>
        </w:trPr>
        <w:tc>
          <w:tcPr>
            <w:tcW w:w="3005" w:type="dxa"/>
            <w:vAlign w:val="center"/>
          </w:tcPr>
          <w:p w14:paraId="6E5996C2" w14:textId="77777777" w:rsidR="00A53B1F" w:rsidRPr="00D630DD" w:rsidRDefault="00A53B1F" w:rsidP="00DC5713">
            <w:pPr>
              <w:rPr>
                <w:rFonts w:eastAsia="Calibri"/>
                <w:szCs w:val="24"/>
                <w:lang w:val="lt-LT"/>
              </w:rPr>
            </w:pPr>
            <w:r w:rsidRPr="00D630DD">
              <w:rPr>
                <w:rFonts w:ascii="Wingdings" w:eastAsia="Wingdings" w:hAnsi="Wingdings" w:cs="Wingdings"/>
                <w:sz w:val="22"/>
                <w:szCs w:val="22"/>
                <w:lang w:val="lt-LT" w:bidi="lt-LT"/>
              </w:rPr>
              <w:t></w:t>
            </w:r>
            <w:r w:rsidRPr="00D630DD">
              <w:rPr>
                <w:rFonts w:eastAsia="Calibri"/>
                <w:szCs w:val="24"/>
                <w:lang w:val="lt-LT" w:bidi="lt-LT"/>
              </w:rPr>
              <w:t xml:space="preserve"> TAIP</w:t>
            </w:r>
          </w:p>
        </w:tc>
        <w:tc>
          <w:tcPr>
            <w:tcW w:w="3005" w:type="dxa"/>
            <w:vAlign w:val="center"/>
          </w:tcPr>
          <w:p w14:paraId="7DF97002" w14:textId="77777777" w:rsidR="00A53B1F" w:rsidRPr="00D630DD" w:rsidRDefault="00A53B1F" w:rsidP="00DC5713">
            <w:pPr>
              <w:rPr>
                <w:rFonts w:eastAsia="Calibri"/>
                <w:szCs w:val="24"/>
                <w:lang w:val="lt-LT"/>
              </w:rPr>
            </w:pPr>
            <w:r w:rsidRPr="00D630DD">
              <w:rPr>
                <w:rFonts w:ascii="Wingdings" w:eastAsia="Wingdings" w:hAnsi="Wingdings" w:cs="Wingdings"/>
                <w:sz w:val="22"/>
                <w:szCs w:val="22"/>
                <w:lang w:val="lt-LT" w:bidi="lt-LT"/>
              </w:rPr>
              <w:t></w:t>
            </w:r>
            <w:r w:rsidRPr="00D630DD">
              <w:rPr>
                <w:rFonts w:eastAsia="Calibri"/>
                <w:szCs w:val="24"/>
                <w:lang w:val="lt-LT" w:bidi="lt-LT"/>
              </w:rPr>
              <w:t xml:space="preserve"> NE</w:t>
            </w:r>
          </w:p>
        </w:tc>
        <w:tc>
          <w:tcPr>
            <w:tcW w:w="3061" w:type="dxa"/>
            <w:vAlign w:val="center"/>
          </w:tcPr>
          <w:p w14:paraId="654AED58" w14:textId="77777777" w:rsidR="00A53B1F" w:rsidRPr="00D630DD" w:rsidRDefault="00A53B1F" w:rsidP="00DC5713">
            <w:pPr>
              <w:rPr>
                <w:rFonts w:eastAsia="Calibri"/>
                <w:szCs w:val="24"/>
                <w:lang w:val="lt-LT"/>
              </w:rPr>
            </w:pPr>
            <w:r w:rsidRPr="00D630DD">
              <w:rPr>
                <w:rFonts w:ascii="Wingdings" w:eastAsia="Wingdings" w:hAnsi="Wingdings" w:cs="Wingdings"/>
                <w:sz w:val="22"/>
                <w:szCs w:val="22"/>
                <w:lang w:val="lt-LT" w:bidi="lt-LT"/>
              </w:rPr>
              <w:t></w:t>
            </w:r>
            <w:r w:rsidRPr="00D630DD">
              <w:rPr>
                <w:rFonts w:eastAsia="Calibri"/>
                <w:szCs w:val="24"/>
                <w:lang w:val="lt-LT" w:bidi="lt-LT"/>
              </w:rPr>
              <w:t xml:space="preserve"> NETAIKOMA</w:t>
            </w:r>
          </w:p>
        </w:tc>
      </w:tr>
    </w:tbl>
    <w:p w14:paraId="7CCFB05A" w14:textId="77777777" w:rsidR="00A53B1F" w:rsidRPr="00D630DD" w:rsidRDefault="00A53B1F" w:rsidP="00DC5713">
      <w:pPr>
        <w:tabs>
          <w:tab w:val="center" w:pos="4819"/>
          <w:tab w:val="right" w:pos="9638"/>
        </w:tabs>
        <w:jc w:val="both"/>
        <w:rPr>
          <w:szCs w:val="24"/>
          <w:lang w:val="lt-LT"/>
        </w:rPr>
      </w:pPr>
    </w:p>
    <w:p w14:paraId="46AD5BF7" w14:textId="77777777" w:rsidR="00A53B1F" w:rsidRPr="00D630DD" w:rsidRDefault="00A53B1F" w:rsidP="00DC5713">
      <w:pPr>
        <w:tabs>
          <w:tab w:val="center" w:pos="4819"/>
          <w:tab w:val="right" w:pos="9638"/>
        </w:tabs>
        <w:jc w:val="both"/>
        <w:rPr>
          <w:szCs w:val="24"/>
          <w:lang w:val="lt-LT" w:bidi="lt-LT"/>
        </w:rPr>
      </w:pPr>
      <w:r w:rsidRPr="00D630DD">
        <w:rPr>
          <w:szCs w:val="24"/>
          <w:lang w:val="lt-LT" w:bidi="lt-LT"/>
        </w:rPr>
        <w:t>Jei NE, paaiškinkite:. . . . . . . . . . . . . . . . . . . . . . . . . . . . . . . . . . . . . . . . . . . . . . . . . .</w:t>
      </w:r>
    </w:p>
    <w:p w14:paraId="63C8EF47" w14:textId="2C23BA66" w:rsidR="00A53B1F" w:rsidRPr="00D630DD" w:rsidRDefault="00A53B1F" w:rsidP="00DC5713">
      <w:pPr>
        <w:jc w:val="both"/>
        <w:rPr>
          <w:rFonts w:eastAsia="Calibri"/>
          <w:i/>
          <w:iCs/>
          <w:color w:val="000000"/>
          <w:szCs w:val="24"/>
          <w:lang w:val="lt-LT" w:eastAsia="lt-LT"/>
        </w:rPr>
      </w:pPr>
    </w:p>
    <w:p w14:paraId="159F4FF1" w14:textId="77777777" w:rsidR="00A66092" w:rsidRPr="00D630DD" w:rsidRDefault="00A66092" w:rsidP="00DC5713">
      <w:pPr>
        <w:tabs>
          <w:tab w:val="center" w:pos="4819"/>
          <w:tab w:val="right" w:pos="9638"/>
        </w:tabs>
        <w:jc w:val="both"/>
        <w:rPr>
          <w:b/>
          <w:szCs w:val="24"/>
          <w:lang w:val="lt-LT" w:bidi="en-GB"/>
        </w:rPr>
      </w:pPr>
    </w:p>
    <w:p w14:paraId="7501614D" w14:textId="77777777" w:rsidR="005238DE" w:rsidRPr="00D630DD" w:rsidRDefault="005238DE" w:rsidP="00DC5713">
      <w:pPr>
        <w:tabs>
          <w:tab w:val="center" w:pos="4819"/>
          <w:tab w:val="right" w:pos="9638"/>
        </w:tabs>
        <w:jc w:val="both"/>
        <w:rPr>
          <w:b/>
          <w:bCs/>
          <w:lang w:val="lt-LT"/>
        </w:rPr>
      </w:pPr>
      <w:r w:rsidRPr="00D630DD">
        <w:rPr>
          <w:b/>
          <w:lang w:val="lt-LT" w:bidi="lt-LT"/>
        </w:rPr>
        <w:t>III. Įvertinimas pagal kriterijus:</w:t>
      </w:r>
    </w:p>
    <w:tbl>
      <w:tblPr>
        <w:tblStyle w:val="Lentelstinklelis"/>
        <w:tblW w:w="15304" w:type="dxa"/>
        <w:tblLook w:val="04A0" w:firstRow="1" w:lastRow="0" w:firstColumn="1" w:lastColumn="0" w:noHBand="0" w:noVBand="1"/>
      </w:tblPr>
      <w:tblGrid>
        <w:gridCol w:w="3477"/>
        <w:gridCol w:w="1417"/>
        <w:gridCol w:w="1456"/>
        <w:gridCol w:w="1300"/>
        <w:gridCol w:w="1276"/>
        <w:gridCol w:w="6378"/>
      </w:tblGrid>
      <w:tr w:rsidR="00AD2781" w:rsidRPr="00D630DD" w14:paraId="11CF99D1" w14:textId="77777777" w:rsidTr="007F70D7">
        <w:tc>
          <w:tcPr>
            <w:tcW w:w="3477" w:type="dxa"/>
          </w:tcPr>
          <w:p w14:paraId="7080DA02" w14:textId="6EA3D746" w:rsidR="00AD2781" w:rsidRPr="00D630DD" w:rsidRDefault="00AD2781" w:rsidP="00DC5713">
            <w:pPr>
              <w:tabs>
                <w:tab w:val="center" w:pos="4819"/>
                <w:tab w:val="right" w:pos="9638"/>
              </w:tabs>
              <w:jc w:val="both"/>
              <w:rPr>
                <w:b/>
                <w:bCs/>
                <w:szCs w:val="24"/>
                <w:lang w:val="lt-LT"/>
              </w:rPr>
            </w:pPr>
            <w:r w:rsidRPr="00D630DD">
              <w:rPr>
                <w:rFonts w:eastAsia="Calibri"/>
                <w:szCs w:val="24"/>
                <w:lang w:val="lt-LT" w:bidi="lt-LT"/>
              </w:rPr>
              <w:t>Vertinimo kriterijai</w:t>
            </w:r>
            <w:r w:rsidRPr="00D630DD">
              <w:rPr>
                <w:szCs w:val="24"/>
                <w:vertAlign w:val="superscript"/>
                <w:lang w:val="lt-LT" w:bidi="lt-LT"/>
              </w:rPr>
              <w:t>1</w:t>
            </w:r>
          </w:p>
        </w:tc>
        <w:tc>
          <w:tcPr>
            <w:tcW w:w="1417" w:type="dxa"/>
          </w:tcPr>
          <w:p w14:paraId="1A3861EF" w14:textId="2830A380" w:rsidR="00AD2781" w:rsidRPr="00D630DD" w:rsidRDefault="00AD2781" w:rsidP="00DC5713">
            <w:pPr>
              <w:tabs>
                <w:tab w:val="center" w:pos="4819"/>
                <w:tab w:val="right" w:pos="9638"/>
              </w:tabs>
              <w:jc w:val="both"/>
              <w:rPr>
                <w:b/>
                <w:bCs/>
                <w:szCs w:val="24"/>
                <w:lang w:val="lt-LT"/>
              </w:rPr>
            </w:pPr>
            <w:r w:rsidRPr="00D630DD">
              <w:rPr>
                <w:rFonts w:eastAsia="Calibri"/>
                <w:szCs w:val="24"/>
                <w:lang w:val="lt-LT" w:bidi="lt-LT"/>
              </w:rPr>
              <w:t>Maksimalus galimas įvertis</w:t>
            </w:r>
            <w:r w:rsidRPr="00D630DD">
              <w:rPr>
                <w:rFonts w:eastAsia="Calibri"/>
                <w:szCs w:val="24"/>
                <w:vertAlign w:val="superscript"/>
                <w:lang w:val="lt-LT" w:bidi="lt-LT"/>
              </w:rPr>
              <w:t>2</w:t>
            </w:r>
          </w:p>
        </w:tc>
        <w:tc>
          <w:tcPr>
            <w:tcW w:w="1456" w:type="dxa"/>
          </w:tcPr>
          <w:p w14:paraId="0C712888" w14:textId="47F87ADC" w:rsidR="00AD2781" w:rsidRPr="00D630DD" w:rsidRDefault="00AD2781" w:rsidP="00DC5713">
            <w:pPr>
              <w:tabs>
                <w:tab w:val="center" w:pos="4819"/>
                <w:tab w:val="right" w:pos="9638"/>
              </w:tabs>
              <w:jc w:val="both"/>
              <w:rPr>
                <w:rFonts w:eastAsia="Calibri"/>
                <w:szCs w:val="24"/>
                <w:lang w:val="lt-LT" w:bidi="en-GB"/>
              </w:rPr>
            </w:pPr>
            <w:r w:rsidRPr="00D630DD">
              <w:rPr>
                <w:szCs w:val="24"/>
                <w:lang w:val="lt-LT" w:bidi="lt-LT"/>
              </w:rPr>
              <w:t>Svertinis koeficientas</w:t>
            </w:r>
            <w:r w:rsidRPr="00D630DD">
              <w:rPr>
                <w:szCs w:val="24"/>
                <w:vertAlign w:val="superscript"/>
                <w:lang w:val="lt-LT" w:bidi="lt-LT"/>
              </w:rPr>
              <w:t>3</w:t>
            </w:r>
          </w:p>
        </w:tc>
        <w:tc>
          <w:tcPr>
            <w:tcW w:w="1300" w:type="dxa"/>
          </w:tcPr>
          <w:p w14:paraId="463E67C8" w14:textId="4072135C" w:rsidR="00AD2781" w:rsidRPr="00D630DD" w:rsidRDefault="00AD2781" w:rsidP="00DC5713">
            <w:pPr>
              <w:tabs>
                <w:tab w:val="center" w:pos="4819"/>
                <w:tab w:val="right" w:pos="9638"/>
              </w:tabs>
              <w:jc w:val="both"/>
              <w:rPr>
                <w:bCs/>
                <w:szCs w:val="24"/>
                <w:lang w:val="lt-LT"/>
              </w:rPr>
            </w:pPr>
            <w:r w:rsidRPr="00D630DD">
              <w:rPr>
                <w:szCs w:val="24"/>
                <w:lang w:val="lt-LT" w:bidi="lt-LT"/>
              </w:rPr>
              <w:t xml:space="preserve">Skiriamas įvertis </w:t>
            </w:r>
          </w:p>
        </w:tc>
        <w:tc>
          <w:tcPr>
            <w:tcW w:w="1276" w:type="dxa"/>
          </w:tcPr>
          <w:p w14:paraId="651AEFCA" w14:textId="657A0A6D" w:rsidR="00AD2781" w:rsidRPr="00D630DD" w:rsidRDefault="00AD2781" w:rsidP="00DC5713">
            <w:pPr>
              <w:tabs>
                <w:tab w:val="center" w:pos="4819"/>
                <w:tab w:val="right" w:pos="9638"/>
              </w:tabs>
              <w:jc w:val="both"/>
              <w:rPr>
                <w:rFonts w:eastAsia="Calibri"/>
                <w:szCs w:val="24"/>
                <w:lang w:val="lt-LT" w:bidi="en-GB"/>
              </w:rPr>
            </w:pPr>
            <w:r w:rsidRPr="00D630DD">
              <w:rPr>
                <w:rFonts w:eastAsia="Calibri"/>
                <w:szCs w:val="24"/>
                <w:lang w:val="lt-LT" w:bidi="lt-LT"/>
              </w:rPr>
              <w:t xml:space="preserve">Slenkstinis įvertis </w:t>
            </w:r>
          </w:p>
        </w:tc>
        <w:tc>
          <w:tcPr>
            <w:tcW w:w="6378" w:type="dxa"/>
          </w:tcPr>
          <w:p w14:paraId="07A5F330" w14:textId="3BD57FE7" w:rsidR="00AD2781" w:rsidRPr="001A3797" w:rsidRDefault="00AD2781" w:rsidP="00DC5713">
            <w:pPr>
              <w:tabs>
                <w:tab w:val="center" w:pos="4819"/>
                <w:tab w:val="right" w:pos="9638"/>
              </w:tabs>
              <w:jc w:val="both"/>
              <w:rPr>
                <w:rFonts w:eastAsia="Calibri"/>
                <w:szCs w:val="24"/>
                <w:lang w:val="lt-LT" w:bidi="en-GB"/>
              </w:rPr>
            </w:pPr>
            <w:r w:rsidRPr="001A3797">
              <w:rPr>
                <w:rFonts w:eastAsia="Calibri"/>
                <w:szCs w:val="24"/>
                <w:lang w:val="lt-LT" w:bidi="lt-LT"/>
              </w:rPr>
              <w:t xml:space="preserve">Įvertinimo paaiškinimas </w:t>
            </w:r>
          </w:p>
          <w:p w14:paraId="64184302" w14:textId="2BBFD6EE" w:rsidR="00AD2781" w:rsidRPr="001A3797" w:rsidRDefault="00AD2781" w:rsidP="00DC5713">
            <w:pPr>
              <w:tabs>
                <w:tab w:val="center" w:pos="4819"/>
                <w:tab w:val="right" w:pos="9638"/>
              </w:tabs>
              <w:jc w:val="both"/>
              <w:rPr>
                <w:bCs/>
                <w:szCs w:val="24"/>
                <w:lang w:val="lt-LT"/>
              </w:rPr>
            </w:pPr>
            <w:r w:rsidRPr="001A3797">
              <w:rPr>
                <w:i/>
                <w:lang w:val="lt-LT" w:bidi="lt-LT"/>
              </w:rPr>
              <w:t>Stipriosios ir silpnosios pusės (</w:t>
            </w:r>
            <w:r w:rsidRPr="001A3797">
              <w:rPr>
                <w:rFonts w:eastAsia="Calibri"/>
                <w:i/>
                <w:szCs w:val="24"/>
                <w:lang w:val="lt-LT" w:bidi="lt-LT"/>
              </w:rPr>
              <w:t>privaloma kiekvienam vertinimo kriterijui). K</w:t>
            </w:r>
            <w:r w:rsidRPr="001A3797">
              <w:rPr>
                <w:i/>
                <w:lang w:val="lt-LT" w:bidi="lt-LT"/>
              </w:rPr>
              <w:t>omentarai privalo atitikti vertinimo kriterijus ir skiriamus įverčius</w:t>
            </w:r>
            <w:r w:rsidRPr="001A3797">
              <w:rPr>
                <w:i/>
                <w:vertAlign w:val="superscript"/>
                <w:lang w:val="lt-LT" w:bidi="lt-LT"/>
              </w:rPr>
              <w:t>2</w:t>
            </w:r>
            <w:r w:rsidRPr="001A3797">
              <w:rPr>
                <w:i/>
                <w:lang w:val="lt-LT" w:bidi="lt-LT"/>
              </w:rPr>
              <w:t>.</w:t>
            </w:r>
          </w:p>
        </w:tc>
      </w:tr>
      <w:tr w:rsidR="00AD2781" w:rsidRPr="00D630DD" w14:paraId="54E07B47" w14:textId="77777777" w:rsidTr="007F70D7">
        <w:tc>
          <w:tcPr>
            <w:tcW w:w="3477" w:type="dxa"/>
          </w:tcPr>
          <w:p w14:paraId="644CA497" w14:textId="77777777" w:rsidR="00AD2781" w:rsidRPr="00D630DD" w:rsidRDefault="00AD2781" w:rsidP="00DC5713">
            <w:pPr>
              <w:tabs>
                <w:tab w:val="center" w:pos="4819"/>
                <w:tab w:val="right" w:pos="9638"/>
              </w:tabs>
              <w:jc w:val="center"/>
              <w:rPr>
                <w:rFonts w:eastAsia="Calibri"/>
                <w:i/>
                <w:szCs w:val="24"/>
                <w:lang w:val="lt-LT"/>
              </w:rPr>
            </w:pPr>
            <w:r w:rsidRPr="00D630DD">
              <w:rPr>
                <w:rFonts w:eastAsia="Calibri"/>
                <w:i/>
                <w:szCs w:val="24"/>
                <w:lang w:val="lt-LT" w:bidi="en-GB"/>
              </w:rPr>
              <w:t>1</w:t>
            </w:r>
          </w:p>
        </w:tc>
        <w:tc>
          <w:tcPr>
            <w:tcW w:w="1417" w:type="dxa"/>
          </w:tcPr>
          <w:p w14:paraId="6B532180" w14:textId="77777777" w:rsidR="00AD2781" w:rsidRPr="00D630DD" w:rsidRDefault="00AD2781" w:rsidP="00DC5713">
            <w:pPr>
              <w:tabs>
                <w:tab w:val="center" w:pos="4819"/>
                <w:tab w:val="right" w:pos="9638"/>
              </w:tabs>
              <w:jc w:val="center"/>
              <w:rPr>
                <w:rFonts w:eastAsia="Calibri"/>
                <w:i/>
                <w:szCs w:val="24"/>
                <w:lang w:val="lt-LT"/>
              </w:rPr>
            </w:pPr>
            <w:r w:rsidRPr="00D630DD">
              <w:rPr>
                <w:rFonts w:eastAsia="Calibri"/>
                <w:i/>
                <w:szCs w:val="24"/>
                <w:lang w:val="lt-LT" w:bidi="en-GB"/>
              </w:rPr>
              <w:t>2</w:t>
            </w:r>
          </w:p>
        </w:tc>
        <w:tc>
          <w:tcPr>
            <w:tcW w:w="1456" w:type="dxa"/>
          </w:tcPr>
          <w:p w14:paraId="6146AE27" w14:textId="0B40A8D4" w:rsidR="00AD2781" w:rsidRPr="00D630DD" w:rsidRDefault="00AD2781" w:rsidP="00DC5713">
            <w:pPr>
              <w:tabs>
                <w:tab w:val="center" w:pos="4819"/>
                <w:tab w:val="right" w:pos="9638"/>
              </w:tabs>
              <w:jc w:val="center"/>
              <w:rPr>
                <w:rFonts w:eastAsia="Calibri"/>
                <w:i/>
                <w:szCs w:val="24"/>
                <w:lang w:val="lt-LT" w:bidi="en-GB"/>
              </w:rPr>
            </w:pPr>
            <w:r w:rsidRPr="00D630DD">
              <w:rPr>
                <w:rFonts w:eastAsia="Calibri"/>
                <w:i/>
                <w:szCs w:val="24"/>
                <w:lang w:val="lt-LT" w:bidi="en-GB"/>
              </w:rPr>
              <w:t>3</w:t>
            </w:r>
          </w:p>
        </w:tc>
        <w:tc>
          <w:tcPr>
            <w:tcW w:w="1300" w:type="dxa"/>
          </w:tcPr>
          <w:p w14:paraId="02D317EC" w14:textId="47AB52FD" w:rsidR="00AD2781" w:rsidRPr="00D630DD" w:rsidRDefault="00AD2781" w:rsidP="00DC5713">
            <w:pPr>
              <w:tabs>
                <w:tab w:val="center" w:pos="4819"/>
                <w:tab w:val="right" w:pos="9638"/>
              </w:tabs>
              <w:jc w:val="center"/>
              <w:rPr>
                <w:rFonts w:eastAsia="Calibri"/>
                <w:i/>
                <w:szCs w:val="24"/>
                <w:lang w:val="lt-LT"/>
              </w:rPr>
            </w:pPr>
            <w:r w:rsidRPr="00D630DD">
              <w:rPr>
                <w:rFonts w:eastAsia="Calibri"/>
                <w:i/>
                <w:szCs w:val="24"/>
                <w:lang w:val="lt-LT" w:bidi="en-GB"/>
              </w:rPr>
              <w:t>4</w:t>
            </w:r>
          </w:p>
        </w:tc>
        <w:tc>
          <w:tcPr>
            <w:tcW w:w="1276" w:type="dxa"/>
          </w:tcPr>
          <w:p w14:paraId="0C53FAC1" w14:textId="4F063CB8" w:rsidR="00AD2781" w:rsidRPr="00D630DD" w:rsidRDefault="00AD2781" w:rsidP="00DC5713">
            <w:pPr>
              <w:tabs>
                <w:tab w:val="center" w:pos="4819"/>
                <w:tab w:val="right" w:pos="9638"/>
              </w:tabs>
              <w:jc w:val="center"/>
              <w:rPr>
                <w:rFonts w:eastAsia="Calibri"/>
                <w:i/>
                <w:szCs w:val="24"/>
                <w:lang w:val="lt-LT" w:bidi="en-GB"/>
              </w:rPr>
            </w:pPr>
            <w:r w:rsidRPr="00D630DD">
              <w:rPr>
                <w:i/>
                <w:szCs w:val="24"/>
                <w:lang w:val="lt-LT" w:bidi="en-GB"/>
              </w:rPr>
              <w:t>5</w:t>
            </w:r>
          </w:p>
        </w:tc>
        <w:tc>
          <w:tcPr>
            <w:tcW w:w="6378" w:type="dxa"/>
          </w:tcPr>
          <w:p w14:paraId="77495F78" w14:textId="73A7EDA0" w:rsidR="00AD2781" w:rsidRPr="00D630DD" w:rsidRDefault="00AD2781" w:rsidP="00DC5713">
            <w:pPr>
              <w:tabs>
                <w:tab w:val="center" w:pos="4819"/>
                <w:tab w:val="right" w:pos="9638"/>
              </w:tabs>
              <w:jc w:val="center"/>
              <w:rPr>
                <w:rFonts w:eastAsia="Calibri"/>
                <w:i/>
                <w:szCs w:val="24"/>
                <w:lang w:val="lt-LT"/>
              </w:rPr>
            </w:pPr>
            <w:r w:rsidRPr="00D630DD">
              <w:rPr>
                <w:rFonts w:eastAsia="Calibri"/>
                <w:i/>
                <w:szCs w:val="24"/>
                <w:lang w:val="lt-LT" w:bidi="en-GB"/>
              </w:rPr>
              <w:t>6</w:t>
            </w:r>
          </w:p>
        </w:tc>
      </w:tr>
    </w:tbl>
    <w:tbl>
      <w:tblPr>
        <w:tblStyle w:val="Lentelstinklelis"/>
        <w:tblW w:w="15304" w:type="dxa"/>
        <w:tblLayout w:type="fixed"/>
        <w:tblLook w:val="04A0" w:firstRow="1" w:lastRow="0" w:firstColumn="1" w:lastColumn="0" w:noHBand="0" w:noVBand="1"/>
      </w:tblPr>
      <w:tblGrid>
        <w:gridCol w:w="15304"/>
      </w:tblGrid>
      <w:tr w:rsidR="00D40FE3" w:rsidRPr="00D630DD" w14:paraId="349B111A" w14:textId="77777777" w:rsidTr="007F70D7">
        <w:tc>
          <w:tcPr>
            <w:tcW w:w="15304" w:type="dxa"/>
          </w:tcPr>
          <w:p w14:paraId="0FBBD9B1" w14:textId="77777777" w:rsidR="00D40FE3" w:rsidRPr="00D630DD" w:rsidRDefault="00D40FE3" w:rsidP="00DC5713">
            <w:pPr>
              <w:tabs>
                <w:tab w:val="center" w:pos="4819"/>
                <w:tab w:val="right" w:pos="9638"/>
              </w:tabs>
              <w:jc w:val="both"/>
              <w:rPr>
                <w:b/>
                <w:bCs/>
                <w:szCs w:val="24"/>
                <w:lang w:val="lt-LT"/>
              </w:rPr>
            </w:pPr>
            <w:r w:rsidRPr="00D630DD">
              <w:rPr>
                <w:rFonts w:eastAsia="Calibri"/>
                <w:b/>
                <w:szCs w:val="24"/>
                <w:lang w:val="lt-LT" w:bidi="lt-LT"/>
              </w:rPr>
              <w:t xml:space="preserve">1. Išskirtinės mokslinės srities žinios: </w:t>
            </w:r>
            <w:r w:rsidRPr="00D630DD">
              <w:rPr>
                <w:b/>
                <w:lang w:val="lt-LT" w:bidi="lt-LT"/>
              </w:rPr>
              <w:t xml:space="preserve">mokslinis pagrindas, tyrimo koncepcija, tikslai  </w:t>
            </w:r>
          </w:p>
        </w:tc>
      </w:tr>
    </w:tbl>
    <w:tbl>
      <w:tblPr>
        <w:tblStyle w:val="Lentelstinklelis"/>
        <w:tblW w:w="15313" w:type="dxa"/>
        <w:tblLook w:val="04A0" w:firstRow="1" w:lastRow="0" w:firstColumn="1" w:lastColumn="0" w:noHBand="0" w:noVBand="1"/>
      </w:tblPr>
      <w:tblGrid>
        <w:gridCol w:w="3539"/>
        <w:gridCol w:w="1418"/>
        <w:gridCol w:w="1417"/>
        <w:gridCol w:w="1276"/>
        <w:gridCol w:w="1559"/>
        <w:gridCol w:w="6095"/>
        <w:gridCol w:w="9"/>
      </w:tblGrid>
      <w:tr w:rsidR="00AD2781" w:rsidRPr="00997294" w14:paraId="6B61CF88" w14:textId="77777777" w:rsidTr="00A67281">
        <w:trPr>
          <w:gridAfter w:val="1"/>
          <w:wAfter w:w="9" w:type="dxa"/>
          <w:trHeight w:val="690"/>
        </w:trPr>
        <w:tc>
          <w:tcPr>
            <w:tcW w:w="3539" w:type="dxa"/>
          </w:tcPr>
          <w:p w14:paraId="67117C97" w14:textId="7DA77BD2" w:rsidR="00E505E6" w:rsidRPr="00D630DD" w:rsidRDefault="00E505E6" w:rsidP="00DC5713">
            <w:pPr>
              <w:pStyle w:val="Sraopastraipa"/>
              <w:tabs>
                <w:tab w:val="center" w:pos="4819"/>
                <w:tab w:val="right" w:pos="9638"/>
              </w:tabs>
              <w:ind w:left="0"/>
              <w:jc w:val="both"/>
              <w:rPr>
                <w:rFonts w:eastAsia="Calibri"/>
                <w:i/>
                <w:szCs w:val="24"/>
                <w:lang w:val="lt-LT" w:bidi="lt-LT"/>
              </w:rPr>
            </w:pPr>
            <w:r w:rsidRPr="00D630DD">
              <w:rPr>
                <w:b/>
                <w:bCs/>
                <w:lang w:val="lt-LT"/>
              </w:rPr>
              <w:t>1.1.</w:t>
            </w:r>
            <w:hyperlink r:id="rId12" w:history="1">
              <w:r w:rsidRPr="00D630DD">
                <w:rPr>
                  <w:rStyle w:val="Hipersaitas"/>
                  <w:b/>
                  <w:bCs/>
                  <w:szCs w:val="24"/>
                  <w:lang w:val="lt-LT"/>
                </w:rPr>
                <w:t xml:space="preserve">Mokslinių tyrimų </w:t>
              </w:r>
            </w:hyperlink>
            <w:r w:rsidRPr="00D630DD">
              <w:rPr>
                <w:b/>
                <w:bCs/>
                <w:szCs w:val="24"/>
                <w:lang w:val="lt-LT"/>
              </w:rPr>
              <w:t>naujumas</w:t>
            </w:r>
            <w:r w:rsidR="008725BE">
              <w:rPr>
                <w:b/>
                <w:bCs/>
                <w:szCs w:val="24"/>
                <w:lang w:val="lt-LT"/>
              </w:rPr>
              <w:t xml:space="preserve"> Programos kontekste</w:t>
            </w:r>
            <w:r w:rsidRPr="00D630DD">
              <w:rPr>
                <w:rFonts w:eastAsia="Calibri"/>
                <w:i/>
                <w:szCs w:val="24"/>
                <w:lang w:val="lt-LT" w:bidi="lt-LT"/>
              </w:rPr>
              <w:t xml:space="preserve"> </w:t>
            </w:r>
          </w:p>
          <w:p w14:paraId="3243CE42" w14:textId="77777777" w:rsidR="00F53EB2" w:rsidRDefault="00F53EB2" w:rsidP="00DC5713">
            <w:pPr>
              <w:tabs>
                <w:tab w:val="center" w:pos="731"/>
                <w:tab w:val="right" w:pos="9638"/>
              </w:tabs>
              <w:jc w:val="both"/>
              <w:rPr>
                <w:lang w:val="lt-LT"/>
              </w:rPr>
            </w:pPr>
          </w:p>
          <w:p w14:paraId="5E68DB5A" w14:textId="0154EE3A" w:rsidR="00AD2781" w:rsidRPr="00C0539C" w:rsidRDefault="00C0539C" w:rsidP="00DC5713">
            <w:pPr>
              <w:tabs>
                <w:tab w:val="center" w:pos="731"/>
                <w:tab w:val="right" w:pos="9638"/>
              </w:tabs>
              <w:jc w:val="both"/>
              <w:rPr>
                <w:lang w:val="lt-LT"/>
              </w:rPr>
            </w:pPr>
            <w:r>
              <w:rPr>
                <w:lang w:val="lt-LT"/>
              </w:rPr>
              <w:t>Pagal šį</w:t>
            </w:r>
            <w:r w:rsidRPr="00C0539C">
              <w:rPr>
                <w:lang w:val="lt-LT"/>
              </w:rPr>
              <w:t xml:space="preserve"> kriterij</w:t>
            </w:r>
            <w:r>
              <w:rPr>
                <w:lang w:val="lt-LT"/>
              </w:rPr>
              <w:t>ų</w:t>
            </w:r>
            <w:r w:rsidRPr="00C0539C">
              <w:rPr>
                <w:lang w:val="lt-LT"/>
              </w:rPr>
              <w:t xml:space="preserve"> vertina</w:t>
            </w:r>
            <w:r>
              <w:rPr>
                <w:lang w:val="lt-LT"/>
              </w:rPr>
              <w:t>ma</w:t>
            </w:r>
            <w:r w:rsidR="006F2303">
              <w:rPr>
                <w:lang w:val="lt-LT"/>
              </w:rPr>
              <w:t>s</w:t>
            </w:r>
            <w:r w:rsidRPr="00C0539C">
              <w:rPr>
                <w:lang w:val="lt-LT"/>
              </w:rPr>
              <w:t xml:space="preserve"> siūlomo tyrimo originalum</w:t>
            </w:r>
            <w:r w:rsidR="006F2303">
              <w:rPr>
                <w:lang w:val="lt-LT"/>
              </w:rPr>
              <w:t>as</w:t>
            </w:r>
            <w:r w:rsidRPr="00C0539C">
              <w:rPr>
                <w:lang w:val="lt-LT"/>
              </w:rPr>
              <w:t>, ambicingum</w:t>
            </w:r>
            <w:r w:rsidR="006F2303">
              <w:rPr>
                <w:lang w:val="lt-LT"/>
              </w:rPr>
              <w:t>as</w:t>
            </w:r>
            <w:r w:rsidRPr="00C0539C">
              <w:rPr>
                <w:lang w:val="lt-LT"/>
              </w:rPr>
              <w:t xml:space="preserve"> ir transformacin</w:t>
            </w:r>
            <w:r w:rsidR="006F2303">
              <w:rPr>
                <w:lang w:val="lt-LT"/>
              </w:rPr>
              <w:t>is</w:t>
            </w:r>
            <w:r w:rsidRPr="00C0539C">
              <w:rPr>
                <w:lang w:val="lt-LT"/>
              </w:rPr>
              <w:t xml:space="preserve"> potencial</w:t>
            </w:r>
            <w:r w:rsidR="006F2303">
              <w:rPr>
                <w:lang w:val="lt-LT"/>
              </w:rPr>
              <w:t>as</w:t>
            </w:r>
            <w:r w:rsidRPr="00C0539C">
              <w:rPr>
                <w:lang w:val="lt-LT"/>
              </w:rPr>
              <w:t xml:space="preserve"> Programos kontekste, ypatingą dėmesį skiriant informacinėms ir (arba) kvantinėms technologijoms.</w:t>
            </w:r>
          </w:p>
        </w:tc>
        <w:tc>
          <w:tcPr>
            <w:tcW w:w="1418" w:type="dxa"/>
            <w:vMerge w:val="restart"/>
          </w:tcPr>
          <w:p w14:paraId="77B3FCE9" w14:textId="77777777" w:rsidR="00AD2781" w:rsidRPr="00D630DD" w:rsidRDefault="00AD2781" w:rsidP="00DC5713">
            <w:pPr>
              <w:tabs>
                <w:tab w:val="center" w:pos="4819"/>
                <w:tab w:val="right" w:pos="9638"/>
              </w:tabs>
              <w:jc w:val="center"/>
              <w:rPr>
                <w:szCs w:val="24"/>
                <w:lang w:val="lt-LT"/>
              </w:rPr>
            </w:pPr>
            <w:r w:rsidRPr="00D630DD">
              <w:rPr>
                <w:szCs w:val="24"/>
                <w:lang w:val="lt-LT"/>
              </w:rPr>
              <w:t xml:space="preserve"> 5</w:t>
            </w:r>
          </w:p>
        </w:tc>
        <w:tc>
          <w:tcPr>
            <w:tcW w:w="1417" w:type="dxa"/>
            <w:vMerge w:val="restart"/>
          </w:tcPr>
          <w:p w14:paraId="503E0A87" w14:textId="27DAB100" w:rsidR="00AD2781" w:rsidRPr="00D630DD" w:rsidRDefault="00AD2781" w:rsidP="00DC5713">
            <w:pPr>
              <w:tabs>
                <w:tab w:val="center" w:pos="4819"/>
                <w:tab w:val="right" w:pos="9638"/>
              </w:tabs>
              <w:jc w:val="center"/>
              <w:rPr>
                <w:bCs/>
                <w:szCs w:val="24"/>
                <w:lang w:val="lt-LT"/>
              </w:rPr>
            </w:pPr>
            <w:r w:rsidRPr="00D630DD">
              <w:rPr>
                <w:bCs/>
                <w:szCs w:val="24"/>
                <w:lang w:val="lt-LT"/>
              </w:rPr>
              <w:t>2</w:t>
            </w:r>
          </w:p>
        </w:tc>
        <w:tc>
          <w:tcPr>
            <w:tcW w:w="1276" w:type="dxa"/>
            <w:vMerge w:val="restart"/>
          </w:tcPr>
          <w:p w14:paraId="58F63E47" w14:textId="44BAE05C" w:rsidR="00AD2781" w:rsidRPr="00D630DD" w:rsidRDefault="00AD2781" w:rsidP="00DC5713">
            <w:pPr>
              <w:tabs>
                <w:tab w:val="center" w:pos="4819"/>
                <w:tab w:val="right" w:pos="9638"/>
              </w:tabs>
              <w:jc w:val="center"/>
              <w:rPr>
                <w:bCs/>
                <w:szCs w:val="24"/>
                <w:lang w:val="lt-LT"/>
              </w:rPr>
            </w:pPr>
            <w:r w:rsidRPr="00D630DD">
              <w:rPr>
                <w:bCs/>
                <w:szCs w:val="24"/>
                <w:lang w:val="lt-LT"/>
              </w:rPr>
              <w:t xml:space="preserve"> 3 </w:t>
            </w:r>
          </w:p>
        </w:tc>
        <w:tc>
          <w:tcPr>
            <w:tcW w:w="1559" w:type="dxa"/>
            <w:vMerge w:val="restart"/>
          </w:tcPr>
          <w:p w14:paraId="05BD7562" w14:textId="77777777" w:rsidR="00AD2781" w:rsidRPr="00D630DD" w:rsidRDefault="00AD2781" w:rsidP="00DC5713">
            <w:pPr>
              <w:pStyle w:val="prastasiniatinklio"/>
              <w:rPr>
                <w:rStyle w:val="cf11"/>
                <w:rFonts w:ascii="Times New Roman" w:hAnsi="Times New Roman" w:cs="Times New Roman"/>
                <w:sz w:val="24"/>
                <w:szCs w:val="24"/>
              </w:rPr>
            </w:pPr>
          </w:p>
        </w:tc>
        <w:tc>
          <w:tcPr>
            <w:tcW w:w="6095" w:type="dxa"/>
          </w:tcPr>
          <w:p w14:paraId="247D3951" w14:textId="77777777" w:rsidR="000D6229" w:rsidRDefault="000D6229" w:rsidP="00DC5713">
            <w:pPr>
              <w:pStyle w:val="prastasiniatinklio"/>
              <w:tabs>
                <w:tab w:val="left" w:pos="170"/>
              </w:tabs>
              <w:spacing w:before="0" w:beforeAutospacing="0" w:after="0" w:afterAutospacing="0"/>
              <w:jc w:val="both"/>
            </w:pPr>
            <w:r>
              <w:t>Įvertinkite, ar:</w:t>
            </w:r>
          </w:p>
          <w:p w14:paraId="730C9CD5" w14:textId="44D14C15" w:rsidR="000D6229" w:rsidRDefault="000D6229" w:rsidP="00DC5713">
            <w:pPr>
              <w:pStyle w:val="prastasiniatinklio"/>
              <w:numPr>
                <w:ilvl w:val="0"/>
                <w:numId w:val="23"/>
              </w:numPr>
              <w:tabs>
                <w:tab w:val="clear" w:pos="720"/>
                <w:tab w:val="left" w:pos="170"/>
                <w:tab w:val="left" w:pos="454"/>
              </w:tabs>
              <w:spacing w:before="0" w:beforeAutospacing="0" w:after="0" w:afterAutospacing="0"/>
              <w:ind w:left="36" w:firstLine="426"/>
              <w:jc w:val="both"/>
            </w:pPr>
            <w:r>
              <w:t xml:space="preserve">projekto tyrimų sritis </w:t>
            </w:r>
            <w:r w:rsidR="009F087F">
              <w:t xml:space="preserve">šiuo metu </w:t>
            </w:r>
            <w:r>
              <w:t xml:space="preserve">sparčiai vystosi tarptautiniu mastu ir turi didelį potencialą generuoti naujas mokslines žinias, technologijas ar inovatyvius sprendimus </w:t>
            </w:r>
            <w:r w:rsidR="0029668B">
              <w:t>informacinių</w:t>
            </w:r>
            <w:r>
              <w:t xml:space="preserve"> ir (arba) kvantinių technologijų srityse;</w:t>
            </w:r>
          </w:p>
          <w:p w14:paraId="45E9915D" w14:textId="52140B09" w:rsidR="000D6229" w:rsidRDefault="000D6229" w:rsidP="00DC5713">
            <w:pPr>
              <w:pStyle w:val="prastasiniatinklio"/>
              <w:numPr>
                <w:ilvl w:val="0"/>
                <w:numId w:val="23"/>
              </w:numPr>
              <w:tabs>
                <w:tab w:val="clear" w:pos="720"/>
                <w:tab w:val="left" w:pos="745"/>
              </w:tabs>
              <w:spacing w:before="0" w:beforeAutospacing="0" w:after="0" w:afterAutospacing="0"/>
              <w:ind w:left="36" w:firstLine="426"/>
            </w:pPr>
            <w:r>
              <w:t>pasiūlymas pasižymi aiškiu naujumu, palyginti su:</w:t>
            </w:r>
            <w:r>
              <w:br/>
            </w:r>
            <w:r w:rsidR="00BF43C1">
              <w:t xml:space="preserve">            </w:t>
            </w:r>
            <w:r w:rsidR="00753354">
              <w:t xml:space="preserve">- </w:t>
            </w:r>
            <w:r>
              <w:t>esama mokslo ir technologijų būkle (</w:t>
            </w:r>
            <w:r w:rsidRPr="00E21A43">
              <w:rPr>
                <w:i/>
                <w:iCs/>
              </w:rPr>
              <w:t>state of the art</w:t>
            </w:r>
            <w:r>
              <w:t>)</w:t>
            </w:r>
            <w:r w:rsidR="00E21A43">
              <w:t>,</w:t>
            </w:r>
            <w:r>
              <w:br/>
            </w:r>
            <w:r w:rsidR="00BF43C1">
              <w:t xml:space="preserve">            </w:t>
            </w:r>
            <w:r w:rsidR="00753354">
              <w:t xml:space="preserve">- </w:t>
            </w:r>
            <w:r>
              <w:t>konkrečiomis Programos veiklomis bei tem</w:t>
            </w:r>
            <w:r w:rsidR="00753354">
              <w:t>atikomis</w:t>
            </w:r>
            <w:r>
              <w:t>;</w:t>
            </w:r>
          </w:p>
          <w:p w14:paraId="2C7A6B89" w14:textId="75C9E2AA" w:rsidR="000D6229" w:rsidRDefault="000D6229" w:rsidP="00DC5713">
            <w:pPr>
              <w:pStyle w:val="prastasiniatinklio"/>
              <w:numPr>
                <w:ilvl w:val="0"/>
                <w:numId w:val="23"/>
              </w:numPr>
              <w:tabs>
                <w:tab w:val="clear" w:pos="720"/>
                <w:tab w:val="left" w:pos="170"/>
              </w:tabs>
              <w:spacing w:before="0" w:beforeAutospacing="0" w:after="0" w:afterAutospacing="0"/>
              <w:ind w:left="36" w:firstLine="426"/>
            </w:pPr>
            <w:r>
              <w:t>pagrindinė tyrimo idėja yra originali, įgyvendinama ir turi realų potencialą:</w:t>
            </w:r>
            <w:r>
              <w:br/>
            </w:r>
            <w:r w:rsidR="00596F34">
              <w:t xml:space="preserve"> </w:t>
            </w:r>
            <w:r w:rsidR="00BF43C1">
              <w:t xml:space="preserve">     </w:t>
            </w:r>
            <w:r w:rsidR="00596F34">
              <w:t xml:space="preserve">- </w:t>
            </w:r>
            <w:r>
              <w:t>plėtoti mokslą ar technologijas, peržengiant esamus metodus,</w:t>
            </w:r>
            <w:r>
              <w:br/>
            </w:r>
            <w:r w:rsidR="00596F34">
              <w:t xml:space="preserve"> </w:t>
            </w:r>
            <w:r w:rsidR="00BF43C1">
              <w:t xml:space="preserve">     </w:t>
            </w:r>
            <w:r w:rsidR="00596F34">
              <w:t xml:space="preserve">- </w:t>
            </w:r>
            <w:r>
              <w:t>įveikti identifikuotus mokslinius ar technologinius apribojimus;</w:t>
            </w:r>
          </w:p>
          <w:p w14:paraId="6F7C3CEF" w14:textId="27C0D490" w:rsidR="000D6229" w:rsidRDefault="000D6229" w:rsidP="00DC5713">
            <w:pPr>
              <w:pStyle w:val="prastasiniatinklio"/>
              <w:numPr>
                <w:ilvl w:val="0"/>
                <w:numId w:val="23"/>
              </w:numPr>
              <w:tabs>
                <w:tab w:val="clear" w:pos="720"/>
                <w:tab w:val="left" w:pos="36"/>
                <w:tab w:val="left" w:pos="312"/>
              </w:tabs>
              <w:spacing w:before="0" w:beforeAutospacing="0" w:after="0" w:afterAutospacing="0"/>
              <w:ind w:left="28" w:firstLine="434"/>
              <w:jc w:val="both"/>
            </w:pPr>
            <w:r>
              <w:lastRenderedPageBreak/>
              <w:t>p</w:t>
            </w:r>
            <w:r w:rsidR="00CA011D">
              <w:t>rojekte</w:t>
            </w:r>
            <w:r>
              <w:t xml:space="preserve"> įtikinamai ap</w:t>
            </w:r>
            <w:r w:rsidR="00CA011D">
              <w:t>rašyta,</w:t>
            </w:r>
            <w:r>
              <w:t xml:space="preserve"> kokia pažanga bus pasiekta, palyginti su dabartine tyrimų būkle, įskaitant koncepcinius, metodologinius ar technologinius patobulinimus;</w:t>
            </w:r>
          </w:p>
          <w:p w14:paraId="0C3A98AF" w14:textId="77777777" w:rsidR="000D6229" w:rsidRDefault="000D6229" w:rsidP="00DC5713">
            <w:pPr>
              <w:pStyle w:val="prastasiniatinklio"/>
              <w:numPr>
                <w:ilvl w:val="0"/>
                <w:numId w:val="23"/>
              </w:numPr>
              <w:tabs>
                <w:tab w:val="clear" w:pos="720"/>
                <w:tab w:val="left" w:pos="36"/>
                <w:tab w:val="left" w:pos="312"/>
              </w:tabs>
              <w:spacing w:before="0" w:beforeAutospacing="0" w:after="0" w:afterAutospacing="0"/>
              <w:ind w:left="28" w:firstLine="434"/>
              <w:jc w:val="both"/>
            </w:pPr>
            <w:r>
              <w:t>sprendžiama problema yra reikšminga valstybei, visuomenei ar strateginei technologinei plėtrai, o projekto indėlis sprendžiant esamus ar kylančius iššūkius yra aiškiai pagrįstas;</w:t>
            </w:r>
          </w:p>
          <w:p w14:paraId="3F002ECB" w14:textId="3BE6F2B9" w:rsidR="000D6229" w:rsidRDefault="000D6229" w:rsidP="00DC5713">
            <w:pPr>
              <w:pStyle w:val="prastasiniatinklio"/>
              <w:numPr>
                <w:ilvl w:val="0"/>
                <w:numId w:val="23"/>
              </w:numPr>
              <w:tabs>
                <w:tab w:val="clear" w:pos="720"/>
                <w:tab w:val="left" w:pos="36"/>
                <w:tab w:val="left" w:pos="312"/>
              </w:tabs>
              <w:spacing w:before="0" w:beforeAutospacing="0" w:after="0" w:afterAutospacing="0"/>
              <w:ind w:left="28" w:firstLine="434"/>
              <w:jc w:val="both"/>
            </w:pPr>
            <w:r>
              <w:t>numatomi rezultatai turi potencialą sudaryti prielaidas transform</w:t>
            </w:r>
            <w:r w:rsidR="00915F29">
              <w:t>uojančiomis</w:t>
            </w:r>
            <w:r>
              <w:t xml:space="preserve"> inovacijoms ar taikomosioms reikmėms, pvz., naujoms IT </w:t>
            </w:r>
            <w:r w:rsidR="00EA0A9C">
              <w:t xml:space="preserve">sistemoms ir jų </w:t>
            </w:r>
            <w:r>
              <w:t>architektūr</w:t>
            </w:r>
            <w:r w:rsidR="00A145B9">
              <w:t>ai</w:t>
            </w:r>
            <w:r>
              <w:t>, kvantinėmis technologijomis paremtoms metodikoms, sistemoms, platformoms ar paslaugoms</w:t>
            </w:r>
            <w:r w:rsidR="00350182">
              <w:t>.</w:t>
            </w:r>
          </w:p>
          <w:p w14:paraId="524486BF" w14:textId="77777777" w:rsidR="000B51A0" w:rsidRDefault="000B51A0" w:rsidP="00DC5713">
            <w:pPr>
              <w:pStyle w:val="prastasiniatinklio"/>
              <w:tabs>
                <w:tab w:val="left" w:pos="170"/>
                <w:tab w:val="left" w:pos="312"/>
              </w:tabs>
              <w:spacing w:before="0" w:beforeAutospacing="0" w:after="0" w:afterAutospacing="0"/>
              <w:ind w:left="170"/>
              <w:jc w:val="both"/>
            </w:pPr>
          </w:p>
          <w:p w14:paraId="57477509" w14:textId="0F7FE126" w:rsidR="00AD2781" w:rsidRPr="00D630DD" w:rsidRDefault="001F0834" w:rsidP="00DC5713">
            <w:pPr>
              <w:pStyle w:val="prastasiniatinklio"/>
              <w:tabs>
                <w:tab w:val="left" w:pos="170"/>
                <w:tab w:val="left" w:pos="312"/>
              </w:tabs>
              <w:spacing w:before="0" w:beforeAutospacing="0" w:after="0" w:afterAutospacing="0"/>
              <w:ind w:left="28"/>
              <w:jc w:val="both"/>
              <w:rPr>
                <w:sz w:val="20"/>
                <w:szCs w:val="20"/>
              </w:rPr>
            </w:pPr>
            <w:r w:rsidRPr="001F0834">
              <w:t>Įvertinkite tyrimo idėjos gyvybingumą, atsižvelgdami tiek į mokslinį ambicingumą, tiek į technologinį realizmą.</w:t>
            </w:r>
          </w:p>
        </w:tc>
      </w:tr>
      <w:tr w:rsidR="00C2737B" w:rsidRPr="00D630DD" w14:paraId="7F910740" w14:textId="77777777" w:rsidTr="00A67281">
        <w:trPr>
          <w:gridAfter w:val="1"/>
          <w:wAfter w:w="9" w:type="dxa"/>
        </w:trPr>
        <w:tc>
          <w:tcPr>
            <w:tcW w:w="3539" w:type="dxa"/>
          </w:tcPr>
          <w:p w14:paraId="37151308" w14:textId="110F3A89" w:rsidR="00C2737B" w:rsidRPr="002D717B" w:rsidRDefault="00C2737B" w:rsidP="00DC5713">
            <w:pPr>
              <w:tabs>
                <w:tab w:val="center" w:pos="4819"/>
                <w:tab w:val="right" w:pos="9638"/>
              </w:tabs>
              <w:jc w:val="both"/>
              <w:rPr>
                <w:rFonts w:eastAsia="Calibri"/>
                <w:b/>
                <w:szCs w:val="24"/>
                <w:lang w:val="lt-LT" w:bidi="en-GB"/>
              </w:rPr>
            </w:pPr>
            <w:r w:rsidRPr="002D717B">
              <w:rPr>
                <w:rFonts w:eastAsia="Calibri"/>
                <w:b/>
                <w:szCs w:val="24"/>
                <w:lang w:val="lt-LT" w:bidi="lt-LT"/>
              </w:rPr>
              <w:lastRenderedPageBreak/>
              <w:t>Stiprybės:</w:t>
            </w:r>
          </w:p>
        </w:tc>
        <w:tc>
          <w:tcPr>
            <w:tcW w:w="1418" w:type="dxa"/>
            <w:vMerge/>
          </w:tcPr>
          <w:p w14:paraId="3E87E296" w14:textId="77777777" w:rsidR="00C2737B" w:rsidRPr="00D630DD" w:rsidRDefault="00C2737B" w:rsidP="00DC5713">
            <w:pPr>
              <w:tabs>
                <w:tab w:val="center" w:pos="4819"/>
                <w:tab w:val="right" w:pos="9638"/>
              </w:tabs>
              <w:jc w:val="center"/>
              <w:rPr>
                <w:szCs w:val="24"/>
                <w:lang w:val="lt-LT"/>
              </w:rPr>
            </w:pPr>
          </w:p>
        </w:tc>
        <w:tc>
          <w:tcPr>
            <w:tcW w:w="1417" w:type="dxa"/>
            <w:vMerge/>
          </w:tcPr>
          <w:p w14:paraId="6B1C47EE" w14:textId="77777777" w:rsidR="00C2737B" w:rsidRPr="00D630DD" w:rsidRDefault="00C2737B" w:rsidP="00DC5713">
            <w:pPr>
              <w:tabs>
                <w:tab w:val="center" w:pos="4819"/>
                <w:tab w:val="right" w:pos="9638"/>
              </w:tabs>
              <w:jc w:val="center"/>
              <w:rPr>
                <w:bCs/>
                <w:szCs w:val="24"/>
                <w:lang w:val="lt-LT"/>
              </w:rPr>
            </w:pPr>
          </w:p>
        </w:tc>
        <w:tc>
          <w:tcPr>
            <w:tcW w:w="1276" w:type="dxa"/>
            <w:vMerge/>
          </w:tcPr>
          <w:p w14:paraId="2C6B77E6" w14:textId="6E1307B9" w:rsidR="00C2737B" w:rsidRPr="00D630DD" w:rsidRDefault="00C2737B" w:rsidP="00DC5713">
            <w:pPr>
              <w:tabs>
                <w:tab w:val="center" w:pos="4819"/>
                <w:tab w:val="right" w:pos="9638"/>
              </w:tabs>
              <w:jc w:val="center"/>
              <w:rPr>
                <w:bCs/>
                <w:szCs w:val="24"/>
                <w:lang w:val="lt-LT"/>
              </w:rPr>
            </w:pPr>
          </w:p>
        </w:tc>
        <w:tc>
          <w:tcPr>
            <w:tcW w:w="1559" w:type="dxa"/>
            <w:vMerge/>
          </w:tcPr>
          <w:p w14:paraId="7C2F1197" w14:textId="77777777" w:rsidR="00C2737B" w:rsidRPr="00D630DD" w:rsidRDefault="00C2737B" w:rsidP="00DC5713">
            <w:pPr>
              <w:pStyle w:val="Default"/>
              <w:jc w:val="both"/>
              <w:rPr>
                <w:rFonts w:ascii="Times New Roman" w:eastAsia="Calibri" w:hAnsi="Times New Roman" w:cs="Times New Roman"/>
                <w:sz w:val="20"/>
                <w:szCs w:val="20"/>
                <w:lang w:bidi="en-GB"/>
              </w:rPr>
            </w:pPr>
          </w:p>
        </w:tc>
        <w:tc>
          <w:tcPr>
            <w:tcW w:w="6095" w:type="dxa"/>
          </w:tcPr>
          <w:p w14:paraId="31E37F22" w14:textId="1FFB0658" w:rsidR="00C2737B" w:rsidRPr="00D630DD" w:rsidRDefault="00C2737B" w:rsidP="00DC5713">
            <w:pPr>
              <w:pStyle w:val="Default"/>
              <w:jc w:val="both"/>
              <w:rPr>
                <w:rFonts w:ascii="Times New Roman" w:eastAsia="Calibri" w:hAnsi="Times New Roman" w:cs="Times New Roman"/>
                <w:sz w:val="20"/>
                <w:szCs w:val="20"/>
                <w:lang w:bidi="en-GB"/>
              </w:rPr>
            </w:pPr>
          </w:p>
        </w:tc>
      </w:tr>
      <w:tr w:rsidR="00C2737B" w:rsidRPr="00D630DD" w14:paraId="790477AF" w14:textId="77777777" w:rsidTr="00A67281">
        <w:trPr>
          <w:gridAfter w:val="1"/>
          <w:wAfter w:w="9" w:type="dxa"/>
          <w:trHeight w:val="54"/>
        </w:trPr>
        <w:tc>
          <w:tcPr>
            <w:tcW w:w="3539" w:type="dxa"/>
          </w:tcPr>
          <w:p w14:paraId="3C52AFFE" w14:textId="4F7D26DE" w:rsidR="00C2737B" w:rsidRPr="002D717B" w:rsidRDefault="00C2737B" w:rsidP="00DC5713">
            <w:pPr>
              <w:tabs>
                <w:tab w:val="center" w:pos="4819"/>
                <w:tab w:val="right" w:pos="9638"/>
              </w:tabs>
              <w:jc w:val="both"/>
              <w:rPr>
                <w:rFonts w:eastAsia="Calibri"/>
                <w:b/>
                <w:szCs w:val="24"/>
                <w:lang w:val="lt-LT" w:bidi="en-GB"/>
              </w:rPr>
            </w:pPr>
            <w:r w:rsidRPr="002D717B">
              <w:rPr>
                <w:rFonts w:eastAsia="Calibri"/>
                <w:b/>
                <w:szCs w:val="24"/>
                <w:lang w:val="lt-LT" w:bidi="lt-LT"/>
              </w:rPr>
              <w:t>Silpnybės:</w:t>
            </w:r>
          </w:p>
        </w:tc>
        <w:tc>
          <w:tcPr>
            <w:tcW w:w="1418" w:type="dxa"/>
            <w:vMerge/>
          </w:tcPr>
          <w:p w14:paraId="4B367B8A" w14:textId="77777777" w:rsidR="00C2737B" w:rsidRPr="00D630DD" w:rsidRDefault="00C2737B" w:rsidP="00DC5713">
            <w:pPr>
              <w:tabs>
                <w:tab w:val="center" w:pos="4819"/>
                <w:tab w:val="right" w:pos="9638"/>
              </w:tabs>
              <w:jc w:val="center"/>
              <w:rPr>
                <w:szCs w:val="24"/>
                <w:lang w:val="lt-LT"/>
              </w:rPr>
            </w:pPr>
          </w:p>
        </w:tc>
        <w:tc>
          <w:tcPr>
            <w:tcW w:w="1417" w:type="dxa"/>
            <w:vMerge/>
          </w:tcPr>
          <w:p w14:paraId="37F4FC0F" w14:textId="77777777" w:rsidR="00C2737B" w:rsidRPr="00D630DD" w:rsidRDefault="00C2737B" w:rsidP="00DC5713">
            <w:pPr>
              <w:tabs>
                <w:tab w:val="center" w:pos="4819"/>
                <w:tab w:val="right" w:pos="9638"/>
              </w:tabs>
              <w:jc w:val="center"/>
              <w:rPr>
                <w:bCs/>
                <w:szCs w:val="24"/>
                <w:lang w:val="lt-LT"/>
              </w:rPr>
            </w:pPr>
          </w:p>
        </w:tc>
        <w:tc>
          <w:tcPr>
            <w:tcW w:w="1276" w:type="dxa"/>
            <w:vMerge/>
          </w:tcPr>
          <w:p w14:paraId="15A0C0E9" w14:textId="494A06D5" w:rsidR="00C2737B" w:rsidRPr="00D630DD" w:rsidRDefault="00C2737B" w:rsidP="00DC5713">
            <w:pPr>
              <w:tabs>
                <w:tab w:val="center" w:pos="4819"/>
                <w:tab w:val="right" w:pos="9638"/>
              </w:tabs>
              <w:jc w:val="center"/>
              <w:rPr>
                <w:bCs/>
                <w:szCs w:val="24"/>
                <w:lang w:val="lt-LT"/>
              </w:rPr>
            </w:pPr>
          </w:p>
        </w:tc>
        <w:tc>
          <w:tcPr>
            <w:tcW w:w="1559" w:type="dxa"/>
            <w:vMerge/>
          </w:tcPr>
          <w:p w14:paraId="17481982" w14:textId="77777777" w:rsidR="00C2737B" w:rsidRPr="00D630DD" w:rsidRDefault="00C2737B" w:rsidP="00DC5713">
            <w:pPr>
              <w:pStyle w:val="Default"/>
              <w:jc w:val="both"/>
              <w:rPr>
                <w:rFonts w:ascii="Times New Roman" w:eastAsia="Calibri" w:hAnsi="Times New Roman" w:cs="Times New Roman"/>
                <w:sz w:val="20"/>
                <w:szCs w:val="20"/>
                <w:lang w:bidi="en-GB"/>
              </w:rPr>
            </w:pPr>
          </w:p>
        </w:tc>
        <w:tc>
          <w:tcPr>
            <w:tcW w:w="6095" w:type="dxa"/>
          </w:tcPr>
          <w:p w14:paraId="531573B3" w14:textId="4848433B" w:rsidR="00C2737B" w:rsidRPr="00D630DD" w:rsidRDefault="00C2737B" w:rsidP="00DC5713">
            <w:pPr>
              <w:pStyle w:val="Default"/>
              <w:jc w:val="both"/>
              <w:rPr>
                <w:rFonts w:ascii="Times New Roman" w:eastAsia="Calibri" w:hAnsi="Times New Roman" w:cs="Times New Roman"/>
                <w:sz w:val="20"/>
                <w:szCs w:val="20"/>
                <w:lang w:bidi="en-GB"/>
              </w:rPr>
            </w:pPr>
          </w:p>
        </w:tc>
      </w:tr>
      <w:tr w:rsidR="00C2737B" w:rsidRPr="00997294" w14:paraId="51F3F198" w14:textId="77777777" w:rsidTr="00A67281">
        <w:trPr>
          <w:gridAfter w:val="1"/>
          <w:wAfter w:w="9" w:type="dxa"/>
        </w:trPr>
        <w:tc>
          <w:tcPr>
            <w:tcW w:w="3539" w:type="dxa"/>
          </w:tcPr>
          <w:p w14:paraId="5804C758" w14:textId="109A5AA8" w:rsidR="00227C5F" w:rsidRDefault="00227C5F" w:rsidP="00DC5713">
            <w:pPr>
              <w:jc w:val="both"/>
              <w:rPr>
                <w:rFonts w:eastAsia="Calibri"/>
                <w:b/>
                <w:szCs w:val="24"/>
                <w:lang w:val="lt-LT" w:bidi="lt-LT"/>
              </w:rPr>
            </w:pPr>
            <w:r w:rsidRPr="00472324">
              <w:rPr>
                <w:rFonts w:eastAsia="Calibri"/>
                <w:b/>
                <w:szCs w:val="24"/>
                <w:lang w:val="lt-LT" w:bidi="lt-LT"/>
              </w:rPr>
              <w:t xml:space="preserve">1.2. Projekto </w:t>
            </w:r>
            <w:r w:rsidR="007F70D7">
              <w:rPr>
                <w:rFonts w:eastAsia="Calibri"/>
                <w:b/>
                <w:szCs w:val="24"/>
                <w:lang w:val="lt-LT" w:bidi="lt-LT"/>
              </w:rPr>
              <w:t>uždavinių</w:t>
            </w:r>
            <w:r w:rsidRPr="00472324">
              <w:rPr>
                <w:rFonts w:eastAsia="Calibri"/>
                <w:b/>
                <w:szCs w:val="24"/>
                <w:lang w:val="lt-LT" w:bidi="lt-LT"/>
              </w:rPr>
              <w:t xml:space="preserve"> aiškumas ir racionalumas</w:t>
            </w:r>
          </w:p>
          <w:p w14:paraId="6AABB955" w14:textId="77777777" w:rsidR="00D756E4" w:rsidRPr="00472324" w:rsidRDefault="00D756E4" w:rsidP="00DC5713">
            <w:pPr>
              <w:jc w:val="both"/>
              <w:rPr>
                <w:rFonts w:eastAsia="Calibri"/>
                <w:b/>
                <w:szCs w:val="24"/>
                <w:lang w:val="lt-LT" w:bidi="en-GB"/>
              </w:rPr>
            </w:pPr>
          </w:p>
          <w:p w14:paraId="3DFA4A5C" w14:textId="4CB24783" w:rsidR="00CD3516" w:rsidRPr="00472324" w:rsidRDefault="00472324" w:rsidP="00DC5713">
            <w:pPr>
              <w:rPr>
                <w:b/>
                <w:bCs/>
                <w:szCs w:val="24"/>
                <w:lang w:val="lt-LT"/>
              </w:rPr>
            </w:pPr>
            <w:r>
              <w:rPr>
                <w:rFonts w:eastAsia="Calibri"/>
                <w:bCs/>
                <w:szCs w:val="24"/>
                <w:lang w:val="lt-LT" w:bidi="en-GB"/>
              </w:rPr>
              <w:t>Pagal šį kriterijų vertinama,</w:t>
            </w:r>
            <w:r w:rsidR="004F45C8">
              <w:rPr>
                <w:rFonts w:eastAsia="Calibri"/>
                <w:bCs/>
                <w:szCs w:val="24"/>
                <w:lang w:val="lt-LT" w:bidi="en-GB"/>
              </w:rPr>
              <w:t xml:space="preserve"> </w:t>
            </w:r>
            <w:r w:rsidR="003573B4" w:rsidRPr="003573B4">
              <w:rPr>
                <w:rFonts w:eastAsia="Calibri"/>
                <w:bCs/>
                <w:szCs w:val="24"/>
                <w:lang w:val="lt-LT" w:bidi="en-GB"/>
              </w:rPr>
              <w:t>kaip aiškiai, logiškai ir nuosekliai suformuluota projekto struktūra, ypatingą dėmesį skiriant tiksl</w:t>
            </w:r>
            <w:r w:rsidR="003573B4">
              <w:rPr>
                <w:rFonts w:eastAsia="Calibri"/>
                <w:bCs/>
                <w:szCs w:val="24"/>
                <w:lang w:val="lt-LT" w:bidi="en-GB"/>
              </w:rPr>
              <w:t>o (-</w:t>
            </w:r>
            <w:r w:rsidR="003573B4" w:rsidRPr="003573B4">
              <w:rPr>
                <w:rFonts w:eastAsia="Calibri"/>
                <w:bCs/>
                <w:szCs w:val="24"/>
                <w:lang w:val="lt-LT" w:bidi="en-GB"/>
              </w:rPr>
              <w:t>ų</w:t>
            </w:r>
            <w:r w:rsidR="003573B4">
              <w:rPr>
                <w:rFonts w:eastAsia="Calibri"/>
                <w:bCs/>
                <w:szCs w:val="24"/>
                <w:lang w:val="lt-LT" w:bidi="en-GB"/>
              </w:rPr>
              <w:t>)</w:t>
            </w:r>
            <w:r w:rsidR="003573B4" w:rsidRPr="003573B4">
              <w:rPr>
                <w:rFonts w:eastAsia="Calibri"/>
                <w:bCs/>
                <w:szCs w:val="24"/>
                <w:lang w:val="lt-LT" w:bidi="en-GB"/>
              </w:rPr>
              <w:t xml:space="preserve"> ir uždavinių apibrėžimui.</w:t>
            </w:r>
          </w:p>
        </w:tc>
        <w:tc>
          <w:tcPr>
            <w:tcW w:w="1418" w:type="dxa"/>
            <w:vMerge w:val="restart"/>
          </w:tcPr>
          <w:p w14:paraId="4603869C" w14:textId="77777777" w:rsidR="00C2737B" w:rsidRPr="00153B87" w:rsidRDefault="00C2737B" w:rsidP="00DC5713">
            <w:pPr>
              <w:tabs>
                <w:tab w:val="center" w:pos="4819"/>
                <w:tab w:val="right" w:pos="9638"/>
              </w:tabs>
              <w:jc w:val="center"/>
              <w:rPr>
                <w:szCs w:val="24"/>
                <w:lang w:val="lt-LT"/>
              </w:rPr>
            </w:pPr>
            <w:r w:rsidRPr="00153B87">
              <w:rPr>
                <w:szCs w:val="24"/>
                <w:lang w:val="lt-LT"/>
              </w:rPr>
              <w:t xml:space="preserve"> 5</w:t>
            </w:r>
          </w:p>
        </w:tc>
        <w:tc>
          <w:tcPr>
            <w:tcW w:w="1417" w:type="dxa"/>
            <w:vMerge w:val="restart"/>
          </w:tcPr>
          <w:p w14:paraId="2E4DAD1C" w14:textId="1424BD35" w:rsidR="00C2737B" w:rsidRPr="00153B87" w:rsidRDefault="00C2737B" w:rsidP="00DC5713">
            <w:pPr>
              <w:tabs>
                <w:tab w:val="center" w:pos="4819"/>
                <w:tab w:val="right" w:pos="9638"/>
              </w:tabs>
              <w:jc w:val="center"/>
              <w:rPr>
                <w:bCs/>
                <w:szCs w:val="24"/>
                <w:lang w:val="lt-LT"/>
              </w:rPr>
            </w:pPr>
            <w:r w:rsidRPr="00153B87">
              <w:rPr>
                <w:bCs/>
                <w:szCs w:val="24"/>
                <w:lang w:val="lt-LT"/>
              </w:rPr>
              <w:t>2</w:t>
            </w:r>
          </w:p>
        </w:tc>
        <w:tc>
          <w:tcPr>
            <w:tcW w:w="1276" w:type="dxa"/>
            <w:vMerge w:val="restart"/>
          </w:tcPr>
          <w:p w14:paraId="29F1D18F" w14:textId="684EB39E" w:rsidR="00C2737B" w:rsidRPr="00153B87" w:rsidRDefault="00C2737B" w:rsidP="00DC5713">
            <w:pPr>
              <w:tabs>
                <w:tab w:val="center" w:pos="4819"/>
                <w:tab w:val="right" w:pos="9638"/>
              </w:tabs>
              <w:jc w:val="center"/>
              <w:rPr>
                <w:bCs/>
                <w:szCs w:val="24"/>
                <w:lang w:val="lt-LT"/>
              </w:rPr>
            </w:pPr>
            <w:r w:rsidRPr="00153B87">
              <w:rPr>
                <w:bCs/>
                <w:szCs w:val="24"/>
                <w:lang w:val="lt-LT"/>
              </w:rPr>
              <w:t xml:space="preserve"> 3</w:t>
            </w:r>
          </w:p>
        </w:tc>
        <w:tc>
          <w:tcPr>
            <w:tcW w:w="1559" w:type="dxa"/>
            <w:vMerge w:val="restart"/>
          </w:tcPr>
          <w:p w14:paraId="4DB8B8B7" w14:textId="77777777" w:rsidR="00C2737B" w:rsidRPr="00153B87" w:rsidRDefault="00C2737B" w:rsidP="00DC5713">
            <w:pPr>
              <w:jc w:val="both"/>
              <w:rPr>
                <w:sz w:val="20"/>
                <w:lang w:val="lt-LT"/>
              </w:rPr>
            </w:pPr>
          </w:p>
        </w:tc>
        <w:tc>
          <w:tcPr>
            <w:tcW w:w="6095" w:type="dxa"/>
          </w:tcPr>
          <w:p w14:paraId="4AFFB864" w14:textId="77777777" w:rsidR="00BD1DFB" w:rsidRPr="00674195" w:rsidRDefault="00BD1DFB" w:rsidP="00DC5713">
            <w:pPr>
              <w:pStyle w:val="prastasiniatinklio"/>
              <w:spacing w:before="0" w:beforeAutospacing="0" w:after="0" w:afterAutospacing="0"/>
              <w:jc w:val="both"/>
            </w:pPr>
            <w:r w:rsidRPr="00674195">
              <w:t>Įvertinkite, ar:</w:t>
            </w:r>
          </w:p>
          <w:p w14:paraId="3681B12A" w14:textId="77777777" w:rsidR="00274DCD" w:rsidRPr="00674195" w:rsidRDefault="00BD1DFB" w:rsidP="00DC5713">
            <w:pPr>
              <w:pStyle w:val="prastasiniatinklio"/>
              <w:numPr>
                <w:ilvl w:val="0"/>
                <w:numId w:val="24"/>
              </w:numPr>
              <w:tabs>
                <w:tab w:val="clear" w:pos="720"/>
                <w:tab w:val="num" w:pos="170"/>
              </w:tabs>
              <w:spacing w:before="0" w:beforeAutospacing="0" w:after="0" w:afterAutospacing="0"/>
              <w:ind w:left="0" w:firstLine="462"/>
              <w:jc w:val="both"/>
            </w:pPr>
            <w:r w:rsidRPr="00674195">
              <w:t>bendras projekto tikslas yra:</w:t>
            </w:r>
          </w:p>
          <w:p w14:paraId="5086918E" w14:textId="76EA61CA" w:rsidR="00274DCD" w:rsidRPr="00674195" w:rsidRDefault="00274DCD" w:rsidP="00DC5713">
            <w:pPr>
              <w:pStyle w:val="prastasiniatinklio"/>
              <w:spacing w:before="0" w:beforeAutospacing="0" w:after="0" w:afterAutospacing="0"/>
              <w:ind w:firstLine="745"/>
              <w:jc w:val="both"/>
            </w:pPr>
            <w:r w:rsidRPr="00674195">
              <w:t>-</w:t>
            </w:r>
            <w:r w:rsidR="00BD1DFB" w:rsidRPr="00674195">
              <w:t xml:space="preserve"> aiškiai suformuluotas,</w:t>
            </w:r>
          </w:p>
          <w:p w14:paraId="0023FECB" w14:textId="77777777" w:rsidR="00274DCD" w:rsidRPr="00674195" w:rsidRDefault="00274DCD" w:rsidP="00DC5713">
            <w:pPr>
              <w:pStyle w:val="prastasiniatinklio"/>
              <w:spacing w:before="0" w:beforeAutospacing="0" w:after="0" w:afterAutospacing="0"/>
              <w:ind w:firstLine="745"/>
              <w:jc w:val="both"/>
            </w:pPr>
            <w:r w:rsidRPr="00674195">
              <w:t xml:space="preserve">- </w:t>
            </w:r>
            <w:r w:rsidR="00BD1DFB" w:rsidRPr="00674195">
              <w:t>moksliškai pagrįstas,</w:t>
            </w:r>
          </w:p>
          <w:p w14:paraId="4F51BDD4" w14:textId="38F84821" w:rsidR="00BD1DFB" w:rsidRPr="00674195" w:rsidRDefault="006764EA" w:rsidP="00DC5713">
            <w:pPr>
              <w:pStyle w:val="prastasiniatinklio"/>
              <w:spacing w:before="0" w:beforeAutospacing="0" w:after="0" w:afterAutospacing="0"/>
              <w:ind w:firstLine="745"/>
              <w:jc w:val="both"/>
            </w:pPr>
            <w:r w:rsidRPr="00674195">
              <w:t>-</w:t>
            </w:r>
            <w:r w:rsidR="00BD1DFB" w:rsidRPr="00674195">
              <w:t xml:space="preserve"> suderintas su Programos apimtimi ir pagrindine </w:t>
            </w:r>
            <w:r w:rsidRPr="00674195">
              <w:t>projekto</w:t>
            </w:r>
            <w:r w:rsidR="00BD1DFB" w:rsidRPr="00674195">
              <w:t xml:space="preserve"> idėja;</w:t>
            </w:r>
          </w:p>
          <w:p w14:paraId="26486B83" w14:textId="77777777" w:rsidR="00650E79" w:rsidRPr="00674195" w:rsidRDefault="00BD1DFB" w:rsidP="00DC5713">
            <w:pPr>
              <w:pStyle w:val="prastasiniatinklio"/>
              <w:numPr>
                <w:ilvl w:val="0"/>
                <w:numId w:val="24"/>
              </w:numPr>
              <w:tabs>
                <w:tab w:val="clear" w:pos="720"/>
                <w:tab w:val="num" w:pos="170"/>
              </w:tabs>
              <w:spacing w:before="0" w:beforeAutospacing="0" w:after="0" w:afterAutospacing="0"/>
              <w:ind w:left="0" w:firstLine="462"/>
              <w:jc w:val="both"/>
            </w:pPr>
            <w:r w:rsidRPr="00674195">
              <w:t>konkretūs uždaviniai yra:</w:t>
            </w:r>
          </w:p>
          <w:p w14:paraId="152BDF49" w14:textId="77777777" w:rsidR="00D876BF" w:rsidRPr="00674195" w:rsidRDefault="00650E79" w:rsidP="00DC5713">
            <w:pPr>
              <w:pStyle w:val="prastasiniatinklio"/>
              <w:spacing w:before="0" w:beforeAutospacing="0" w:after="0" w:afterAutospacing="0"/>
              <w:ind w:firstLine="745"/>
              <w:jc w:val="both"/>
            </w:pPr>
            <w:r w:rsidRPr="00674195">
              <w:t>-</w:t>
            </w:r>
            <w:r w:rsidR="00BD1DFB" w:rsidRPr="00674195">
              <w:t xml:space="preserve"> aiškiai suformuluoti (pageidautina – glaustais, vieno sakinio teiginiais),</w:t>
            </w:r>
          </w:p>
          <w:p w14:paraId="61A796E0" w14:textId="77777777" w:rsidR="00D876BF" w:rsidRPr="00674195" w:rsidRDefault="00D876BF" w:rsidP="00DC5713">
            <w:pPr>
              <w:pStyle w:val="prastasiniatinklio"/>
              <w:spacing w:before="0" w:beforeAutospacing="0" w:after="0" w:afterAutospacing="0"/>
              <w:ind w:firstLine="745"/>
              <w:jc w:val="both"/>
            </w:pPr>
            <w:r w:rsidRPr="00674195">
              <w:t>-</w:t>
            </w:r>
            <w:r w:rsidR="00BD1DFB" w:rsidRPr="00674195">
              <w:t xml:space="preserve"> logiškai išplaukiantys iš tyrimo koncepcijos,</w:t>
            </w:r>
          </w:p>
          <w:p w14:paraId="0DEC3E44" w14:textId="696F6B6E" w:rsidR="00BD1DFB" w:rsidRPr="00674195" w:rsidRDefault="00D876BF" w:rsidP="00DC5713">
            <w:pPr>
              <w:pStyle w:val="prastasiniatinklio"/>
              <w:spacing w:before="0" w:beforeAutospacing="0" w:after="0" w:afterAutospacing="0"/>
              <w:ind w:firstLine="745"/>
              <w:jc w:val="both"/>
            </w:pPr>
            <w:r w:rsidRPr="00674195">
              <w:t>-</w:t>
            </w:r>
            <w:r w:rsidR="00BD1DFB" w:rsidRPr="00674195">
              <w:t xml:space="preserve"> realistiški ir įgyvendinami per numatytą laikotarpį, naudojant </w:t>
            </w:r>
            <w:r w:rsidR="008E272B" w:rsidRPr="00674195">
              <w:t>nurodytus</w:t>
            </w:r>
            <w:r w:rsidR="00BD1DFB" w:rsidRPr="00674195">
              <w:t xml:space="preserve"> išteklius;</w:t>
            </w:r>
          </w:p>
          <w:p w14:paraId="3B1D7EC9" w14:textId="77777777" w:rsidR="00BD1DFB" w:rsidRPr="00674195" w:rsidRDefault="00BD1DFB" w:rsidP="00DC5713">
            <w:pPr>
              <w:pStyle w:val="prastasiniatinklio"/>
              <w:numPr>
                <w:ilvl w:val="0"/>
                <w:numId w:val="24"/>
              </w:numPr>
              <w:tabs>
                <w:tab w:val="clear" w:pos="720"/>
                <w:tab w:val="num" w:pos="360"/>
              </w:tabs>
              <w:spacing w:before="0" w:beforeAutospacing="0" w:after="0" w:afterAutospacing="0"/>
              <w:ind w:left="0" w:firstLine="462"/>
              <w:jc w:val="both"/>
            </w:pPr>
            <w:r w:rsidRPr="00674195">
              <w:t>uždaviniai peržengia esamą mokslo lygį ir nėra vien aprašomojo ar inkrementinio pobūdžio;</w:t>
            </w:r>
          </w:p>
          <w:p w14:paraId="019ABF16" w14:textId="77777777" w:rsidR="002E341E" w:rsidRPr="00674195" w:rsidRDefault="00BD1DFB" w:rsidP="00DC5713">
            <w:pPr>
              <w:pStyle w:val="prastasiniatinklio"/>
              <w:numPr>
                <w:ilvl w:val="0"/>
                <w:numId w:val="24"/>
              </w:numPr>
              <w:tabs>
                <w:tab w:val="clear" w:pos="720"/>
                <w:tab w:val="num" w:pos="745"/>
              </w:tabs>
              <w:spacing w:before="0" w:beforeAutospacing="0" w:after="0" w:afterAutospacing="0"/>
              <w:ind w:left="454" w:firstLine="8"/>
              <w:jc w:val="both"/>
            </w:pPr>
            <w:r w:rsidRPr="00674195">
              <w:lastRenderedPageBreak/>
              <w:t>yra vidinis nuoseklumas tarp:</w:t>
            </w:r>
          </w:p>
          <w:p w14:paraId="5DAF391E" w14:textId="77777777" w:rsidR="001263A6" w:rsidRPr="00674195" w:rsidRDefault="002E341E" w:rsidP="00DC5713">
            <w:pPr>
              <w:pStyle w:val="prastasiniatinklio"/>
              <w:tabs>
                <w:tab w:val="num" w:pos="745"/>
              </w:tabs>
              <w:spacing w:before="0" w:beforeAutospacing="0" w:after="0" w:afterAutospacing="0"/>
              <w:ind w:left="454" w:firstLine="291"/>
              <w:jc w:val="both"/>
            </w:pPr>
            <w:r w:rsidRPr="00674195">
              <w:t>-</w:t>
            </w:r>
            <w:r w:rsidR="00BD1DFB" w:rsidRPr="00674195">
              <w:t xml:space="preserve"> projekto koncepcijos ir hipotezės,</w:t>
            </w:r>
          </w:p>
          <w:p w14:paraId="6FB8B4F2" w14:textId="77777777" w:rsidR="00A67281" w:rsidRDefault="001263A6" w:rsidP="00DC5713">
            <w:pPr>
              <w:pStyle w:val="prastasiniatinklio"/>
              <w:tabs>
                <w:tab w:val="num" w:pos="745"/>
              </w:tabs>
              <w:spacing w:before="0" w:beforeAutospacing="0" w:after="0" w:afterAutospacing="0"/>
              <w:ind w:left="454" w:firstLine="291"/>
              <w:jc w:val="both"/>
            </w:pPr>
            <w:r w:rsidRPr="00674195">
              <w:t>-</w:t>
            </w:r>
            <w:r w:rsidR="00BD1DFB" w:rsidRPr="00674195">
              <w:t xml:space="preserve"> suformuluotų </w:t>
            </w:r>
            <w:r w:rsidR="00D158AD" w:rsidRPr="00674195">
              <w:t>uždavinių</w:t>
            </w:r>
            <w:r w:rsidR="00BD1DFB" w:rsidRPr="00674195">
              <w:t>,</w:t>
            </w:r>
          </w:p>
          <w:p w14:paraId="7595B4D1" w14:textId="29C51D94" w:rsidR="00BD1DFB" w:rsidRPr="00674195" w:rsidRDefault="00A67281" w:rsidP="00DC5713">
            <w:pPr>
              <w:pStyle w:val="prastasiniatinklio"/>
              <w:tabs>
                <w:tab w:val="num" w:pos="745"/>
              </w:tabs>
              <w:spacing w:before="0" w:beforeAutospacing="0" w:after="0" w:afterAutospacing="0"/>
              <w:ind w:firstLine="745"/>
              <w:jc w:val="both"/>
            </w:pPr>
            <w:r>
              <w:t xml:space="preserve">- </w:t>
            </w:r>
            <w:r w:rsidR="00BD1DFB" w:rsidRPr="00674195">
              <w:t xml:space="preserve">kituose </w:t>
            </w:r>
            <w:r w:rsidR="00594870" w:rsidRPr="00674195">
              <w:t>paraiškos</w:t>
            </w:r>
            <w:r w:rsidR="00BD1DFB" w:rsidRPr="00674195">
              <w:t xml:space="preserve"> skyriuose aprašytų numatomų rezultatų;</w:t>
            </w:r>
          </w:p>
          <w:p w14:paraId="0B46A0ED" w14:textId="09E6EAD8" w:rsidR="00BD1DFB" w:rsidRPr="00674195" w:rsidRDefault="005F4068" w:rsidP="00DC5713">
            <w:pPr>
              <w:pStyle w:val="prastasiniatinklio"/>
              <w:numPr>
                <w:ilvl w:val="0"/>
                <w:numId w:val="24"/>
              </w:numPr>
              <w:tabs>
                <w:tab w:val="clear" w:pos="720"/>
                <w:tab w:val="left" w:pos="312"/>
                <w:tab w:val="num" w:pos="462"/>
                <w:tab w:val="num" w:pos="745"/>
              </w:tabs>
              <w:spacing w:before="0" w:beforeAutospacing="0" w:after="0" w:afterAutospacing="0"/>
              <w:ind w:left="0" w:firstLine="457"/>
              <w:jc w:val="both"/>
            </w:pPr>
            <w:r>
              <w:t xml:space="preserve">uždaviniai suformuluoti taip konkrečiai ir pamatuojamai, kad pagal juos bus galima sekti projekto </w:t>
            </w:r>
            <w:r w:rsidR="00953219">
              <w:t>eigą ir spręsti, ar projektas buvo sėkmingas</w:t>
            </w:r>
            <w:r w:rsidR="00BD1DFB" w:rsidRPr="00674195">
              <w:t>.</w:t>
            </w:r>
          </w:p>
          <w:p w14:paraId="04AF4843" w14:textId="77777777" w:rsidR="00524F4D" w:rsidRPr="00674195" w:rsidRDefault="00524F4D" w:rsidP="00DC5713">
            <w:pPr>
              <w:pStyle w:val="prastasiniatinklio"/>
              <w:tabs>
                <w:tab w:val="left" w:pos="312"/>
                <w:tab w:val="num" w:pos="462"/>
              </w:tabs>
              <w:spacing w:before="0" w:beforeAutospacing="0" w:after="0" w:afterAutospacing="0"/>
              <w:ind w:left="28"/>
              <w:jc w:val="both"/>
            </w:pPr>
          </w:p>
          <w:p w14:paraId="25B5FE92" w14:textId="1D3F8D6E" w:rsidR="00C2737B" w:rsidRPr="00674195" w:rsidRDefault="00BD1DFB" w:rsidP="00DC5713">
            <w:pPr>
              <w:pStyle w:val="prastasiniatinklio"/>
              <w:spacing w:before="0" w:beforeAutospacing="0" w:after="0" w:afterAutospacing="0"/>
              <w:jc w:val="both"/>
              <w:rPr>
                <w:sz w:val="20"/>
              </w:rPr>
            </w:pPr>
            <w:r w:rsidRPr="00674195">
              <w:t>Įvertinkite, ar projekto koncepcija ir hipotezė atitinka nurodytus tiksl</w:t>
            </w:r>
            <w:r w:rsidR="002B6B65" w:rsidRPr="00674195">
              <w:t>ą (-</w:t>
            </w:r>
            <w:r w:rsidRPr="00674195">
              <w:t>us</w:t>
            </w:r>
            <w:r w:rsidR="002B6B65" w:rsidRPr="00674195">
              <w:t>)</w:t>
            </w:r>
            <w:r w:rsidRPr="00674195">
              <w:t xml:space="preserve"> ir uždavinius.</w:t>
            </w:r>
          </w:p>
        </w:tc>
      </w:tr>
      <w:tr w:rsidR="00C2737B" w:rsidRPr="00D630DD" w14:paraId="688173B7" w14:textId="77777777" w:rsidTr="00A67281">
        <w:trPr>
          <w:gridAfter w:val="1"/>
          <w:wAfter w:w="9" w:type="dxa"/>
        </w:trPr>
        <w:tc>
          <w:tcPr>
            <w:tcW w:w="3539" w:type="dxa"/>
          </w:tcPr>
          <w:p w14:paraId="52946F44" w14:textId="1DF7798C" w:rsidR="00C2737B" w:rsidRPr="00472324" w:rsidRDefault="00C2737B" w:rsidP="00DC5713">
            <w:pPr>
              <w:rPr>
                <w:rFonts w:eastAsia="Calibri"/>
                <w:b/>
                <w:szCs w:val="24"/>
                <w:lang w:val="lt-LT" w:bidi="en-GB"/>
              </w:rPr>
            </w:pPr>
            <w:r w:rsidRPr="00472324">
              <w:rPr>
                <w:rFonts w:eastAsia="Calibri"/>
                <w:b/>
                <w:szCs w:val="24"/>
                <w:lang w:val="lt-LT" w:bidi="lt-LT"/>
              </w:rPr>
              <w:lastRenderedPageBreak/>
              <w:t>Stiprybės:</w:t>
            </w:r>
          </w:p>
        </w:tc>
        <w:tc>
          <w:tcPr>
            <w:tcW w:w="1418" w:type="dxa"/>
            <w:vMerge/>
          </w:tcPr>
          <w:p w14:paraId="237D6988" w14:textId="77777777" w:rsidR="00C2737B" w:rsidRPr="00D630DD" w:rsidRDefault="00C2737B" w:rsidP="00DC5713">
            <w:pPr>
              <w:tabs>
                <w:tab w:val="center" w:pos="4819"/>
                <w:tab w:val="right" w:pos="9638"/>
              </w:tabs>
              <w:jc w:val="center"/>
              <w:rPr>
                <w:szCs w:val="24"/>
                <w:lang w:val="lt-LT"/>
              </w:rPr>
            </w:pPr>
          </w:p>
        </w:tc>
        <w:tc>
          <w:tcPr>
            <w:tcW w:w="1417" w:type="dxa"/>
            <w:vMerge/>
          </w:tcPr>
          <w:p w14:paraId="6ADD7565" w14:textId="77777777" w:rsidR="00C2737B" w:rsidRPr="00D630DD" w:rsidRDefault="00C2737B" w:rsidP="00DC5713">
            <w:pPr>
              <w:tabs>
                <w:tab w:val="center" w:pos="4819"/>
                <w:tab w:val="right" w:pos="9638"/>
              </w:tabs>
              <w:jc w:val="center"/>
              <w:rPr>
                <w:bCs/>
                <w:szCs w:val="24"/>
                <w:lang w:val="lt-LT"/>
              </w:rPr>
            </w:pPr>
          </w:p>
        </w:tc>
        <w:tc>
          <w:tcPr>
            <w:tcW w:w="1276" w:type="dxa"/>
            <w:vMerge/>
          </w:tcPr>
          <w:p w14:paraId="25F7C7C2" w14:textId="3BE8BE68" w:rsidR="00C2737B" w:rsidRPr="00D630DD" w:rsidRDefault="00C2737B" w:rsidP="00DC5713">
            <w:pPr>
              <w:tabs>
                <w:tab w:val="center" w:pos="4819"/>
                <w:tab w:val="right" w:pos="9638"/>
              </w:tabs>
              <w:jc w:val="center"/>
              <w:rPr>
                <w:bCs/>
                <w:szCs w:val="24"/>
                <w:lang w:val="lt-LT"/>
              </w:rPr>
            </w:pPr>
          </w:p>
        </w:tc>
        <w:tc>
          <w:tcPr>
            <w:tcW w:w="1559" w:type="dxa"/>
            <w:vMerge/>
          </w:tcPr>
          <w:p w14:paraId="171F7DF3" w14:textId="77777777" w:rsidR="00C2737B" w:rsidRPr="00D630DD" w:rsidRDefault="00C2737B" w:rsidP="00DC5713">
            <w:pPr>
              <w:jc w:val="both"/>
              <w:rPr>
                <w:sz w:val="20"/>
                <w:lang w:val="lt-LT"/>
              </w:rPr>
            </w:pPr>
          </w:p>
        </w:tc>
        <w:tc>
          <w:tcPr>
            <w:tcW w:w="6095" w:type="dxa"/>
          </w:tcPr>
          <w:p w14:paraId="2DB73538" w14:textId="467BD176" w:rsidR="00C2737B" w:rsidRPr="00D630DD" w:rsidRDefault="00C2737B" w:rsidP="00DC5713">
            <w:pPr>
              <w:jc w:val="both"/>
              <w:rPr>
                <w:sz w:val="20"/>
                <w:lang w:val="lt-LT"/>
              </w:rPr>
            </w:pPr>
          </w:p>
        </w:tc>
      </w:tr>
      <w:tr w:rsidR="00C2737B" w:rsidRPr="00D630DD" w14:paraId="30673365" w14:textId="77777777" w:rsidTr="00A67281">
        <w:trPr>
          <w:gridAfter w:val="1"/>
          <w:wAfter w:w="9" w:type="dxa"/>
        </w:trPr>
        <w:tc>
          <w:tcPr>
            <w:tcW w:w="3539" w:type="dxa"/>
          </w:tcPr>
          <w:p w14:paraId="7A239104" w14:textId="7AC3F547" w:rsidR="00C2737B" w:rsidRPr="00472324" w:rsidRDefault="00C2737B" w:rsidP="00DC5713">
            <w:pPr>
              <w:rPr>
                <w:rFonts w:eastAsia="Calibri"/>
                <w:b/>
                <w:szCs w:val="24"/>
                <w:lang w:val="lt-LT" w:bidi="en-GB"/>
              </w:rPr>
            </w:pPr>
            <w:r w:rsidRPr="00472324">
              <w:rPr>
                <w:rFonts w:eastAsia="Calibri"/>
                <w:b/>
                <w:szCs w:val="24"/>
                <w:lang w:val="lt-LT" w:bidi="lt-LT"/>
              </w:rPr>
              <w:t>Silpnybės:</w:t>
            </w:r>
          </w:p>
        </w:tc>
        <w:tc>
          <w:tcPr>
            <w:tcW w:w="1418" w:type="dxa"/>
            <w:vMerge/>
          </w:tcPr>
          <w:p w14:paraId="417F350C" w14:textId="77777777" w:rsidR="00C2737B" w:rsidRPr="00D630DD" w:rsidRDefault="00C2737B" w:rsidP="00DC5713">
            <w:pPr>
              <w:tabs>
                <w:tab w:val="center" w:pos="4819"/>
                <w:tab w:val="right" w:pos="9638"/>
              </w:tabs>
              <w:jc w:val="center"/>
              <w:rPr>
                <w:szCs w:val="24"/>
                <w:lang w:val="lt-LT"/>
              </w:rPr>
            </w:pPr>
          </w:p>
        </w:tc>
        <w:tc>
          <w:tcPr>
            <w:tcW w:w="1417" w:type="dxa"/>
            <w:vMerge/>
          </w:tcPr>
          <w:p w14:paraId="3F38324A" w14:textId="77777777" w:rsidR="00C2737B" w:rsidRPr="00D630DD" w:rsidRDefault="00C2737B" w:rsidP="00DC5713">
            <w:pPr>
              <w:tabs>
                <w:tab w:val="center" w:pos="4819"/>
                <w:tab w:val="right" w:pos="9638"/>
              </w:tabs>
              <w:jc w:val="center"/>
              <w:rPr>
                <w:bCs/>
                <w:szCs w:val="24"/>
                <w:lang w:val="lt-LT"/>
              </w:rPr>
            </w:pPr>
          </w:p>
        </w:tc>
        <w:tc>
          <w:tcPr>
            <w:tcW w:w="1276" w:type="dxa"/>
            <w:vMerge/>
          </w:tcPr>
          <w:p w14:paraId="22473D3C" w14:textId="4C8FAEF8" w:rsidR="00C2737B" w:rsidRPr="00D630DD" w:rsidRDefault="00C2737B" w:rsidP="00DC5713">
            <w:pPr>
              <w:tabs>
                <w:tab w:val="center" w:pos="4819"/>
                <w:tab w:val="right" w:pos="9638"/>
              </w:tabs>
              <w:jc w:val="center"/>
              <w:rPr>
                <w:bCs/>
                <w:szCs w:val="24"/>
                <w:lang w:val="lt-LT"/>
              </w:rPr>
            </w:pPr>
          </w:p>
        </w:tc>
        <w:tc>
          <w:tcPr>
            <w:tcW w:w="1559" w:type="dxa"/>
            <w:vMerge/>
          </w:tcPr>
          <w:p w14:paraId="0B9BC536" w14:textId="77777777" w:rsidR="00C2737B" w:rsidRPr="00D630DD" w:rsidRDefault="00C2737B" w:rsidP="00DC5713">
            <w:pPr>
              <w:jc w:val="both"/>
              <w:rPr>
                <w:sz w:val="20"/>
                <w:lang w:val="lt-LT"/>
              </w:rPr>
            </w:pPr>
          </w:p>
        </w:tc>
        <w:tc>
          <w:tcPr>
            <w:tcW w:w="6095" w:type="dxa"/>
          </w:tcPr>
          <w:p w14:paraId="2204E238" w14:textId="48B96670" w:rsidR="00C2737B" w:rsidRPr="00D630DD" w:rsidRDefault="00C2737B" w:rsidP="00DC5713">
            <w:pPr>
              <w:jc w:val="both"/>
              <w:rPr>
                <w:sz w:val="20"/>
                <w:lang w:val="lt-LT"/>
              </w:rPr>
            </w:pPr>
          </w:p>
        </w:tc>
      </w:tr>
      <w:tr w:rsidR="00C2737B" w:rsidRPr="00D630DD" w14:paraId="7FD1F8D6" w14:textId="77777777" w:rsidTr="00A67281">
        <w:tc>
          <w:tcPr>
            <w:tcW w:w="15313" w:type="dxa"/>
            <w:gridSpan w:val="7"/>
          </w:tcPr>
          <w:p w14:paraId="168823CC" w14:textId="032A9206" w:rsidR="00C2737B" w:rsidRPr="00D630DD" w:rsidRDefault="00A83182" w:rsidP="00DC5713">
            <w:pPr>
              <w:pStyle w:val="Default"/>
              <w:jc w:val="both"/>
              <w:rPr>
                <w:rFonts w:ascii="Times New Roman" w:hAnsi="Times New Roman" w:cs="Times New Roman"/>
                <w:i/>
                <w:iCs/>
              </w:rPr>
            </w:pPr>
            <w:r w:rsidRPr="00D630DD">
              <w:rPr>
                <w:rFonts w:ascii="Times New Roman" w:eastAsia="Calibri" w:hAnsi="Times New Roman" w:cs="Times New Roman"/>
                <w:b/>
                <w:lang w:bidi="en-GB"/>
              </w:rPr>
              <w:t xml:space="preserve">2. Įgyvendinimo </w:t>
            </w:r>
            <w:r w:rsidR="00AD162A" w:rsidRPr="00D630DD">
              <w:rPr>
                <w:rFonts w:ascii="Times New Roman" w:eastAsia="Calibri" w:hAnsi="Times New Roman" w:cs="Times New Roman"/>
                <w:b/>
                <w:lang w:bidi="en-GB"/>
              </w:rPr>
              <w:t>kokybė ir efektyvumas</w:t>
            </w:r>
          </w:p>
        </w:tc>
      </w:tr>
      <w:tr w:rsidR="00C2737B" w:rsidRPr="00997294" w14:paraId="2E30C59A" w14:textId="77777777" w:rsidTr="00A67281">
        <w:trPr>
          <w:gridAfter w:val="1"/>
          <w:wAfter w:w="9" w:type="dxa"/>
          <w:trHeight w:val="1410"/>
        </w:trPr>
        <w:tc>
          <w:tcPr>
            <w:tcW w:w="3539" w:type="dxa"/>
          </w:tcPr>
          <w:p w14:paraId="35441EA2" w14:textId="15FABCB5" w:rsidR="00C2737B" w:rsidRPr="00D630DD" w:rsidRDefault="00C2737B" w:rsidP="00DC5713">
            <w:pPr>
              <w:tabs>
                <w:tab w:val="center" w:pos="4819"/>
                <w:tab w:val="right" w:pos="9638"/>
              </w:tabs>
              <w:jc w:val="both"/>
              <w:rPr>
                <w:rFonts w:eastAsia="Calibri"/>
                <w:b/>
                <w:bCs/>
                <w:iCs/>
                <w:szCs w:val="24"/>
                <w:lang w:val="lt-LT" w:bidi="en-GB"/>
              </w:rPr>
            </w:pPr>
            <w:r w:rsidRPr="00D630DD">
              <w:rPr>
                <w:rFonts w:eastAsia="Calibri"/>
                <w:b/>
                <w:bCs/>
                <w:iCs/>
                <w:szCs w:val="24"/>
                <w:lang w:val="lt-LT" w:bidi="en-GB"/>
              </w:rPr>
              <w:t xml:space="preserve">2.1. </w:t>
            </w:r>
            <w:r w:rsidR="00AD162A" w:rsidRPr="00D630DD">
              <w:rPr>
                <w:rFonts w:eastAsia="Calibri"/>
                <w:b/>
                <w:bCs/>
                <w:iCs/>
                <w:szCs w:val="24"/>
                <w:lang w:val="lt-LT" w:bidi="en-GB"/>
              </w:rPr>
              <w:t xml:space="preserve">Įgyvendinamumas ir </w:t>
            </w:r>
            <w:r w:rsidR="007D003E" w:rsidRPr="003664C6">
              <w:rPr>
                <w:rFonts w:eastAsia="Calibri"/>
                <w:b/>
                <w:bCs/>
                <w:iCs/>
                <w:szCs w:val="24"/>
                <w:lang w:val="lt-LT" w:bidi="en-GB"/>
              </w:rPr>
              <w:t>metodologija</w:t>
            </w:r>
          </w:p>
          <w:p w14:paraId="0802C371" w14:textId="77777777" w:rsidR="002B11B5" w:rsidRDefault="002B11B5" w:rsidP="00DC5713">
            <w:pPr>
              <w:tabs>
                <w:tab w:val="center" w:pos="589"/>
                <w:tab w:val="right" w:pos="9638"/>
              </w:tabs>
              <w:jc w:val="both"/>
              <w:rPr>
                <w:rFonts w:eastAsia="Calibri"/>
                <w:bCs/>
                <w:szCs w:val="24"/>
                <w:lang w:val="lt-LT" w:bidi="en-GB"/>
              </w:rPr>
            </w:pPr>
          </w:p>
          <w:p w14:paraId="74763DB6" w14:textId="7F194897" w:rsidR="006B323A" w:rsidRPr="002A55FB" w:rsidRDefault="00D94763" w:rsidP="00DC5713">
            <w:pPr>
              <w:tabs>
                <w:tab w:val="center" w:pos="589"/>
                <w:tab w:val="right" w:pos="9638"/>
              </w:tabs>
              <w:jc w:val="both"/>
              <w:rPr>
                <w:rFonts w:eastAsia="Calibri"/>
                <w:bCs/>
                <w:szCs w:val="24"/>
                <w:lang w:val="lt-LT" w:bidi="en-GB"/>
              </w:rPr>
            </w:pPr>
            <w:r w:rsidRPr="002A55FB">
              <w:rPr>
                <w:rFonts w:eastAsia="Calibri"/>
                <w:bCs/>
                <w:szCs w:val="24"/>
                <w:lang w:val="lt-LT" w:bidi="en-GB"/>
              </w:rPr>
              <w:t xml:space="preserve">Pagal šį kriterijų vertinama, </w:t>
            </w:r>
            <w:r w:rsidR="002A55FB" w:rsidRPr="002A55FB">
              <w:rPr>
                <w:rFonts w:eastAsia="Calibri"/>
                <w:bCs/>
                <w:szCs w:val="24"/>
                <w:lang w:val="lt-LT" w:bidi="en-GB"/>
              </w:rPr>
              <w:t xml:space="preserve">ar siūlomas metodologinis požiūris yra moksliškai ir techniškai pagrįstas, įgyvendinamas bei tinkamas projekto </w:t>
            </w:r>
            <w:r w:rsidR="00187DBE">
              <w:rPr>
                <w:rFonts w:eastAsia="Calibri"/>
                <w:bCs/>
                <w:szCs w:val="24"/>
                <w:lang w:val="lt-LT" w:bidi="en-GB"/>
              </w:rPr>
              <w:t>uždaviniams</w:t>
            </w:r>
            <w:r w:rsidR="002A55FB" w:rsidRPr="002A55FB">
              <w:rPr>
                <w:rFonts w:eastAsia="Calibri"/>
                <w:bCs/>
                <w:szCs w:val="24"/>
                <w:lang w:val="lt-LT" w:bidi="en-GB"/>
              </w:rPr>
              <w:t xml:space="preserve"> pasiekti per numatytą laikotarpį ir naudojant turimus išteklius.</w:t>
            </w:r>
          </w:p>
          <w:p w14:paraId="7556B063" w14:textId="497F2F4F" w:rsidR="00C2737B" w:rsidRPr="00187DBE" w:rsidRDefault="00C2737B" w:rsidP="00DC5713">
            <w:pPr>
              <w:tabs>
                <w:tab w:val="center" w:pos="589"/>
                <w:tab w:val="right" w:pos="9638"/>
              </w:tabs>
              <w:jc w:val="both"/>
              <w:rPr>
                <w:rFonts w:eastAsia="Calibri"/>
                <w:bCs/>
                <w:i/>
                <w:iCs/>
                <w:szCs w:val="24"/>
                <w:lang w:val="lt-LT" w:bidi="en-GB"/>
              </w:rPr>
            </w:pPr>
          </w:p>
        </w:tc>
        <w:tc>
          <w:tcPr>
            <w:tcW w:w="1418" w:type="dxa"/>
            <w:vMerge w:val="restart"/>
          </w:tcPr>
          <w:p w14:paraId="19B9CEB6" w14:textId="77777777" w:rsidR="00C2737B" w:rsidRPr="00D630DD" w:rsidRDefault="00C2737B" w:rsidP="00DC5713">
            <w:pPr>
              <w:tabs>
                <w:tab w:val="center" w:pos="4819"/>
                <w:tab w:val="right" w:pos="9638"/>
              </w:tabs>
              <w:jc w:val="center"/>
              <w:rPr>
                <w:szCs w:val="24"/>
                <w:lang w:val="lt-LT"/>
              </w:rPr>
            </w:pPr>
            <w:r w:rsidRPr="00D630DD">
              <w:rPr>
                <w:szCs w:val="24"/>
                <w:lang w:val="lt-LT"/>
              </w:rPr>
              <w:t xml:space="preserve"> 5</w:t>
            </w:r>
          </w:p>
        </w:tc>
        <w:tc>
          <w:tcPr>
            <w:tcW w:w="1417" w:type="dxa"/>
            <w:vMerge w:val="restart"/>
          </w:tcPr>
          <w:p w14:paraId="0E9DFB18" w14:textId="09224441" w:rsidR="00C2737B" w:rsidRPr="00D630DD" w:rsidRDefault="00C2737B" w:rsidP="00DC5713">
            <w:pPr>
              <w:tabs>
                <w:tab w:val="center" w:pos="4819"/>
                <w:tab w:val="right" w:pos="9638"/>
              </w:tabs>
              <w:jc w:val="center"/>
              <w:rPr>
                <w:bCs/>
                <w:szCs w:val="24"/>
                <w:lang w:val="lt-LT"/>
              </w:rPr>
            </w:pPr>
            <w:r w:rsidRPr="00D630DD">
              <w:rPr>
                <w:bCs/>
                <w:szCs w:val="24"/>
                <w:lang w:val="lt-LT"/>
              </w:rPr>
              <w:t>1,2</w:t>
            </w:r>
          </w:p>
        </w:tc>
        <w:tc>
          <w:tcPr>
            <w:tcW w:w="1276" w:type="dxa"/>
            <w:vMerge w:val="restart"/>
          </w:tcPr>
          <w:p w14:paraId="3952D372" w14:textId="40476943" w:rsidR="00C2737B" w:rsidRPr="00D630DD" w:rsidRDefault="00C2737B" w:rsidP="00DC5713">
            <w:pPr>
              <w:tabs>
                <w:tab w:val="center" w:pos="4819"/>
                <w:tab w:val="right" w:pos="9638"/>
              </w:tabs>
              <w:jc w:val="center"/>
              <w:rPr>
                <w:bCs/>
                <w:szCs w:val="24"/>
                <w:lang w:val="lt-LT"/>
              </w:rPr>
            </w:pPr>
            <w:r w:rsidRPr="00D630DD">
              <w:rPr>
                <w:bCs/>
                <w:szCs w:val="24"/>
                <w:lang w:val="lt-LT"/>
              </w:rPr>
              <w:t xml:space="preserve"> 3</w:t>
            </w:r>
          </w:p>
        </w:tc>
        <w:tc>
          <w:tcPr>
            <w:tcW w:w="1559" w:type="dxa"/>
            <w:vMerge w:val="restart"/>
          </w:tcPr>
          <w:p w14:paraId="5C63B46F" w14:textId="77777777" w:rsidR="00C2737B" w:rsidRPr="00D630DD" w:rsidRDefault="00C2737B" w:rsidP="00DC5713">
            <w:pPr>
              <w:pStyle w:val="Default"/>
              <w:jc w:val="both"/>
              <w:rPr>
                <w:rFonts w:ascii="Times New Roman" w:hAnsi="Times New Roman" w:cs="Times New Roman"/>
                <w:color w:val="auto"/>
                <w:sz w:val="20"/>
                <w:szCs w:val="20"/>
              </w:rPr>
            </w:pPr>
          </w:p>
        </w:tc>
        <w:tc>
          <w:tcPr>
            <w:tcW w:w="6095" w:type="dxa"/>
          </w:tcPr>
          <w:p w14:paraId="416641D5" w14:textId="77777777" w:rsidR="00E233F9" w:rsidRPr="00674195" w:rsidRDefault="00E233F9" w:rsidP="00DC5713">
            <w:pPr>
              <w:pStyle w:val="prastasiniatinklio"/>
              <w:spacing w:before="0" w:beforeAutospacing="0" w:after="0" w:afterAutospacing="0"/>
              <w:jc w:val="both"/>
            </w:pPr>
            <w:r w:rsidRPr="00674195">
              <w:t>Įvertinkite, ar:</w:t>
            </w:r>
          </w:p>
          <w:p w14:paraId="0AF871E2" w14:textId="030C6B9F" w:rsidR="00E233F9" w:rsidRPr="00674195" w:rsidRDefault="00E233F9" w:rsidP="00DC5713">
            <w:pPr>
              <w:pStyle w:val="prastasiniatinklio"/>
              <w:numPr>
                <w:ilvl w:val="0"/>
                <w:numId w:val="25"/>
              </w:numPr>
              <w:tabs>
                <w:tab w:val="clear" w:pos="720"/>
                <w:tab w:val="num" w:pos="360"/>
              </w:tabs>
              <w:spacing w:before="0" w:beforeAutospacing="0" w:after="0" w:afterAutospacing="0"/>
              <w:ind w:left="28" w:firstLine="429"/>
              <w:jc w:val="both"/>
            </w:pPr>
            <w:r w:rsidRPr="00674195">
              <w:t xml:space="preserve">bendras metodologinis požiūris yra aiškiai aprašytas ir logiškai </w:t>
            </w:r>
            <w:r w:rsidR="009E2CAA" w:rsidRPr="00674195">
              <w:t>dera</w:t>
            </w:r>
            <w:r w:rsidRPr="00674195">
              <w:t xml:space="preserve"> su projekto </w:t>
            </w:r>
            <w:r w:rsidR="004C6997" w:rsidRPr="00674195">
              <w:t>uždaviniais</w:t>
            </w:r>
            <w:r w:rsidRPr="00674195">
              <w:t xml:space="preserve"> bei tyrimo koncepcija;</w:t>
            </w:r>
          </w:p>
          <w:p w14:paraId="12F7D839" w14:textId="61414768" w:rsidR="00D718A0" w:rsidRPr="00674195" w:rsidRDefault="00B115B3" w:rsidP="00DC5713">
            <w:pPr>
              <w:pStyle w:val="prastasiniatinklio"/>
              <w:numPr>
                <w:ilvl w:val="0"/>
                <w:numId w:val="25"/>
              </w:numPr>
              <w:tabs>
                <w:tab w:val="clear" w:pos="720"/>
                <w:tab w:val="num" w:pos="360"/>
              </w:tabs>
              <w:spacing w:before="0" w:beforeAutospacing="0" w:after="0" w:afterAutospacing="0"/>
              <w:ind w:left="28" w:firstLine="429"/>
              <w:jc w:val="both"/>
            </w:pPr>
            <w:r w:rsidRPr="00674195">
              <w:t xml:space="preserve">pasirinkta </w:t>
            </w:r>
            <w:r w:rsidR="00E233F9" w:rsidRPr="00674195">
              <w:t xml:space="preserve">metodologija </w:t>
            </w:r>
            <w:r w:rsidR="002540CE" w:rsidRPr="00674195">
              <w:t>užtikrina</w:t>
            </w:r>
            <w:r w:rsidR="00E233F9" w:rsidRPr="00674195">
              <w:t xml:space="preserve"> techninį ir mokslinį įgyvendinamumą, atsižvelgiant į:</w:t>
            </w:r>
          </w:p>
          <w:p w14:paraId="25684721" w14:textId="77777777" w:rsidR="003B7997" w:rsidRDefault="00D718A0" w:rsidP="00DC5713">
            <w:pPr>
              <w:pStyle w:val="prastasiniatinklio"/>
              <w:spacing w:before="0" w:beforeAutospacing="0" w:after="0" w:afterAutospacing="0"/>
              <w:ind w:left="170" w:firstLine="571"/>
              <w:jc w:val="both"/>
            </w:pPr>
            <w:r w:rsidRPr="00674195">
              <w:t>-</w:t>
            </w:r>
            <w:r w:rsidR="00E233F9" w:rsidRPr="00674195">
              <w:t xml:space="preserve"> esamą </w:t>
            </w:r>
            <w:r w:rsidRPr="00674195">
              <w:t>informacinių</w:t>
            </w:r>
            <w:r w:rsidR="00E233F9" w:rsidRPr="00674195">
              <w:t xml:space="preserve"> ir (arba) kvantinių technologijų būklę,</w:t>
            </w:r>
          </w:p>
          <w:p w14:paraId="783594FC" w14:textId="1D2ED04C" w:rsidR="00E233F9" w:rsidRPr="00674195" w:rsidRDefault="00CE402D" w:rsidP="00DC5713">
            <w:pPr>
              <w:pStyle w:val="prastasiniatinklio"/>
              <w:spacing w:before="0" w:beforeAutospacing="0" w:after="0" w:afterAutospacing="0"/>
              <w:ind w:left="170" w:firstLine="571"/>
              <w:jc w:val="both"/>
            </w:pPr>
            <w:r>
              <w:t xml:space="preserve">- </w:t>
            </w:r>
            <w:r w:rsidR="00E233F9" w:rsidRPr="00674195">
              <w:t>siūlomų sprendimų brandos lygį (koncepcinis, algoritminis, eksperimentinis, prototipo lygmens ir kt.);</w:t>
            </w:r>
          </w:p>
          <w:p w14:paraId="7F6B96D7" w14:textId="18998481" w:rsidR="00841392" w:rsidRPr="00674195" w:rsidRDefault="00E233F9" w:rsidP="00DC5713">
            <w:pPr>
              <w:pStyle w:val="prastasiniatinklio"/>
              <w:numPr>
                <w:ilvl w:val="0"/>
                <w:numId w:val="25"/>
              </w:numPr>
              <w:tabs>
                <w:tab w:val="clear" w:pos="720"/>
                <w:tab w:val="num" w:pos="360"/>
              </w:tabs>
              <w:spacing w:before="0" w:beforeAutospacing="0" w:after="0" w:afterAutospacing="0"/>
              <w:ind w:left="28" w:firstLine="429"/>
              <w:jc w:val="both"/>
            </w:pPr>
            <w:r w:rsidRPr="00674195">
              <w:t xml:space="preserve">pagrindiniai tyrimo metodai ir </w:t>
            </w:r>
            <w:r w:rsidR="00497B96" w:rsidRPr="00674195">
              <w:t>būdai</w:t>
            </w:r>
            <w:r w:rsidRPr="00674195">
              <w:t xml:space="preserve"> yra tinkami ir </w:t>
            </w:r>
            <w:r w:rsidR="00722F86" w:rsidRPr="00674195">
              <w:t>šiuolaikiški</w:t>
            </w:r>
            <w:r w:rsidRPr="00674195">
              <w:t>, įskaitant (</w:t>
            </w:r>
            <w:r w:rsidR="00722F86" w:rsidRPr="00674195">
              <w:t>jei</w:t>
            </w:r>
            <w:r w:rsidRPr="00674195">
              <w:t xml:space="preserve"> taikoma):</w:t>
            </w:r>
          </w:p>
          <w:p w14:paraId="022BBAA8" w14:textId="77777777" w:rsidR="00722F86" w:rsidRPr="00674195" w:rsidRDefault="00E233F9" w:rsidP="00DC5713">
            <w:pPr>
              <w:pStyle w:val="prastasiniatinklio"/>
              <w:numPr>
                <w:ilvl w:val="0"/>
                <w:numId w:val="26"/>
              </w:numPr>
              <w:tabs>
                <w:tab w:val="left" w:pos="1024"/>
              </w:tabs>
              <w:spacing w:before="0" w:beforeAutospacing="0" w:after="0" w:afterAutospacing="0"/>
              <w:ind w:firstLine="211"/>
              <w:jc w:val="both"/>
            </w:pPr>
            <w:r w:rsidRPr="00674195">
              <w:t>algoritminius ar skaičiavimo metodus,</w:t>
            </w:r>
          </w:p>
          <w:p w14:paraId="7184FF63" w14:textId="77777777" w:rsidR="00392DE9" w:rsidRPr="00674195" w:rsidRDefault="00E233F9" w:rsidP="00DC5713">
            <w:pPr>
              <w:pStyle w:val="prastasiniatinklio"/>
              <w:numPr>
                <w:ilvl w:val="0"/>
                <w:numId w:val="26"/>
              </w:numPr>
              <w:tabs>
                <w:tab w:val="left" w:pos="1024"/>
              </w:tabs>
              <w:spacing w:before="0" w:beforeAutospacing="0" w:after="0" w:afterAutospacing="0"/>
              <w:ind w:firstLine="211"/>
              <w:jc w:val="both"/>
            </w:pPr>
            <w:r w:rsidRPr="00674195">
              <w:t>modeliavimo ir simuliacijos sistemas,</w:t>
            </w:r>
          </w:p>
          <w:p w14:paraId="67F2EED8" w14:textId="77777777" w:rsidR="00CE402D" w:rsidRDefault="00E233F9" w:rsidP="00DC5713">
            <w:pPr>
              <w:pStyle w:val="prastasiniatinklio"/>
              <w:numPr>
                <w:ilvl w:val="0"/>
                <w:numId w:val="26"/>
              </w:numPr>
              <w:tabs>
                <w:tab w:val="left" w:pos="1024"/>
              </w:tabs>
              <w:spacing w:before="0" w:beforeAutospacing="0" w:after="0" w:afterAutospacing="0"/>
              <w:ind w:firstLine="211"/>
              <w:jc w:val="both"/>
            </w:pPr>
            <w:r w:rsidRPr="00674195">
              <w:t>eksperimentinius ar aparatinės įrangos sprendimus,</w:t>
            </w:r>
          </w:p>
          <w:p w14:paraId="3AA175FE" w14:textId="1E4F6C1A" w:rsidR="00E233F9" w:rsidRPr="00674195" w:rsidRDefault="00DB6616" w:rsidP="00DC5713">
            <w:pPr>
              <w:pStyle w:val="prastasiniatinklio"/>
              <w:numPr>
                <w:ilvl w:val="0"/>
                <w:numId w:val="26"/>
              </w:numPr>
              <w:tabs>
                <w:tab w:val="left" w:pos="1024"/>
              </w:tabs>
              <w:spacing w:before="0" w:beforeAutospacing="0" w:after="0" w:afterAutospacing="0"/>
              <w:ind w:left="32" w:firstLine="709"/>
              <w:jc w:val="both"/>
            </w:pPr>
            <w:r w:rsidRPr="00674195">
              <w:t>h</w:t>
            </w:r>
            <w:r w:rsidR="00E233F9" w:rsidRPr="00674195">
              <w:t>ibridines aparatinės–programinės įrangos ar klasikinės–kvantinės integracijos strategijas;</w:t>
            </w:r>
          </w:p>
          <w:p w14:paraId="5F386138" w14:textId="3FFFCC1F" w:rsidR="00E233F9" w:rsidRPr="00674195" w:rsidRDefault="00E233F9" w:rsidP="00DC5713">
            <w:pPr>
              <w:pStyle w:val="prastasiniatinklio"/>
              <w:numPr>
                <w:ilvl w:val="0"/>
                <w:numId w:val="25"/>
              </w:numPr>
              <w:tabs>
                <w:tab w:val="clear" w:pos="720"/>
                <w:tab w:val="num" w:pos="360"/>
              </w:tabs>
              <w:spacing w:before="0" w:beforeAutospacing="0" w:after="0" w:afterAutospacing="0"/>
              <w:ind w:left="28" w:firstLine="429"/>
              <w:jc w:val="both"/>
            </w:pPr>
            <w:r w:rsidRPr="00674195">
              <w:t xml:space="preserve">metodologijoje </w:t>
            </w:r>
            <w:r w:rsidR="00AE7CFE">
              <w:t xml:space="preserve">aiškiai apibrėžtos </w:t>
            </w:r>
            <w:r w:rsidR="00BE05DE">
              <w:t>rezultatų patikrinimo ar patvirtinimo strategijos</w:t>
            </w:r>
            <w:r w:rsidRPr="00674195">
              <w:t xml:space="preserve"> (pvz., lyginamieji </w:t>
            </w:r>
            <w:r w:rsidRPr="00674195">
              <w:lastRenderedPageBreak/>
              <w:t>testai, bandymai, palyginimai su esamais metodais, veiklos rodikliai);</w:t>
            </w:r>
          </w:p>
          <w:p w14:paraId="19C88AF6" w14:textId="3838AECA" w:rsidR="00003084" w:rsidRPr="00674195" w:rsidRDefault="00186A46" w:rsidP="00DC5713">
            <w:pPr>
              <w:pStyle w:val="prastasiniatinklio"/>
              <w:numPr>
                <w:ilvl w:val="0"/>
                <w:numId w:val="25"/>
              </w:numPr>
              <w:tabs>
                <w:tab w:val="clear" w:pos="720"/>
                <w:tab w:val="num" w:pos="360"/>
              </w:tabs>
              <w:spacing w:before="0" w:beforeAutospacing="0" w:after="0" w:afterAutospacing="0"/>
              <w:ind w:left="32" w:firstLine="567"/>
              <w:jc w:val="both"/>
            </w:pPr>
            <w:r>
              <w:t xml:space="preserve"> </w:t>
            </w:r>
            <w:r w:rsidR="00E233F9" w:rsidRPr="00674195">
              <w:t>reikalinga įranga, infrastruktūra, duomenų rinkiniai, programinė įranga ar skaitmeninės platformos yra:</w:t>
            </w:r>
          </w:p>
          <w:p w14:paraId="13A077E4" w14:textId="1AC04D71" w:rsidR="00003084" w:rsidRPr="00674195" w:rsidRDefault="00E233F9" w:rsidP="00DC5713">
            <w:pPr>
              <w:pStyle w:val="prastasiniatinklio"/>
              <w:numPr>
                <w:ilvl w:val="0"/>
                <w:numId w:val="26"/>
              </w:numPr>
              <w:tabs>
                <w:tab w:val="left" w:pos="1024"/>
              </w:tabs>
              <w:spacing w:before="0" w:beforeAutospacing="0" w:after="0" w:afterAutospacing="0"/>
              <w:ind w:left="32" w:firstLine="709"/>
              <w:jc w:val="both"/>
            </w:pPr>
            <w:r w:rsidRPr="00674195">
              <w:t>aiškiai įvardyti,</w:t>
            </w:r>
          </w:p>
          <w:p w14:paraId="54C075DE" w14:textId="77777777" w:rsidR="000827BB" w:rsidRPr="00674195" w:rsidRDefault="000827BB" w:rsidP="00DC5713">
            <w:pPr>
              <w:pStyle w:val="prastasiniatinklio"/>
              <w:numPr>
                <w:ilvl w:val="0"/>
                <w:numId w:val="26"/>
              </w:numPr>
              <w:tabs>
                <w:tab w:val="left" w:pos="1024"/>
              </w:tabs>
              <w:spacing w:before="0" w:beforeAutospacing="0" w:after="0" w:afterAutospacing="0"/>
              <w:ind w:left="32" w:firstLine="709"/>
              <w:jc w:val="both"/>
            </w:pPr>
            <w:r w:rsidRPr="00674195">
              <w:t>turimi arba numatyti įsigyti</w:t>
            </w:r>
            <w:r w:rsidR="00E233F9" w:rsidRPr="00674195">
              <w:t>,</w:t>
            </w:r>
          </w:p>
          <w:p w14:paraId="10F69A48" w14:textId="4A5F962A" w:rsidR="00E233F9" w:rsidRPr="00674195" w:rsidRDefault="00E233F9" w:rsidP="00DC5713">
            <w:pPr>
              <w:pStyle w:val="prastasiniatinklio"/>
              <w:numPr>
                <w:ilvl w:val="0"/>
                <w:numId w:val="26"/>
              </w:numPr>
              <w:tabs>
                <w:tab w:val="left" w:pos="1024"/>
              </w:tabs>
              <w:spacing w:before="0" w:beforeAutospacing="0" w:after="0" w:afterAutospacing="0"/>
              <w:ind w:left="32" w:firstLine="709"/>
              <w:jc w:val="both"/>
            </w:pPr>
            <w:r w:rsidRPr="00674195">
              <w:t>tinkami numatytoms tyrimų užduotims;</w:t>
            </w:r>
          </w:p>
          <w:p w14:paraId="5F897613" w14:textId="1DAC8F02" w:rsidR="00E233F9" w:rsidRPr="00674195" w:rsidRDefault="00186A46" w:rsidP="00DC5713">
            <w:pPr>
              <w:pStyle w:val="prastasiniatinklio"/>
              <w:numPr>
                <w:ilvl w:val="0"/>
                <w:numId w:val="25"/>
              </w:numPr>
              <w:tabs>
                <w:tab w:val="clear" w:pos="720"/>
                <w:tab w:val="left" w:pos="312"/>
              </w:tabs>
              <w:spacing w:before="0" w:beforeAutospacing="0" w:after="0" w:afterAutospacing="0"/>
              <w:ind w:left="32" w:firstLine="567"/>
              <w:jc w:val="both"/>
            </w:pPr>
            <w:r>
              <w:t xml:space="preserve"> </w:t>
            </w:r>
            <w:r w:rsidR="00E233F9" w:rsidRPr="00674195">
              <w:t xml:space="preserve">galimi metodologiniai ar techniniai apribojimai yra realistiškai įvertinti ir </w:t>
            </w:r>
            <w:r w:rsidR="00CD1CE7">
              <w:t>aptarti</w:t>
            </w:r>
            <w:r w:rsidR="00E233F9" w:rsidRPr="00674195">
              <w:t>.</w:t>
            </w:r>
          </w:p>
          <w:p w14:paraId="28426A16" w14:textId="77777777" w:rsidR="00ED6D10" w:rsidRPr="00674195" w:rsidRDefault="00ED6D10" w:rsidP="00DC5713">
            <w:pPr>
              <w:pStyle w:val="prastasiniatinklio"/>
              <w:spacing w:before="0" w:beforeAutospacing="0" w:after="0" w:afterAutospacing="0"/>
              <w:jc w:val="both"/>
            </w:pPr>
          </w:p>
          <w:p w14:paraId="5E3B90D9" w14:textId="54589BC1" w:rsidR="00C2737B" w:rsidRPr="00674195" w:rsidRDefault="00E233F9" w:rsidP="00DC5713">
            <w:pPr>
              <w:pStyle w:val="prastasiniatinklio"/>
              <w:spacing w:before="0" w:beforeAutospacing="0" w:after="0" w:afterAutospacing="0"/>
              <w:jc w:val="both"/>
              <w:rPr>
                <w:i/>
                <w:iCs/>
                <w:sz w:val="20"/>
                <w:szCs w:val="20"/>
              </w:rPr>
            </w:pPr>
            <w:r w:rsidRPr="00674195">
              <w:t xml:space="preserve">Vertinant </w:t>
            </w:r>
            <w:r w:rsidR="00ED6D10" w:rsidRPr="00674195">
              <w:t xml:space="preserve">pagal </w:t>
            </w:r>
            <w:r w:rsidRPr="00674195">
              <w:t>šį kriterijų, dėmesys turėtų būti skiriamas metodologijos tinkamumui ir pagrįstumui, o ne idėjos naujumui (jis vertinamas pagal 1 kriterijų).</w:t>
            </w:r>
          </w:p>
        </w:tc>
      </w:tr>
      <w:tr w:rsidR="00C2737B" w:rsidRPr="00D630DD" w14:paraId="576EFDAA" w14:textId="77777777" w:rsidTr="00A67281">
        <w:trPr>
          <w:gridAfter w:val="1"/>
          <w:wAfter w:w="9" w:type="dxa"/>
          <w:trHeight w:val="162"/>
        </w:trPr>
        <w:tc>
          <w:tcPr>
            <w:tcW w:w="3539" w:type="dxa"/>
          </w:tcPr>
          <w:p w14:paraId="4B0CA39D" w14:textId="7228BD0A" w:rsidR="00C2737B" w:rsidRPr="00187DBE" w:rsidRDefault="00C2737B" w:rsidP="00DC5713">
            <w:pPr>
              <w:tabs>
                <w:tab w:val="center" w:pos="4819"/>
                <w:tab w:val="right" w:pos="9638"/>
              </w:tabs>
              <w:jc w:val="both"/>
              <w:rPr>
                <w:rFonts w:eastAsia="Calibri"/>
                <w:b/>
                <w:szCs w:val="24"/>
                <w:lang w:val="lt-LT" w:bidi="en-GB"/>
              </w:rPr>
            </w:pPr>
            <w:r w:rsidRPr="00187DBE">
              <w:rPr>
                <w:rFonts w:eastAsia="Calibri"/>
                <w:b/>
                <w:szCs w:val="24"/>
                <w:lang w:val="lt-LT" w:bidi="lt-LT"/>
              </w:rPr>
              <w:lastRenderedPageBreak/>
              <w:t>Stiprybės:</w:t>
            </w:r>
          </w:p>
        </w:tc>
        <w:tc>
          <w:tcPr>
            <w:tcW w:w="1418" w:type="dxa"/>
            <w:vMerge/>
          </w:tcPr>
          <w:p w14:paraId="3EEDA151" w14:textId="77777777" w:rsidR="00C2737B" w:rsidRPr="00D630DD" w:rsidRDefault="00C2737B" w:rsidP="00DC5713">
            <w:pPr>
              <w:tabs>
                <w:tab w:val="center" w:pos="4819"/>
                <w:tab w:val="right" w:pos="9638"/>
              </w:tabs>
              <w:jc w:val="center"/>
              <w:rPr>
                <w:szCs w:val="24"/>
                <w:lang w:val="lt-LT"/>
              </w:rPr>
            </w:pPr>
          </w:p>
        </w:tc>
        <w:tc>
          <w:tcPr>
            <w:tcW w:w="1417" w:type="dxa"/>
            <w:vMerge/>
          </w:tcPr>
          <w:p w14:paraId="53AD25E1" w14:textId="77777777" w:rsidR="00C2737B" w:rsidRPr="00D630DD" w:rsidRDefault="00C2737B" w:rsidP="00DC5713">
            <w:pPr>
              <w:tabs>
                <w:tab w:val="center" w:pos="4819"/>
                <w:tab w:val="right" w:pos="9638"/>
              </w:tabs>
              <w:jc w:val="center"/>
              <w:rPr>
                <w:bCs/>
                <w:szCs w:val="24"/>
                <w:lang w:val="lt-LT"/>
              </w:rPr>
            </w:pPr>
          </w:p>
        </w:tc>
        <w:tc>
          <w:tcPr>
            <w:tcW w:w="1276" w:type="dxa"/>
            <w:vMerge/>
          </w:tcPr>
          <w:p w14:paraId="7CA7AC85" w14:textId="634E7360" w:rsidR="00C2737B" w:rsidRPr="00D630DD" w:rsidRDefault="00C2737B" w:rsidP="00DC5713">
            <w:pPr>
              <w:tabs>
                <w:tab w:val="center" w:pos="4819"/>
                <w:tab w:val="right" w:pos="9638"/>
              </w:tabs>
              <w:jc w:val="center"/>
              <w:rPr>
                <w:bCs/>
                <w:szCs w:val="24"/>
                <w:lang w:val="lt-LT"/>
              </w:rPr>
            </w:pPr>
          </w:p>
        </w:tc>
        <w:tc>
          <w:tcPr>
            <w:tcW w:w="1559" w:type="dxa"/>
            <w:vMerge/>
          </w:tcPr>
          <w:p w14:paraId="0F5EB108" w14:textId="77777777" w:rsidR="00C2737B" w:rsidRPr="00D630DD" w:rsidRDefault="00C2737B" w:rsidP="00DC5713">
            <w:pPr>
              <w:pStyle w:val="Default"/>
              <w:jc w:val="both"/>
              <w:rPr>
                <w:rFonts w:ascii="Times New Roman" w:hAnsi="Times New Roman" w:cs="Times New Roman"/>
                <w:color w:val="auto"/>
                <w:sz w:val="20"/>
                <w:szCs w:val="20"/>
              </w:rPr>
            </w:pPr>
          </w:p>
        </w:tc>
        <w:tc>
          <w:tcPr>
            <w:tcW w:w="6095" w:type="dxa"/>
          </w:tcPr>
          <w:p w14:paraId="47926D11" w14:textId="3F287D60" w:rsidR="00C2737B" w:rsidRPr="00D630DD" w:rsidRDefault="00C2737B" w:rsidP="00DC5713">
            <w:pPr>
              <w:pStyle w:val="Default"/>
              <w:jc w:val="both"/>
              <w:rPr>
                <w:rFonts w:ascii="Times New Roman" w:hAnsi="Times New Roman" w:cs="Times New Roman"/>
                <w:color w:val="auto"/>
                <w:sz w:val="20"/>
                <w:szCs w:val="20"/>
              </w:rPr>
            </w:pPr>
          </w:p>
        </w:tc>
      </w:tr>
      <w:tr w:rsidR="00C2737B" w:rsidRPr="00D630DD" w14:paraId="7C76E14F" w14:textId="77777777" w:rsidTr="00A67281">
        <w:trPr>
          <w:gridAfter w:val="1"/>
          <w:wAfter w:w="9" w:type="dxa"/>
          <w:trHeight w:val="201"/>
        </w:trPr>
        <w:tc>
          <w:tcPr>
            <w:tcW w:w="3539" w:type="dxa"/>
          </w:tcPr>
          <w:p w14:paraId="60A0C6F6" w14:textId="4A557F04" w:rsidR="00C2737B" w:rsidRPr="00187DBE" w:rsidRDefault="00C2737B" w:rsidP="00DC5713">
            <w:pPr>
              <w:tabs>
                <w:tab w:val="center" w:pos="4819"/>
                <w:tab w:val="right" w:pos="9638"/>
              </w:tabs>
              <w:jc w:val="both"/>
              <w:rPr>
                <w:rFonts w:eastAsia="Calibri"/>
                <w:b/>
                <w:szCs w:val="24"/>
                <w:lang w:val="lt-LT" w:bidi="en-GB"/>
              </w:rPr>
            </w:pPr>
            <w:r w:rsidRPr="00187DBE">
              <w:rPr>
                <w:rFonts w:eastAsia="Calibri"/>
                <w:b/>
                <w:szCs w:val="24"/>
                <w:lang w:val="lt-LT" w:bidi="lt-LT"/>
              </w:rPr>
              <w:t>Silpnybės:</w:t>
            </w:r>
          </w:p>
        </w:tc>
        <w:tc>
          <w:tcPr>
            <w:tcW w:w="1418" w:type="dxa"/>
            <w:vMerge/>
          </w:tcPr>
          <w:p w14:paraId="12FDADD3" w14:textId="77777777" w:rsidR="00C2737B" w:rsidRPr="00D630DD" w:rsidRDefault="00C2737B" w:rsidP="00DC5713">
            <w:pPr>
              <w:tabs>
                <w:tab w:val="center" w:pos="4819"/>
                <w:tab w:val="right" w:pos="9638"/>
              </w:tabs>
              <w:jc w:val="center"/>
              <w:rPr>
                <w:szCs w:val="24"/>
                <w:lang w:val="lt-LT"/>
              </w:rPr>
            </w:pPr>
          </w:p>
        </w:tc>
        <w:tc>
          <w:tcPr>
            <w:tcW w:w="1417" w:type="dxa"/>
            <w:vMerge/>
          </w:tcPr>
          <w:p w14:paraId="55F2985C" w14:textId="77777777" w:rsidR="00C2737B" w:rsidRPr="00D630DD" w:rsidRDefault="00C2737B" w:rsidP="00DC5713">
            <w:pPr>
              <w:tabs>
                <w:tab w:val="center" w:pos="4819"/>
                <w:tab w:val="right" w:pos="9638"/>
              </w:tabs>
              <w:jc w:val="center"/>
              <w:rPr>
                <w:bCs/>
                <w:szCs w:val="24"/>
                <w:lang w:val="lt-LT"/>
              </w:rPr>
            </w:pPr>
          </w:p>
        </w:tc>
        <w:tc>
          <w:tcPr>
            <w:tcW w:w="1276" w:type="dxa"/>
            <w:vMerge/>
          </w:tcPr>
          <w:p w14:paraId="0029E4F5" w14:textId="273922A3" w:rsidR="00C2737B" w:rsidRPr="00D630DD" w:rsidRDefault="00C2737B" w:rsidP="00DC5713">
            <w:pPr>
              <w:tabs>
                <w:tab w:val="center" w:pos="4819"/>
                <w:tab w:val="right" w:pos="9638"/>
              </w:tabs>
              <w:jc w:val="center"/>
              <w:rPr>
                <w:bCs/>
                <w:szCs w:val="24"/>
                <w:lang w:val="lt-LT"/>
              </w:rPr>
            </w:pPr>
          </w:p>
        </w:tc>
        <w:tc>
          <w:tcPr>
            <w:tcW w:w="1559" w:type="dxa"/>
            <w:vMerge/>
          </w:tcPr>
          <w:p w14:paraId="648542D1" w14:textId="77777777" w:rsidR="00C2737B" w:rsidRPr="00D630DD" w:rsidRDefault="00C2737B" w:rsidP="00DC5713">
            <w:pPr>
              <w:pStyle w:val="Default"/>
              <w:jc w:val="both"/>
              <w:rPr>
                <w:rFonts w:ascii="Times New Roman" w:hAnsi="Times New Roman" w:cs="Times New Roman"/>
                <w:color w:val="auto"/>
                <w:sz w:val="20"/>
                <w:szCs w:val="20"/>
              </w:rPr>
            </w:pPr>
          </w:p>
        </w:tc>
        <w:tc>
          <w:tcPr>
            <w:tcW w:w="6095" w:type="dxa"/>
            <w:tcBorders>
              <w:bottom w:val="single" w:sz="4" w:space="0" w:color="auto"/>
            </w:tcBorders>
          </w:tcPr>
          <w:p w14:paraId="62414166" w14:textId="3055BECB" w:rsidR="00C2737B" w:rsidRPr="00D630DD" w:rsidRDefault="00C2737B" w:rsidP="00DC5713">
            <w:pPr>
              <w:pStyle w:val="Default"/>
              <w:jc w:val="both"/>
              <w:rPr>
                <w:rFonts w:ascii="Times New Roman" w:hAnsi="Times New Roman" w:cs="Times New Roman"/>
                <w:color w:val="auto"/>
                <w:sz w:val="20"/>
                <w:szCs w:val="20"/>
              </w:rPr>
            </w:pPr>
          </w:p>
        </w:tc>
      </w:tr>
      <w:tr w:rsidR="00C2737B" w:rsidRPr="00997294" w14:paraId="09E89744" w14:textId="77777777" w:rsidTr="00A67281">
        <w:trPr>
          <w:gridAfter w:val="1"/>
          <w:wAfter w:w="9" w:type="dxa"/>
          <w:trHeight w:val="2258"/>
        </w:trPr>
        <w:tc>
          <w:tcPr>
            <w:tcW w:w="3539" w:type="dxa"/>
          </w:tcPr>
          <w:p w14:paraId="47E847E4" w14:textId="00FF9DF2" w:rsidR="00AF56BF" w:rsidRPr="00D630DD" w:rsidRDefault="00747124" w:rsidP="00DC5713">
            <w:pPr>
              <w:tabs>
                <w:tab w:val="center" w:pos="4819"/>
                <w:tab w:val="right" w:pos="9638"/>
              </w:tabs>
              <w:jc w:val="both"/>
              <w:rPr>
                <w:rFonts w:eastAsia="Calibri"/>
                <w:b/>
                <w:bCs/>
                <w:iCs/>
                <w:szCs w:val="24"/>
                <w:lang w:val="lt-LT" w:bidi="en-GB"/>
              </w:rPr>
            </w:pPr>
            <w:r>
              <w:rPr>
                <w:rFonts w:eastAsia="Calibri"/>
                <w:b/>
                <w:szCs w:val="24"/>
                <w:lang w:val="lt-LT" w:bidi="lt-LT"/>
              </w:rPr>
              <w:t xml:space="preserve">2.2. </w:t>
            </w:r>
            <w:r w:rsidR="00AF56BF" w:rsidRPr="00D630DD">
              <w:rPr>
                <w:rFonts w:eastAsia="Calibri"/>
                <w:b/>
                <w:szCs w:val="24"/>
                <w:lang w:val="lt-LT" w:bidi="lt-LT"/>
              </w:rPr>
              <w:t>Darbo planas, įskaitant užduočių</w:t>
            </w:r>
            <w:r w:rsidR="00375D0A">
              <w:rPr>
                <w:rFonts w:eastAsia="Calibri"/>
                <w:b/>
                <w:szCs w:val="24"/>
                <w:lang w:val="lt-LT" w:bidi="lt-LT"/>
              </w:rPr>
              <w:t xml:space="preserve"> p</w:t>
            </w:r>
            <w:r w:rsidR="00AF56BF" w:rsidRPr="00D630DD">
              <w:rPr>
                <w:rFonts w:eastAsia="Calibri"/>
                <w:b/>
                <w:szCs w:val="24"/>
                <w:lang w:val="lt-LT" w:bidi="lt-LT"/>
              </w:rPr>
              <w:t>askirstymą; rizikos valdymas</w:t>
            </w:r>
          </w:p>
          <w:p w14:paraId="578C99D6" w14:textId="77777777" w:rsidR="00F26620" w:rsidRDefault="00F26620" w:rsidP="00DC5713">
            <w:pPr>
              <w:jc w:val="both"/>
              <w:rPr>
                <w:rFonts w:eastAsia="Calibri"/>
                <w:bCs/>
                <w:szCs w:val="24"/>
                <w:lang w:val="lt-LT" w:bidi="en-GB"/>
              </w:rPr>
            </w:pPr>
          </w:p>
          <w:p w14:paraId="3E92E302" w14:textId="76272A3F" w:rsidR="00C2737B" w:rsidRPr="00E53775" w:rsidRDefault="00E53775" w:rsidP="00DC5713">
            <w:pPr>
              <w:jc w:val="both"/>
              <w:rPr>
                <w:rFonts w:eastAsia="Calibri"/>
                <w:bCs/>
                <w:szCs w:val="24"/>
                <w:lang w:val="lt-LT" w:bidi="en-GB"/>
              </w:rPr>
            </w:pPr>
            <w:r>
              <w:rPr>
                <w:rFonts w:eastAsia="Calibri"/>
                <w:bCs/>
                <w:szCs w:val="24"/>
                <w:lang w:val="lt-LT" w:bidi="en-GB"/>
              </w:rPr>
              <w:t>Pagal šį</w:t>
            </w:r>
            <w:r w:rsidR="005D4DAA" w:rsidRPr="00E53775">
              <w:rPr>
                <w:rFonts w:eastAsia="Calibri"/>
                <w:bCs/>
                <w:szCs w:val="24"/>
                <w:lang w:val="lt-LT" w:bidi="en-GB"/>
              </w:rPr>
              <w:t xml:space="preserve"> kriterij</w:t>
            </w:r>
            <w:r w:rsidR="00EA2B45">
              <w:rPr>
                <w:rFonts w:eastAsia="Calibri"/>
                <w:bCs/>
                <w:szCs w:val="24"/>
                <w:lang w:val="lt-LT" w:bidi="en-GB"/>
              </w:rPr>
              <w:t>ų</w:t>
            </w:r>
            <w:r w:rsidR="005D4DAA" w:rsidRPr="00E53775">
              <w:rPr>
                <w:rFonts w:eastAsia="Calibri"/>
                <w:bCs/>
                <w:szCs w:val="24"/>
                <w:lang w:val="lt-LT" w:bidi="en-GB"/>
              </w:rPr>
              <w:t xml:space="preserve"> vertina</w:t>
            </w:r>
            <w:r w:rsidR="00EA2B45">
              <w:rPr>
                <w:rFonts w:eastAsia="Calibri"/>
                <w:bCs/>
                <w:szCs w:val="24"/>
                <w:lang w:val="lt-LT" w:bidi="en-GB"/>
              </w:rPr>
              <w:t>ma</w:t>
            </w:r>
            <w:r w:rsidR="005D4DAA" w:rsidRPr="00E53775">
              <w:rPr>
                <w:rFonts w:eastAsia="Calibri"/>
                <w:bCs/>
                <w:szCs w:val="24"/>
                <w:lang w:val="lt-LT" w:bidi="en-GB"/>
              </w:rPr>
              <w:t>, ar projekto organizavimas,</w:t>
            </w:r>
            <w:r w:rsidR="00EA2B45">
              <w:rPr>
                <w:rFonts w:eastAsia="Calibri"/>
                <w:bCs/>
                <w:szCs w:val="24"/>
                <w:lang w:val="lt-LT" w:bidi="en-GB"/>
              </w:rPr>
              <w:t xml:space="preserve"> </w:t>
            </w:r>
            <w:r w:rsidR="005D4DAA" w:rsidRPr="00E53775">
              <w:rPr>
                <w:rFonts w:eastAsia="Calibri"/>
                <w:bCs/>
                <w:szCs w:val="24"/>
                <w:lang w:val="lt-LT" w:bidi="en-GB"/>
              </w:rPr>
              <w:t xml:space="preserve">planavimas ir rizikų valdymas yra pakankami užtikrinti projekto sėkmingą ir </w:t>
            </w:r>
            <w:r w:rsidR="00110BCE">
              <w:rPr>
                <w:rFonts w:eastAsia="Calibri"/>
                <w:bCs/>
                <w:szCs w:val="24"/>
                <w:lang w:val="lt-LT" w:bidi="en-GB"/>
              </w:rPr>
              <w:t>savalaikį</w:t>
            </w:r>
            <w:r w:rsidR="005D4DAA" w:rsidRPr="00E53775">
              <w:rPr>
                <w:rFonts w:eastAsia="Calibri"/>
                <w:bCs/>
                <w:szCs w:val="24"/>
                <w:lang w:val="lt-LT" w:bidi="en-GB"/>
              </w:rPr>
              <w:t xml:space="preserve"> įgyvendinimą.</w:t>
            </w:r>
          </w:p>
        </w:tc>
        <w:tc>
          <w:tcPr>
            <w:tcW w:w="1418" w:type="dxa"/>
            <w:vMerge w:val="restart"/>
          </w:tcPr>
          <w:p w14:paraId="241B8C09" w14:textId="77777777" w:rsidR="00C2737B" w:rsidRPr="00D630DD" w:rsidRDefault="00C2737B" w:rsidP="00DC5713">
            <w:pPr>
              <w:tabs>
                <w:tab w:val="center" w:pos="4819"/>
                <w:tab w:val="right" w:pos="9638"/>
              </w:tabs>
              <w:jc w:val="center"/>
              <w:rPr>
                <w:szCs w:val="24"/>
                <w:lang w:val="lt-LT"/>
              </w:rPr>
            </w:pPr>
            <w:r w:rsidRPr="00D630DD">
              <w:rPr>
                <w:szCs w:val="24"/>
                <w:lang w:val="lt-LT"/>
              </w:rPr>
              <w:t xml:space="preserve"> 5</w:t>
            </w:r>
          </w:p>
        </w:tc>
        <w:tc>
          <w:tcPr>
            <w:tcW w:w="1417" w:type="dxa"/>
            <w:vMerge w:val="restart"/>
          </w:tcPr>
          <w:p w14:paraId="6214D652" w14:textId="5330E4ED" w:rsidR="00C2737B" w:rsidRPr="00D630DD" w:rsidRDefault="00C2737B" w:rsidP="00DC5713">
            <w:pPr>
              <w:tabs>
                <w:tab w:val="center" w:pos="4819"/>
                <w:tab w:val="right" w:pos="9638"/>
              </w:tabs>
              <w:jc w:val="center"/>
              <w:rPr>
                <w:bCs/>
                <w:szCs w:val="24"/>
                <w:lang w:val="lt-LT"/>
              </w:rPr>
            </w:pPr>
            <w:r w:rsidRPr="00D630DD">
              <w:rPr>
                <w:bCs/>
                <w:szCs w:val="24"/>
                <w:lang w:val="lt-LT"/>
              </w:rPr>
              <w:t>1</w:t>
            </w:r>
          </w:p>
        </w:tc>
        <w:tc>
          <w:tcPr>
            <w:tcW w:w="1276" w:type="dxa"/>
            <w:vMerge w:val="restart"/>
          </w:tcPr>
          <w:p w14:paraId="449247FC" w14:textId="79B2F959" w:rsidR="00C2737B" w:rsidRPr="00D630DD" w:rsidRDefault="00C2737B" w:rsidP="00DC5713">
            <w:pPr>
              <w:tabs>
                <w:tab w:val="center" w:pos="4819"/>
                <w:tab w:val="right" w:pos="9638"/>
              </w:tabs>
              <w:jc w:val="center"/>
              <w:rPr>
                <w:bCs/>
                <w:szCs w:val="24"/>
                <w:lang w:val="lt-LT"/>
              </w:rPr>
            </w:pPr>
            <w:r w:rsidRPr="00D630DD">
              <w:rPr>
                <w:bCs/>
                <w:szCs w:val="24"/>
                <w:lang w:val="lt-LT"/>
              </w:rPr>
              <w:t xml:space="preserve"> 2</w:t>
            </w:r>
          </w:p>
        </w:tc>
        <w:tc>
          <w:tcPr>
            <w:tcW w:w="1559" w:type="dxa"/>
            <w:vMerge w:val="restart"/>
          </w:tcPr>
          <w:p w14:paraId="18CDEFFD" w14:textId="77777777" w:rsidR="00C2737B" w:rsidRPr="00D630DD" w:rsidRDefault="00C2737B" w:rsidP="00DC5713">
            <w:pPr>
              <w:pStyle w:val="Default"/>
              <w:jc w:val="both"/>
              <w:rPr>
                <w:rFonts w:ascii="Times New Roman" w:hAnsi="Times New Roman" w:cs="Times New Roman"/>
              </w:rPr>
            </w:pPr>
          </w:p>
        </w:tc>
        <w:tc>
          <w:tcPr>
            <w:tcW w:w="6095" w:type="dxa"/>
            <w:tcBorders>
              <w:top w:val="single" w:sz="4" w:space="0" w:color="auto"/>
            </w:tcBorders>
          </w:tcPr>
          <w:p w14:paraId="02570015" w14:textId="77777777" w:rsidR="00FD1DA7" w:rsidRDefault="00FD1DA7" w:rsidP="00DC5713">
            <w:pPr>
              <w:pStyle w:val="prastasiniatinklio"/>
              <w:spacing w:before="0" w:beforeAutospacing="0" w:after="0" w:afterAutospacing="0"/>
              <w:jc w:val="both"/>
            </w:pPr>
            <w:r>
              <w:t>Įvertinkite, ar:</w:t>
            </w:r>
          </w:p>
          <w:p w14:paraId="5EAAE89D" w14:textId="6C3CE0D6" w:rsidR="00FD1DA7" w:rsidRDefault="00186A46" w:rsidP="00DC5713">
            <w:pPr>
              <w:pStyle w:val="prastasiniatinklio"/>
              <w:numPr>
                <w:ilvl w:val="0"/>
                <w:numId w:val="27"/>
              </w:numPr>
              <w:tabs>
                <w:tab w:val="clear" w:pos="720"/>
                <w:tab w:val="left" w:pos="312"/>
              </w:tabs>
              <w:spacing w:before="0" w:beforeAutospacing="0" w:after="0" w:afterAutospacing="0"/>
              <w:ind w:left="28" w:firstLine="571"/>
              <w:jc w:val="both"/>
            </w:pPr>
            <w:r>
              <w:t xml:space="preserve"> </w:t>
            </w:r>
            <w:r w:rsidR="00FD1DA7">
              <w:t>darbo planas yra nuoseklus, gerai struktūruotas ir logiškai išdėstytas, su:</w:t>
            </w:r>
          </w:p>
          <w:p w14:paraId="5DAAB7B6" w14:textId="7662F7E8" w:rsidR="00FD1DA7" w:rsidRDefault="00FD1DA7" w:rsidP="00DC5713">
            <w:pPr>
              <w:pStyle w:val="prastasiniatinklio"/>
              <w:numPr>
                <w:ilvl w:val="0"/>
                <w:numId w:val="26"/>
              </w:numPr>
              <w:tabs>
                <w:tab w:val="left" w:pos="312"/>
                <w:tab w:val="left" w:pos="1024"/>
              </w:tabs>
              <w:spacing w:before="0" w:beforeAutospacing="0" w:after="0" w:afterAutospacing="0"/>
              <w:ind w:left="32" w:firstLine="709"/>
              <w:jc w:val="both"/>
            </w:pPr>
            <w:r>
              <w:t>aiškiai apibrėžtomis veiklomis arba darbo paketais,</w:t>
            </w:r>
          </w:p>
          <w:p w14:paraId="7956A871" w14:textId="0F910582" w:rsidR="00FD1DA7" w:rsidRDefault="00FD1DA7" w:rsidP="00DC5713">
            <w:pPr>
              <w:pStyle w:val="prastasiniatinklio"/>
              <w:numPr>
                <w:ilvl w:val="0"/>
                <w:numId w:val="26"/>
              </w:numPr>
              <w:tabs>
                <w:tab w:val="left" w:pos="312"/>
                <w:tab w:val="left" w:pos="1024"/>
              </w:tabs>
              <w:spacing w:before="0" w:beforeAutospacing="0" w:after="0" w:afterAutospacing="0"/>
              <w:ind w:left="32" w:firstLine="709"/>
              <w:jc w:val="both"/>
            </w:pPr>
            <w:r>
              <w:t>realistišku laiko grafiku,</w:t>
            </w:r>
          </w:p>
          <w:p w14:paraId="0C88E367" w14:textId="1E688305" w:rsidR="00FD1DA7" w:rsidRDefault="00FD1DA7" w:rsidP="00DC5713">
            <w:pPr>
              <w:pStyle w:val="prastasiniatinklio"/>
              <w:numPr>
                <w:ilvl w:val="0"/>
                <w:numId w:val="26"/>
              </w:numPr>
              <w:tabs>
                <w:tab w:val="left" w:pos="312"/>
                <w:tab w:val="left" w:pos="1024"/>
              </w:tabs>
              <w:spacing w:before="0" w:beforeAutospacing="0" w:after="0" w:afterAutospacing="0"/>
              <w:ind w:left="32" w:firstLine="709"/>
              <w:jc w:val="both"/>
            </w:pPr>
            <w:r>
              <w:t xml:space="preserve">aiškiu ryšiu tarp veiklų ir projekto </w:t>
            </w:r>
            <w:r w:rsidR="002D213F">
              <w:t>uždavinių</w:t>
            </w:r>
            <w:r>
              <w:t>;</w:t>
            </w:r>
          </w:p>
          <w:p w14:paraId="7A888CB4" w14:textId="746F487D" w:rsidR="00FD1DA7" w:rsidRDefault="00186A46" w:rsidP="00DC5713">
            <w:pPr>
              <w:pStyle w:val="prastasiniatinklio"/>
              <w:numPr>
                <w:ilvl w:val="0"/>
                <w:numId w:val="27"/>
              </w:numPr>
              <w:tabs>
                <w:tab w:val="clear" w:pos="720"/>
                <w:tab w:val="left" w:pos="312"/>
              </w:tabs>
              <w:spacing w:before="0" w:beforeAutospacing="0" w:after="0" w:afterAutospacing="0"/>
              <w:ind w:left="28" w:firstLine="571"/>
              <w:jc w:val="both"/>
            </w:pPr>
            <w:r>
              <w:t xml:space="preserve"> </w:t>
            </w:r>
            <w:r w:rsidR="00FD1DA7">
              <w:t>užduotys ir atsakomybės tinkamai paskirstytos projekto vykdytojams, atsižvelgiant į:</w:t>
            </w:r>
          </w:p>
          <w:p w14:paraId="638ACE9F" w14:textId="2839854F" w:rsidR="00FD1DA7" w:rsidRDefault="00FD1DA7" w:rsidP="00DC5713">
            <w:pPr>
              <w:pStyle w:val="prastasiniatinklio"/>
              <w:numPr>
                <w:ilvl w:val="0"/>
                <w:numId w:val="26"/>
              </w:numPr>
              <w:tabs>
                <w:tab w:val="left" w:pos="595"/>
                <w:tab w:val="left" w:pos="1024"/>
              </w:tabs>
              <w:spacing w:before="0" w:beforeAutospacing="0" w:after="0" w:afterAutospacing="0"/>
              <w:ind w:firstLine="211"/>
              <w:jc w:val="both"/>
            </w:pPr>
            <w:r>
              <w:t>jų kompetencijas ir vaidmenis,</w:t>
            </w:r>
          </w:p>
          <w:p w14:paraId="5F25A611" w14:textId="391ADB65" w:rsidR="00FD1DA7" w:rsidRDefault="00FD1DA7" w:rsidP="00DC5713">
            <w:pPr>
              <w:pStyle w:val="prastasiniatinklio"/>
              <w:numPr>
                <w:ilvl w:val="0"/>
                <w:numId w:val="26"/>
              </w:numPr>
              <w:tabs>
                <w:tab w:val="left" w:pos="595"/>
                <w:tab w:val="left" w:pos="1024"/>
              </w:tabs>
              <w:spacing w:before="0" w:beforeAutospacing="0" w:after="0" w:afterAutospacing="0"/>
              <w:ind w:firstLine="211"/>
              <w:jc w:val="both"/>
            </w:pPr>
            <w:r>
              <w:t>planuojamų veiklų mastą ir sudėtingumą,</w:t>
            </w:r>
          </w:p>
          <w:p w14:paraId="4260C121" w14:textId="2488E6A0" w:rsidR="00FD1DA7" w:rsidRDefault="00FD1DA7" w:rsidP="00DC5713">
            <w:pPr>
              <w:pStyle w:val="prastasiniatinklio"/>
              <w:numPr>
                <w:ilvl w:val="0"/>
                <w:numId w:val="26"/>
              </w:numPr>
              <w:tabs>
                <w:tab w:val="left" w:pos="595"/>
                <w:tab w:val="left" w:pos="1024"/>
              </w:tabs>
              <w:spacing w:before="0" w:beforeAutospacing="0" w:after="0" w:afterAutospacing="0"/>
              <w:ind w:firstLine="211"/>
              <w:jc w:val="both"/>
            </w:pPr>
            <w:r>
              <w:t>turimus žmogiškuosius išteklius;</w:t>
            </w:r>
          </w:p>
          <w:p w14:paraId="14DDD87F" w14:textId="0ABE3718" w:rsidR="00FD1DA7" w:rsidRDefault="00186A46" w:rsidP="00DC5713">
            <w:pPr>
              <w:pStyle w:val="prastasiniatinklio"/>
              <w:numPr>
                <w:ilvl w:val="0"/>
                <w:numId w:val="27"/>
              </w:numPr>
              <w:tabs>
                <w:tab w:val="clear" w:pos="720"/>
                <w:tab w:val="left" w:pos="595"/>
              </w:tabs>
              <w:spacing w:before="0" w:beforeAutospacing="0" w:after="0" w:afterAutospacing="0"/>
              <w:ind w:left="28" w:firstLine="571"/>
              <w:jc w:val="both"/>
            </w:pPr>
            <w:r>
              <w:t xml:space="preserve"> </w:t>
            </w:r>
            <w:r w:rsidR="00FD1DA7">
              <w:t>projekt</w:t>
            </w:r>
            <w:r w:rsidR="006D724B">
              <w:t xml:space="preserve">e demonstruojamas </w:t>
            </w:r>
            <w:r w:rsidR="00FD1DA7">
              <w:t>supratim</w:t>
            </w:r>
            <w:r w:rsidR="00CF6C51">
              <w:t>as</w:t>
            </w:r>
            <w:r w:rsidR="00FD1DA7">
              <w:t xml:space="preserve"> apie galimas rizikas, įskaitant:</w:t>
            </w:r>
          </w:p>
          <w:p w14:paraId="1DC73AE2" w14:textId="10267E2C" w:rsidR="00FD1DA7" w:rsidRDefault="00FD1DA7" w:rsidP="00DC5713">
            <w:pPr>
              <w:pStyle w:val="prastasiniatinklio"/>
              <w:numPr>
                <w:ilvl w:val="0"/>
                <w:numId w:val="26"/>
              </w:numPr>
              <w:tabs>
                <w:tab w:val="left" w:pos="1024"/>
              </w:tabs>
              <w:spacing w:before="0" w:beforeAutospacing="0" w:after="0" w:afterAutospacing="0"/>
              <w:ind w:left="28" w:firstLine="713"/>
              <w:jc w:val="both"/>
            </w:pPr>
            <w:r w:rsidRPr="00674195">
              <w:t xml:space="preserve">mokslines ar technologines rizikas (pvz., </w:t>
            </w:r>
            <w:r w:rsidR="00236364" w:rsidRPr="00674195">
              <w:t xml:space="preserve">sistemos ar metodo </w:t>
            </w:r>
            <w:r w:rsidRPr="00674195">
              <w:t>našumo ribas, integracijos iššūkius</w:t>
            </w:r>
            <w:r>
              <w:t>),</w:t>
            </w:r>
          </w:p>
          <w:p w14:paraId="7F2AB329" w14:textId="0F82B460" w:rsidR="00FD1DA7" w:rsidRDefault="00FD1DA7" w:rsidP="00DC5713">
            <w:pPr>
              <w:pStyle w:val="prastasiniatinklio"/>
              <w:numPr>
                <w:ilvl w:val="0"/>
                <w:numId w:val="26"/>
              </w:numPr>
              <w:tabs>
                <w:tab w:val="left" w:pos="1024"/>
              </w:tabs>
              <w:spacing w:before="0" w:beforeAutospacing="0" w:after="0" w:afterAutospacing="0"/>
              <w:ind w:left="28" w:firstLine="713"/>
              <w:jc w:val="both"/>
            </w:pPr>
            <w:r>
              <w:lastRenderedPageBreak/>
              <w:t xml:space="preserve">organizacines ar vadybines rizikas (pvz., </w:t>
            </w:r>
            <w:r w:rsidR="002C182B">
              <w:t xml:space="preserve">veiklų </w:t>
            </w:r>
            <w:r>
              <w:t xml:space="preserve">koordinavimą, </w:t>
            </w:r>
            <w:r w:rsidR="00635977">
              <w:t xml:space="preserve">veiklų tarpusavio </w:t>
            </w:r>
            <w:r>
              <w:t>priklausomybes, vėlavimus),</w:t>
            </w:r>
          </w:p>
          <w:p w14:paraId="24281B8A" w14:textId="60BAA682" w:rsidR="00FD1DA7" w:rsidRDefault="00FD1DA7" w:rsidP="00DC5713">
            <w:pPr>
              <w:pStyle w:val="prastasiniatinklio"/>
              <w:numPr>
                <w:ilvl w:val="0"/>
                <w:numId w:val="26"/>
              </w:numPr>
              <w:tabs>
                <w:tab w:val="left" w:pos="595"/>
                <w:tab w:val="left" w:pos="1024"/>
              </w:tabs>
              <w:spacing w:before="0" w:beforeAutospacing="0" w:after="0" w:afterAutospacing="0"/>
              <w:ind w:left="28" w:firstLine="713"/>
              <w:jc w:val="both"/>
            </w:pPr>
            <w:r>
              <w:t>su duomenimis susijusias rizikas</w:t>
            </w:r>
            <w:r w:rsidR="002C182B">
              <w:t xml:space="preserve"> (</w:t>
            </w:r>
            <w:r>
              <w:t>jei taikoma</w:t>
            </w:r>
            <w:r w:rsidR="002C182B">
              <w:t>)</w:t>
            </w:r>
            <w:r>
              <w:t>;</w:t>
            </w:r>
          </w:p>
          <w:p w14:paraId="31B5497C" w14:textId="77777777" w:rsidR="00FD1DA7" w:rsidRDefault="00FD1DA7" w:rsidP="00DC5713">
            <w:pPr>
              <w:pStyle w:val="prastasiniatinklio"/>
              <w:numPr>
                <w:ilvl w:val="0"/>
                <w:numId w:val="27"/>
              </w:numPr>
              <w:tabs>
                <w:tab w:val="clear" w:pos="720"/>
                <w:tab w:val="left" w:pos="882"/>
              </w:tabs>
              <w:spacing w:before="0" w:beforeAutospacing="0" w:after="0" w:afterAutospacing="0"/>
              <w:ind w:left="28" w:firstLine="571"/>
              <w:jc w:val="both"/>
            </w:pPr>
            <w:r>
              <w:t>rizikų valdymo priemonės yra aiškiai apibrėžtos, realistiškos ir proporcingos, įskaitant alternatyvias strategijas tikslams pasiekti, jei pagrindinės prielaidos nepasiteisina;</w:t>
            </w:r>
          </w:p>
          <w:p w14:paraId="12D0F769" w14:textId="07E3D4C0" w:rsidR="00FD1DA7" w:rsidRDefault="00FD1DA7" w:rsidP="00DC5713">
            <w:pPr>
              <w:pStyle w:val="prastasiniatinklio"/>
              <w:numPr>
                <w:ilvl w:val="0"/>
                <w:numId w:val="27"/>
              </w:numPr>
              <w:tabs>
                <w:tab w:val="clear" w:pos="720"/>
                <w:tab w:val="left" w:pos="882"/>
              </w:tabs>
              <w:spacing w:before="0" w:beforeAutospacing="0" w:after="0" w:afterAutospacing="0"/>
              <w:ind w:left="28" w:firstLine="571"/>
              <w:jc w:val="both"/>
            </w:pPr>
            <w:r>
              <w:t xml:space="preserve">duomenų valdymo praktikos (jei taikoma) užtikrina patikimą </w:t>
            </w:r>
            <w:r w:rsidR="00E20FC9">
              <w:t>tyrimų veiklų atlikimą,</w:t>
            </w:r>
            <w:r>
              <w:t xml:space="preserve"> </w:t>
            </w:r>
            <w:r w:rsidR="006D7771">
              <w:t>atkartojamumą</w:t>
            </w:r>
            <w:r>
              <w:t xml:space="preserve"> ir tęstinumą.</w:t>
            </w:r>
          </w:p>
          <w:p w14:paraId="055C8843" w14:textId="77777777" w:rsidR="00EB67D0" w:rsidRDefault="00EB67D0" w:rsidP="00DC5713">
            <w:pPr>
              <w:pStyle w:val="prastasiniatinklio"/>
              <w:tabs>
                <w:tab w:val="left" w:pos="595"/>
              </w:tabs>
              <w:spacing w:before="0" w:beforeAutospacing="0" w:after="0" w:afterAutospacing="0"/>
              <w:ind w:left="312"/>
              <w:jc w:val="both"/>
            </w:pPr>
          </w:p>
          <w:p w14:paraId="4EB82823" w14:textId="7FCAF620" w:rsidR="00C2737B" w:rsidRPr="00E2392D" w:rsidRDefault="00E968E9" w:rsidP="00DC5713">
            <w:pPr>
              <w:pStyle w:val="prastasiniatinklio"/>
              <w:tabs>
                <w:tab w:val="left" w:pos="595"/>
              </w:tabs>
              <w:spacing w:before="0" w:beforeAutospacing="0" w:after="0" w:afterAutospacing="0"/>
              <w:ind w:left="28" w:firstLine="284"/>
              <w:jc w:val="both"/>
              <w:rPr>
                <w:sz w:val="20"/>
                <w:szCs w:val="20"/>
              </w:rPr>
            </w:pPr>
            <w:r w:rsidRPr="00E968E9">
              <w:t>Vertinimas turėtų būti orientuotas į projekto praktinį įgyvendinamumą ir tvarumą, o ne į tyrimo idėjos naujumą.</w:t>
            </w:r>
          </w:p>
        </w:tc>
      </w:tr>
      <w:tr w:rsidR="00C2737B" w:rsidRPr="00D630DD" w14:paraId="4E67C674" w14:textId="77777777" w:rsidTr="00A67281">
        <w:trPr>
          <w:gridAfter w:val="1"/>
          <w:wAfter w:w="9" w:type="dxa"/>
        </w:trPr>
        <w:tc>
          <w:tcPr>
            <w:tcW w:w="3539" w:type="dxa"/>
          </w:tcPr>
          <w:p w14:paraId="16B19385" w14:textId="1B7F0C99" w:rsidR="00C2737B" w:rsidRPr="00B669A9" w:rsidRDefault="00C2737B" w:rsidP="00DC5713">
            <w:pPr>
              <w:tabs>
                <w:tab w:val="center" w:pos="4819"/>
                <w:tab w:val="right" w:pos="9638"/>
              </w:tabs>
              <w:jc w:val="both"/>
              <w:rPr>
                <w:rFonts w:eastAsia="Calibri"/>
                <w:b/>
                <w:szCs w:val="24"/>
                <w:lang w:val="lt-LT" w:bidi="en-GB"/>
              </w:rPr>
            </w:pPr>
            <w:r w:rsidRPr="00B669A9">
              <w:rPr>
                <w:rFonts w:eastAsia="Calibri"/>
                <w:b/>
                <w:szCs w:val="24"/>
                <w:lang w:val="lt-LT" w:bidi="lt-LT"/>
              </w:rPr>
              <w:lastRenderedPageBreak/>
              <w:t>Stiprybės:</w:t>
            </w:r>
          </w:p>
        </w:tc>
        <w:tc>
          <w:tcPr>
            <w:tcW w:w="1418" w:type="dxa"/>
            <w:vMerge/>
          </w:tcPr>
          <w:p w14:paraId="35751B9A" w14:textId="77777777" w:rsidR="00C2737B" w:rsidRPr="00D630DD" w:rsidRDefault="00C2737B" w:rsidP="00DC5713">
            <w:pPr>
              <w:tabs>
                <w:tab w:val="center" w:pos="4819"/>
                <w:tab w:val="right" w:pos="9638"/>
              </w:tabs>
              <w:jc w:val="center"/>
              <w:rPr>
                <w:szCs w:val="24"/>
                <w:lang w:val="lt-LT"/>
              </w:rPr>
            </w:pPr>
          </w:p>
        </w:tc>
        <w:tc>
          <w:tcPr>
            <w:tcW w:w="1417" w:type="dxa"/>
            <w:vMerge/>
          </w:tcPr>
          <w:p w14:paraId="5C980DE2" w14:textId="77777777" w:rsidR="00C2737B" w:rsidRPr="00D630DD" w:rsidRDefault="00C2737B" w:rsidP="00DC5713">
            <w:pPr>
              <w:tabs>
                <w:tab w:val="center" w:pos="4819"/>
                <w:tab w:val="right" w:pos="9638"/>
              </w:tabs>
              <w:jc w:val="center"/>
              <w:rPr>
                <w:bCs/>
                <w:szCs w:val="24"/>
                <w:lang w:val="lt-LT"/>
              </w:rPr>
            </w:pPr>
          </w:p>
        </w:tc>
        <w:tc>
          <w:tcPr>
            <w:tcW w:w="1276" w:type="dxa"/>
            <w:vMerge/>
          </w:tcPr>
          <w:p w14:paraId="4F78A275" w14:textId="76B6C45D" w:rsidR="00C2737B" w:rsidRPr="00D630DD" w:rsidRDefault="00C2737B" w:rsidP="00DC5713">
            <w:pPr>
              <w:tabs>
                <w:tab w:val="center" w:pos="4819"/>
                <w:tab w:val="right" w:pos="9638"/>
              </w:tabs>
              <w:jc w:val="center"/>
              <w:rPr>
                <w:bCs/>
                <w:szCs w:val="24"/>
                <w:lang w:val="lt-LT"/>
              </w:rPr>
            </w:pPr>
          </w:p>
        </w:tc>
        <w:tc>
          <w:tcPr>
            <w:tcW w:w="1559" w:type="dxa"/>
            <w:vMerge/>
          </w:tcPr>
          <w:p w14:paraId="6C56D769" w14:textId="77777777" w:rsidR="00C2737B" w:rsidRPr="00D630DD" w:rsidRDefault="00C2737B" w:rsidP="00DC5713">
            <w:pPr>
              <w:pStyle w:val="Default"/>
              <w:jc w:val="both"/>
              <w:rPr>
                <w:rFonts w:ascii="Times New Roman" w:hAnsi="Times New Roman" w:cs="Times New Roman"/>
              </w:rPr>
            </w:pPr>
          </w:p>
        </w:tc>
        <w:tc>
          <w:tcPr>
            <w:tcW w:w="6095" w:type="dxa"/>
          </w:tcPr>
          <w:p w14:paraId="61FD530B" w14:textId="3E08A2B5" w:rsidR="00C2737B" w:rsidRPr="00D630DD" w:rsidRDefault="00C2737B" w:rsidP="00DC5713">
            <w:pPr>
              <w:pStyle w:val="Default"/>
              <w:jc w:val="both"/>
              <w:rPr>
                <w:rFonts w:ascii="Times New Roman" w:hAnsi="Times New Roman" w:cs="Times New Roman"/>
              </w:rPr>
            </w:pPr>
          </w:p>
        </w:tc>
      </w:tr>
      <w:tr w:rsidR="00C2737B" w:rsidRPr="00D630DD" w14:paraId="418A4CA5" w14:textId="77777777" w:rsidTr="00A67281">
        <w:trPr>
          <w:gridAfter w:val="1"/>
          <w:wAfter w:w="9" w:type="dxa"/>
        </w:trPr>
        <w:tc>
          <w:tcPr>
            <w:tcW w:w="3539" w:type="dxa"/>
          </w:tcPr>
          <w:p w14:paraId="3864CBE1" w14:textId="1A06DD28" w:rsidR="00C2737B" w:rsidRPr="00B669A9" w:rsidRDefault="00C2737B" w:rsidP="00DC5713">
            <w:pPr>
              <w:tabs>
                <w:tab w:val="center" w:pos="4819"/>
                <w:tab w:val="right" w:pos="9638"/>
              </w:tabs>
              <w:jc w:val="both"/>
              <w:rPr>
                <w:rFonts w:eastAsia="Calibri"/>
                <w:b/>
                <w:szCs w:val="24"/>
                <w:lang w:val="lt-LT" w:bidi="en-GB"/>
              </w:rPr>
            </w:pPr>
            <w:r w:rsidRPr="00B669A9">
              <w:rPr>
                <w:rFonts w:eastAsia="Calibri"/>
                <w:b/>
                <w:szCs w:val="24"/>
                <w:lang w:val="lt-LT" w:bidi="lt-LT"/>
              </w:rPr>
              <w:t>Silpnybės:</w:t>
            </w:r>
          </w:p>
        </w:tc>
        <w:tc>
          <w:tcPr>
            <w:tcW w:w="1418" w:type="dxa"/>
            <w:vMerge/>
          </w:tcPr>
          <w:p w14:paraId="0DEE529B" w14:textId="77777777" w:rsidR="00C2737B" w:rsidRPr="00D630DD" w:rsidRDefault="00C2737B" w:rsidP="00DC5713">
            <w:pPr>
              <w:tabs>
                <w:tab w:val="center" w:pos="4819"/>
                <w:tab w:val="right" w:pos="9638"/>
              </w:tabs>
              <w:jc w:val="center"/>
              <w:rPr>
                <w:szCs w:val="24"/>
                <w:lang w:val="lt-LT"/>
              </w:rPr>
            </w:pPr>
          </w:p>
        </w:tc>
        <w:tc>
          <w:tcPr>
            <w:tcW w:w="1417" w:type="dxa"/>
            <w:vMerge/>
          </w:tcPr>
          <w:p w14:paraId="01CC4D66" w14:textId="77777777" w:rsidR="00C2737B" w:rsidRPr="00D630DD" w:rsidRDefault="00C2737B" w:rsidP="00DC5713">
            <w:pPr>
              <w:tabs>
                <w:tab w:val="center" w:pos="4819"/>
                <w:tab w:val="right" w:pos="9638"/>
              </w:tabs>
              <w:jc w:val="center"/>
              <w:rPr>
                <w:bCs/>
                <w:szCs w:val="24"/>
                <w:lang w:val="lt-LT"/>
              </w:rPr>
            </w:pPr>
          </w:p>
        </w:tc>
        <w:tc>
          <w:tcPr>
            <w:tcW w:w="1276" w:type="dxa"/>
            <w:vMerge/>
          </w:tcPr>
          <w:p w14:paraId="7DD0E3F6" w14:textId="39DA2BBA" w:rsidR="00C2737B" w:rsidRPr="00D630DD" w:rsidRDefault="00C2737B" w:rsidP="00DC5713">
            <w:pPr>
              <w:tabs>
                <w:tab w:val="center" w:pos="4819"/>
                <w:tab w:val="right" w:pos="9638"/>
              </w:tabs>
              <w:jc w:val="center"/>
              <w:rPr>
                <w:bCs/>
                <w:szCs w:val="24"/>
                <w:lang w:val="lt-LT"/>
              </w:rPr>
            </w:pPr>
          </w:p>
        </w:tc>
        <w:tc>
          <w:tcPr>
            <w:tcW w:w="1559" w:type="dxa"/>
            <w:vMerge/>
          </w:tcPr>
          <w:p w14:paraId="41AA8780" w14:textId="77777777" w:rsidR="00C2737B" w:rsidRPr="00D630DD" w:rsidRDefault="00C2737B" w:rsidP="00DC5713">
            <w:pPr>
              <w:pStyle w:val="Default"/>
              <w:jc w:val="both"/>
              <w:rPr>
                <w:rFonts w:ascii="Times New Roman" w:hAnsi="Times New Roman" w:cs="Times New Roman"/>
              </w:rPr>
            </w:pPr>
          </w:p>
        </w:tc>
        <w:tc>
          <w:tcPr>
            <w:tcW w:w="6095" w:type="dxa"/>
          </w:tcPr>
          <w:p w14:paraId="51C65A7D" w14:textId="77ACF7C7" w:rsidR="00C2737B" w:rsidRPr="00D630DD" w:rsidRDefault="00C2737B" w:rsidP="00DC5713">
            <w:pPr>
              <w:pStyle w:val="Default"/>
              <w:jc w:val="both"/>
              <w:rPr>
                <w:rFonts w:ascii="Times New Roman" w:hAnsi="Times New Roman" w:cs="Times New Roman"/>
              </w:rPr>
            </w:pPr>
          </w:p>
        </w:tc>
      </w:tr>
      <w:tr w:rsidR="00E37490" w:rsidRPr="00997294" w14:paraId="1467194B" w14:textId="77777777" w:rsidTr="00A67281">
        <w:trPr>
          <w:gridAfter w:val="1"/>
          <w:wAfter w:w="9" w:type="dxa"/>
          <w:trHeight w:val="2816"/>
        </w:trPr>
        <w:tc>
          <w:tcPr>
            <w:tcW w:w="3539" w:type="dxa"/>
          </w:tcPr>
          <w:p w14:paraId="514962F4" w14:textId="77777777" w:rsidR="00E37490" w:rsidRPr="00D630DD" w:rsidRDefault="00E37490" w:rsidP="00DC5713">
            <w:pPr>
              <w:tabs>
                <w:tab w:val="center" w:pos="4819"/>
                <w:tab w:val="right" w:pos="9638"/>
              </w:tabs>
              <w:jc w:val="both"/>
              <w:rPr>
                <w:rFonts w:eastAsia="Calibri"/>
                <w:b/>
                <w:bCs/>
                <w:iCs/>
                <w:szCs w:val="24"/>
                <w:lang w:val="lt-LT" w:bidi="en-GB"/>
              </w:rPr>
            </w:pPr>
            <w:r w:rsidRPr="00D630DD">
              <w:rPr>
                <w:rFonts w:eastAsia="Calibri"/>
                <w:b/>
                <w:szCs w:val="24"/>
                <w:lang w:val="lt-LT" w:bidi="lt-LT"/>
              </w:rPr>
              <w:t>2.3. Projekto vykdytojų grupės sudėtis</w:t>
            </w:r>
          </w:p>
          <w:p w14:paraId="2D0476DA" w14:textId="77777777" w:rsidR="002B11B5" w:rsidRDefault="002B11B5" w:rsidP="00DC5713">
            <w:pPr>
              <w:tabs>
                <w:tab w:val="center" w:pos="4819"/>
                <w:tab w:val="right" w:pos="9638"/>
              </w:tabs>
              <w:jc w:val="both"/>
              <w:rPr>
                <w:lang w:val="lt-LT"/>
              </w:rPr>
            </w:pPr>
          </w:p>
          <w:p w14:paraId="42B032E0" w14:textId="6D107FD1" w:rsidR="00E37490" w:rsidRPr="00C128A9" w:rsidRDefault="00C128A9" w:rsidP="00DC5713">
            <w:pPr>
              <w:tabs>
                <w:tab w:val="center" w:pos="4819"/>
                <w:tab w:val="right" w:pos="9638"/>
              </w:tabs>
              <w:jc w:val="both"/>
              <w:rPr>
                <w:rFonts w:eastAsia="Calibri"/>
                <w:bCs/>
                <w:i/>
                <w:iCs/>
                <w:szCs w:val="24"/>
                <w:lang w:val="lt-LT" w:bidi="en-GB"/>
              </w:rPr>
            </w:pPr>
            <w:r>
              <w:rPr>
                <w:lang w:val="lt-LT"/>
              </w:rPr>
              <w:t>Pagal šį kriterijų vertinama</w:t>
            </w:r>
            <w:r w:rsidRPr="00C128A9">
              <w:rPr>
                <w:lang w:val="lt-LT"/>
              </w:rPr>
              <w:t xml:space="preserve">, ar projekto komanda turi reikiamas kompetencijas, struktūrą ir </w:t>
            </w:r>
            <w:r w:rsidR="00A94FE9">
              <w:rPr>
                <w:lang w:val="lt-LT"/>
              </w:rPr>
              <w:t>galimybes</w:t>
            </w:r>
            <w:r w:rsidRPr="00C128A9">
              <w:rPr>
                <w:lang w:val="lt-LT"/>
              </w:rPr>
              <w:t xml:space="preserve"> sėkmingai įgyvendinti siūlomą tyrimą, atsižvelgiant į projekto moksl</w:t>
            </w:r>
            <w:r w:rsidR="00C90692">
              <w:rPr>
                <w:lang w:val="lt-LT"/>
              </w:rPr>
              <w:t>inį</w:t>
            </w:r>
            <w:r w:rsidRPr="00C128A9">
              <w:rPr>
                <w:lang w:val="lt-LT"/>
              </w:rPr>
              <w:t>, technologin</w:t>
            </w:r>
            <w:r w:rsidR="00C90692">
              <w:rPr>
                <w:lang w:val="lt-LT"/>
              </w:rPr>
              <w:t>į</w:t>
            </w:r>
            <w:r w:rsidRPr="00C128A9">
              <w:rPr>
                <w:lang w:val="lt-LT"/>
              </w:rPr>
              <w:t xml:space="preserve"> ir organizacin</w:t>
            </w:r>
            <w:r w:rsidR="00C90692">
              <w:rPr>
                <w:lang w:val="lt-LT"/>
              </w:rPr>
              <w:t>į</w:t>
            </w:r>
            <w:r w:rsidRPr="00C128A9">
              <w:rPr>
                <w:lang w:val="lt-LT"/>
              </w:rPr>
              <w:t xml:space="preserve"> sudėtingumą.</w:t>
            </w:r>
          </w:p>
        </w:tc>
        <w:tc>
          <w:tcPr>
            <w:tcW w:w="1418" w:type="dxa"/>
            <w:vMerge w:val="restart"/>
          </w:tcPr>
          <w:p w14:paraId="7C9C8F11" w14:textId="77777777" w:rsidR="00E37490" w:rsidRPr="00D630DD" w:rsidRDefault="00E37490" w:rsidP="00DC5713">
            <w:pPr>
              <w:tabs>
                <w:tab w:val="center" w:pos="4819"/>
                <w:tab w:val="right" w:pos="9638"/>
              </w:tabs>
              <w:jc w:val="center"/>
              <w:rPr>
                <w:szCs w:val="24"/>
                <w:lang w:val="lt-LT"/>
              </w:rPr>
            </w:pPr>
            <w:r w:rsidRPr="00D630DD">
              <w:rPr>
                <w:szCs w:val="24"/>
                <w:lang w:val="lt-LT"/>
              </w:rPr>
              <w:t xml:space="preserve"> 5</w:t>
            </w:r>
          </w:p>
        </w:tc>
        <w:tc>
          <w:tcPr>
            <w:tcW w:w="1417" w:type="dxa"/>
            <w:vMerge w:val="restart"/>
          </w:tcPr>
          <w:p w14:paraId="1E71887A" w14:textId="2142D097" w:rsidR="00E37490" w:rsidRPr="00D630DD" w:rsidRDefault="00E37490" w:rsidP="00DC5713">
            <w:pPr>
              <w:tabs>
                <w:tab w:val="center" w:pos="4819"/>
                <w:tab w:val="right" w:pos="9638"/>
              </w:tabs>
              <w:jc w:val="center"/>
              <w:rPr>
                <w:bCs/>
                <w:szCs w:val="24"/>
                <w:lang w:val="lt-LT"/>
              </w:rPr>
            </w:pPr>
            <w:r w:rsidRPr="00D630DD">
              <w:rPr>
                <w:bCs/>
                <w:szCs w:val="24"/>
                <w:lang w:val="lt-LT"/>
              </w:rPr>
              <w:t>1,5</w:t>
            </w:r>
          </w:p>
        </w:tc>
        <w:tc>
          <w:tcPr>
            <w:tcW w:w="1276" w:type="dxa"/>
            <w:vMerge w:val="restart"/>
          </w:tcPr>
          <w:p w14:paraId="1BB26D0D" w14:textId="69F606D8" w:rsidR="00E37490" w:rsidRPr="00D630DD" w:rsidRDefault="00E37490" w:rsidP="00DC5713">
            <w:pPr>
              <w:tabs>
                <w:tab w:val="center" w:pos="4819"/>
                <w:tab w:val="right" w:pos="9638"/>
              </w:tabs>
              <w:jc w:val="center"/>
              <w:rPr>
                <w:bCs/>
                <w:szCs w:val="24"/>
                <w:lang w:val="lt-LT"/>
              </w:rPr>
            </w:pPr>
            <w:r w:rsidRPr="00D630DD">
              <w:rPr>
                <w:bCs/>
                <w:szCs w:val="24"/>
                <w:lang w:val="lt-LT"/>
              </w:rPr>
              <w:t xml:space="preserve"> 2</w:t>
            </w:r>
          </w:p>
        </w:tc>
        <w:tc>
          <w:tcPr>
            <w:tcW w:w="1559" w:type="dxa"/>
            <w:vMerge w:val="restart"/>
          </w:tcPr>
          <w:p w14:paraId="23E8EF11" w14:textId="77777777" w:rsidR="00E37490" w:rsidRPr="00D630DD" w:rsidRDefault="00E37490" w:rsidP="00DC5713">
            <w:pPr>
              <w:pStyle w:val="Default"/>
              <w:jc w:val="both"/>
              <w:rPr>
                <w:rFonts w:ascii="Times New Roman" w:hAnsi="Times New Roman" w:cs="Times New Roman"/>
                <w:sz w:val="20"/>
                <w:szCs w:val="20"/>
              </w:rPr>
            </w:pPr>
          </w:p>
        </w:tc>
        <w:tc>
          <w:tcPr>
            <w:tcW w:w="6095" w:type="dxa"/>
          </w:tcPr>
          <w:p w14:paraId="4D713636" w14:textId="77777777" w:rsidR="00137372" w:rsidRPr="007856F8" w:rsidRDefault="00137372" w:rsidP="00DC5713">
            <w:pPr>
              <w:pStyle w:val="prastasiniatinklio"/>
              <w:spacing w:before="0" w:beforeAutospacing="0" w:after="0" w:afterAutospacing="0"/>
            </w:pPr>
            <w:r w:rsidRPr="007856F8">
              <w:t>Įvertinkite, ar:</w:t>
            </w:r>
          </w:p>
          <w:p w14:paraId="0B39A364" w14:textId="77777777" w:rsidR="00137372" w:rsidRPr="007856F8" w:rsidRDefault="00137372" w:rsidP="00DC5713">
            <w:pPr>
              <w:pStyle w:val="prastasiniatinklio"/>
              <w:numPr>
                <w:ilvl w:val="0"/>
                <w:numId w:val="28"/>
              </w:numPr>
              <w:tabs>
                <w:tab w:val="clear" w:pos="720"/>
                <w:tab w:val="left" w:pos="882"/>
              </w:tabs>
              <w:spacing w:before="0" w:beforeAutospacing="0" w:after="0" w:afterAutospacing="0"/>
              <w:ind w:left="28" w:firstLine="571"/>
              <w:jc w:val="both"/>
            </w:pPr>
            <w:r w:rsidRPr="007856F8">
              <w:rPr>
                <w:rStyle w:val="Grietas"/>
                <w:b w:val="0"/>
                <w:bCs w:val="0"/>
              </w:rPr>
              <w:t>tyrimų grupės sudėtis</w:t>
            </w:r>
            <w:r w:rsidRPr="007856F8">
              <w:t xml:space="preserve"> yra tinkama projekto tikslams pasiekti, atsižvelgiant į:</w:t>
            </w:r>
          </w:p>
          <w:p w14:paraId="3D3DEAC7" w14:textId="1E4C2BF8" w:rsidR="00137372" w:rsidRPr="007856F8" w:rsidRDefault="003C3608" w:rsidP="00DC5713">
            <w:pPr>
              <w:pStyle w:val="prastasiniatinklio"/>
              <w:numPr>
                <w:ilvl w:val="0"/>
                <w:numId w:val="26"/>
              </w:numPr>
              <w:tabs>
                <w:tab w:val="left" w:pos="882"/>
                <w:tab w:val="left" w:pos="1024"/>
              </w:tabs>
              <w:spacing w:before="0" w:beforeAutospacing="0" w:after="0" w:afterAutospacing="0"/>
              <w:ind w:left="28" w:firstLine="854"/>
              <w:jc w:val="both"/>
            </w:pPr>
            <w:r w:rsidRPr="007856F8">
              <w:t>projektui reikalingas</w:t>
            </w:r>
            <w:r w:rsidR="00137372" w:rsidRPr="007856F8">
              <w:t xml:space="preserve"> mokslines, technines ir metodologines kompetencijas,</w:t>
            </w:r>
          </w:p>
          <w:p w14:paraId="0B6497A8" w14:textId="08E3F30A" w:rsidR="00137372" w:rsidRPr="007856F8" w:rsidRDefault="00137372" w:rsidP="00DC5713">
            <w:pPr>
              <w:pStyle w:val="prastasiniatinklio"/>
              <w:numPr>
                <w:ilvl w:val="0"/>
                <w:numId w:val="26"/>
              </w:numPr>
              <w:tabs>
                <w:tab w:val="left" w:pos="882"/>
                <w:tab w:val="left" w:pos="1024"/>
              </w:tabs>
              <w:spacing w:before="0" w:beforeAutospacing="0" w:after="0" w:afterAutospacing="0"/>
              <w:ind w:left="28" w:firstLine="854"/>
              <w:jc w:val="both"/>
            </w:pPr>
            <w:r w:rsidRPr="007856F8">
              <w:t xml:space="preserve">pusiausvyrą tarp konceptualių, metodologinių ir įgyvendinimui </w:t>
            </w:r>
            <w:r w:rsidR="00E54F60" w:rsidRPr="007856F8">
              <w:t>reikalingų</w:t>
            </w:r>
            <w:r w:rsidRPr="007856F8">
              <w:t xml:space="preserve"> kompetencijų;</w:t>
            </w:r>
          </w:p>
          <w:p w14:paraId="2D1AC6D3" w14:textId="3AEE5AC6" w:rsidR="00137372" w:rsidRPr="006624C2" w:rsidRDefault="00137372" w:rsidP="00DC5713">
            <w:pPr>
              <w:pStyle w:val="prastasiniatinklio"/>
              <w:numPr>
                <w:ilvl w:val="0"/>
                <w:numId w:val="28"/>
              </w:numPr>
              <w:tabs>
                <w:tab w:val="clear" w:pos="720"/>
                <w:tab w:val="left" w:pos="882"/>
              </w:tabs>
              <w:spacing w:before="0" w:beforeAutospacing="0" w:after="0" w:afterAutospacing="0"/>
              <w:ind w:left="28" w:firstLine="571"/>
              <w:jc w:val="both"/>
            </w:pPr>
            <w:r w:rsidRPr="006624C2">
              <w:rPr>
                <w:rStyle w:val="Grietas"/>
                <w:b w:val="0"/>
                <w:bCs w:val="0"/>
              </w:rPr>
              <w:t>projekto vadovas ir kiti pagrindiniai vykdytojai</w:t>
            </w:r>
            <w:r w:rsidRPr="006624C2">
              <w:t xml:space="preserve"> </w:t>
            </w:r>
            <w:r w:rsidR="003D28A8" w:rsidRPr="006624C2">
              <w:t>pasižymi</w:t>
            </w:r>
            <w:r w:rsidRPr="006624C2">
              <w:t xml:space="preserve"> kompetencij</w:t>
            </w:r>
            <w:r w:rsidR="003D28A8" w:rsidRPr="006624C2">
              <w:t>omis</w:t>
            </w:r>
            <w:r w:rsidRPr="006624C2">
              <w:t xml:space="preserve">, kurios aiškiai susijusios su pagrindiniais projekto iššūkiais ir </w:t>
            </w:r>
            <w:r w:rsidR="00AD55D4" w:rsidRPr="006624C2">
              <w:t xml:space="preserve">yra </w:t>
            </w:r>
            <w:r w:rsidRPr="006624C2">
              <w:t xml:space="preserve">pakankamos </w:t>
            </w:r>
            <w:r w:rsidR="00175CA7" w:rsidRPr="006624C2">
              <w:t xml:space="preserve">vadovauti ir </w:t>
            </w:r>
            <w:r w:rsidR="00530F52">
              <w:t>įvykdyti</w:t>
            </w:r>
            <w:r w:rsidR="00985799" w:rsidRPr="006624C2">
              <w:t xml:space="preserve"> su</w:t>
            </w:r>
            <w:r w:rsidRPr="006624C2">
              <w:t>planuot</w:t>
            </w:r>
            <w:r w:rsidR="00F724F4" w:rsidRPr="006624C2">
              <w:t>as</w:t>
            </w:r>
            <w:r w:rsidRPr="006624C2">
              <w:t xml:space="preserve"> veikl</w:t>
            </w:r>
            <w:r w:rsidR="00985799" w:rsidRPr="006624C2">
              <w:t>as</w:t>
            </w:r>
            <w:r w:rsidRPr="006624C2">
              <w:t>;</w:t>
            </w:r>
          </w:p>
          <w:p w14:paraId="774A485E" w14:textId="77777777" w:rsidR="00137372" w:rsidRPr="007856F8" w:rsidRDefault="00137372" w:rsidP="00DC5713">
            <w:pPr>
              <w:pStyle w:val="prastasiniatinklio"/>
              <w:numPr>
                <w:ilvl w:val="0"/>
                <w:numId w:val="28"/>
              </w:numPr>
              <w:tabs>
                <w:tab w:val="clear" w:pos="720"/>
                <w:tab w:val="left" w:pos="882"/>
              </w:tabs>
              <w:spacing w:before="0" w:beforeAutospacing="0" w:after="0" w:afterAutospacing="0"/>
              <w:ind w:left="28" w:firstLine="571"/>
              <w:jc w:val="both"/>
            </w:pPr>
            <w:r w:rsidRPr="006624C2">
              <w:rPr>
                <w:rStyle w:val="Grietas"/>
                <w:b w:val="0"/>
                <w:bCs w:val="0"/>
              </w:rPr>
              <w:t>užduočių</w:t>
            </w:r>
            <w:r w:rsidRPr="007856F8">
              <w:rPr>
                <w:rStyle w:val="Grietas"/>
                <w:b w:val="0"/>
                <w:bCs w:val="0"/>
              </w:rPr>
              <w:t xml:space="preserve"> ir darbo paketų paskirstymas</w:t>
            </w:r>
            <w:r w:rsidRPr="007856F8">
              <w:t xml:space="preserve"> atitinka individualių vykdytojų kompetencijas ir patirtį, užtikrinant, kad:</w:t>
            </w:r>
          </w:p>
          <w:p w14:paraId="77C7356E" w14:textId="13DEBF1C" w:rsidR="00137372" w:rsidRPr="007856F8" w:rsidRDefault="00137372" w:rsidP="00DC5713">
            <w:pPr>
              <w:pStyle w:val="prastasiniatinklio"/>
              <w:numPr>
                <w:ilvl w:val="0"/>
                <w:numId w:val="26"/>
              </w:numPr>
              <w:tabs>
                <w:tab w:val="left" w:pos="882"/>
                <w:tab w:val="left" w:pos="1024"/>
              </w:tabs>
              <w:spacing w:before="0" w:beforeAutospacing="0" w:after="0" w:afterAutospacing="0"/>
              <w:ind w:left="28" w:firstLine="854"/>
              <w:jc w:val="both"/>
            </w:pPr>
            <w:r w:rsidRPr="007856F8">
              <w:t>kritinės užduotys patikimos tinkam</w:t>
            </w:r>
            <w:r w:rsidR="006E62BA">
              <w:t>os</w:t>
            </w:r>
            <w:r w:rsidRPr="007856F8">
              <w:t xml:space="preserve"> kvalifik</w:t>
            </w:r>
            <w:r w:rsidR="006E62BA">
              <w:t>acijos</w:t>
            </w:r>
            <w:r w:rsidRPr="007856F8">
              <w:t xml:space="preserve"> komandos nariams,</w:t>
            </w:r>
          </w:p>
          <w:p w14:paraId="3059C3C2" w14:textId="57A1D3C4" w:rsidR="00137372" w:rsidRPr="007856F8" w:rsidRDefault="00137372" w:rsidP="00DC5713">
            <w:pPr>
              <w:pStyle w:val="prastasiniatinklio"/>
              <w:numPr>
                <w:ilvl w:val="0"/>
                <w:numId w:val="26"/>
              </w:numPr>
              <w:tabs>
                <w:tab w:val="left" w:pos="882"/>
                <w:tab w:val="left" w:pos="1024"/>
              </w:tabs>
              <w:spacing w:before="0" w:beforeAutospacing="0" w:after="0" w:afterAutospacing="0"/>
              <w:ind w:left="28" w:firstLine="854"/>
              <w:jc w:val="both"/>
            </w:pPr>
            <w:r w:rsidRPr="007856F8">
              <w:t>jok</w:t>
            </w:r>
            <w:r w:rsidR="00E40BCB">
              <w:t>s</w:t>
            </w:r>
            <w:r w:rsidRPr="007856F8">
              <w:t xml:space="preserve"> esmini</w:t>
            </w:r>
            <w:r w:rsidR="00B44F3C">
              <w:t>s</w:t>
            </w:r>
            <w:r w:rsidRPr="007856F8">
              <w:t xml:space="preserve"> projekto komponent</w:t>
            </w:r>
            <w:r w:rsidR="00B44F3C">
              <w:t>as</w:t>
            </w:r>
            <w:r w:rsidRPr="007856F8">
              <w:t xml:space="preserve"> </w:t>
            </w:r>
            <w:r w:rsidR="00B44F3C">
              <w:t xml:space="preserve">nepriklausytų nuo </w:t>
            </w:r>
            <w:r w:rsidRPr="007856F8">
              <w:t xml:space="preserve">nepakankamos arba </w:t>
            </w:r>
            <w:r w:rsidR="005539F4">
              <w:t>ribotos vykdytojų</w:t>
            </w:r>
            <w:r w:rsidRPr="007856F8">
              <w:t xml:space="preserve"> kompetencijos;</w:t>
            </w:r>
          </w:p>
          <w:p w14:paraId="7EB7BA9F" w14:textId="59745156" w:rsidR="00137372" w:rsidRPr="007856F8" w:rsidRDefault="00137372" w:rsidP="00DC5713">
            <w:pPr>
              <w:pStyle w:val="prastasiniatinklio"/>
              <w:numPr>
                <w:ilvl w:val="0"/>
                <w:numId w:val="28"/>
              </w:numPr>
              <w:tabs>
                <w:tab w:val="clear" w:pos="720"/>
                <w:tab w:val="left" w:pos="882"/>
              </w:tabs>
              <w:spacing w:before="0" w:beforeAutospacing="0" w:after="0" w:afterAutospacing="0"/>
              <w:ind w:left="28" w:firstLine="571"/>
              <w:jc w:val="both"/>
            </w:pPr>
            <w:r w:rsidRPr="007856F8">
              <w:rPr>
                <w:rStyle w:val="Grietas"/>
                <w:b w:val="0"/>
                <w:bCs w:val="0"/>
              </w:rPr>
              <w:lastRenderedPageBreak/>
              <w:t xml:space="preserve">pagrindinių komandos narių </w:t>
            </w:r>
            <w:r w:rsidRPr="006035EC">
              <w:rPr>
                <w:rStyle w:val="Grietas"/>
                <w:b w:val="0"/>
                <w:bCs w:val="0"/>
              </w:rPr>
              <w:t>įsi</w:t>
            </w:r>
            <w:r w:rsidR="006035EC" w:rsidRPr="006035EC">
              <w:rPr>
                <w:rStyle w:val="Grietas"/>
                <w:b w:val="0"/>
                <w:bCs w:val="0"/>
              </w:rPr>
              <w:t>traukimo</w:t>
            </w:r>
            <w:r w:rsidRPr="006035EC">
              <w:rPr>
                <w:rStyle w:val="Grietas"/>
                <w:b w:val="0"/>
                <w:bCs w:val="0"/>
              </w:rPr>
              <w:t xml:space="preserve"> ly</w:t>
            </w:r>
            <w:r w:rsidRPr="007856F8">
              <w:rPr>
                <w:rStyle w:val="Grietas"/>
                <w:b w:val="0"/>
                <w:bCs w:val="0"/>
              </w:rPr>
              <w:t>gis</w:t>
            </w:r>
            <w:r w:rsidRPr="007856F8">
              <w:t xml:space="preserve"> yra adekvatus ir proporcingas jų vaidmenims bei atsakomybėms projekte;</w:t>
            </w:r>
          </w:p>
          <w:p w14:paraId="697F5B19" w14:textId="07A910A9" w:rsidR="00137372" w:rsidRPr="006624C2" w:rsidRDefault="00137372" w:rsidP="00DC5713">
            <w:pPr>
              <w:pStyle w:val="prastasiniatinklio"/>
              <w:numPr>
                <w:ilvl w:val="0"/>
                <w:numId w:val="28"/>
              </w:numPr>
              <w:tabs>
                <w:tab w:val="clear" w:pos="720"/>
                <w:tab w:val="left" w:pos="882"/>
              </w:tabs>
              <w:spacing w:before="0" w:beforeAutospacing="0" w:after="0" w:afterAutospacing="0"/>
              <w:ind w:left="28" w:firstLine="571"/>
              <w:jc w:val="both"/>
            </w:pPr>
            <w:r w:rsidRPr="006624C2">
              <w:rPr>
                <w:rStyle w:val="Grietas"/>
                <w:b w:val="0"/>
                <w:bCs w:val="0"/>
              </w:rPr>
              <w:t>užsienio tyrėjų dalyvavimas</w:t>
            </w:r>
            <w:r w:rsidRPr="006624C2">
              <w:t xml:space="preserve"> </w:t>
            </w:r>
            <w:r w:rsidR="00B754C7" w:rsidRPr="006624C2">
              <w:t xml:space="preserve">(jei taikoma) </w:t>
            </w:r>
            <w:r w:rsidRPr="006624C2">
              <w:t>suteikia aiškią pridėtinę vertę, pvz.:</w:t>
            </w:r>
          </w:p>
          <w:p w14:paraId="55D6B94E" w14:textId="2A561394" w:rsidR="00137372" w:rsidRPr="006624C2" w:rsidRDefault="00137372" w:rsidP="00DC5713">
            <w:pPr>
              <w:pStyle w:val="prastasiniatinklio"/>
              <w:numPr>
                <w:ilvl w:val="0"/>
                <w:numId w:val="26"/>
              </w:numPr>
              <w:tabs>
                <w:tab w:val="left" w:pos="170"/>
                <w:tab w:val="left" w:pos="882"/>
                <w:tab w:val="left" w:pos="1024"/>
              </w:tabs>
              <w:spacing w:before="0" w:beforeAutospacing="0" w:after="0" w:afterAutospacing="0"/>
              <w:ind w:left="28" w:firstLine="854"/>
              <w:jc w:val="both"/>
            </w:pPr>
            <w:r w:rsidRPr="006624C2">
              <w:t xml:space="preserve">prieigą prie </w:t>
            </w:r>
            <w:r w:rsidR="00B7538C">
              <w:t>galimybių vystyti papildomas kompetencijas ar pasinaudoti infrastruktūra</w:t>
            </w:r>
            <w:r w:rsidRPr="006624C2">
              <w:t>,</w:t>
            </w:r>
          </w:p>
          <w:p w14:paraId="298FBC68" w14:textId="2329EA3C" w:rsidR="00137372" w:rsidRPr="007856F8" w:rsidRDefault="00137372" w:rsidP="00DC5713">
            <w:pPr>
              <w:pStyle w:val="prastasiniatinklio"/>
              <w:numPr>
                <w:ilvl w:val="0"/>
                <w:numId w:val="26"/>
              </w:numPr>
              <w:tabs>
                <w:tab w:val="left" w:pos="170"/>
                <w:tab w:val="left" w:pos="882"/>
                <w:tab w:val="left" w:pos="1024"/>
              </w:tabs>
              <w:spacing w:before="0" w:beforeAutospacing="0" w:after="0" w:afterAutospacing="0"/>
              <w:ind w:left="28" w:firstLine="854"/>
              <w:jc w:val="both"/>
            </w:pPr>
            <w:r w:rsidRPr="007856F8">
              <w:t>tarptautinės bendradarbiavimo stiprinimą,</w:t>
            </w:r>
          </w:p>
          <w:p w14:paraId="0A3B97CF" w14:textId="11F2796A" w:rsidR="00137372" w:rsidRPr="007856F8" w:rsidRDefault="00137372" w:rsidP="00DC5713">
            <w:pPr>
              <w:pStyle w:val="prastasiniatinklio"/>
              <w:numPr>
                <w:ilvl w:val="0"/>
                <w:numId w:val="26"/>
              </w:numPr>
              <w:tabs>
                <w:tab w:val="left" w:pos="170"/>
                <w:tab w:val="left" w:pos="882"/>
                <w:tab w:val="left" w:pos="1024"/>
              </w:tabs>
              <w:spacing w:before="0" w:beforeAutospacing="0" w:after="0" w:afterAutospacing="0"/>
              <w:ind w:left="28" w:firstLine="854"/>
              <w:jc w:val="both"/>
            </w:pPr>
            <w:r w:rsidRPr="007856F8">
              <w:t xml:space="preserve">projekto mokslinės ar technologinės kokybės </w:t>
            </w:r>
            <w:r w:rsidR="00D4645C">
              <w:t>pa</w:t>
            </w:r>
            <w:r w:rsidRPr="007856F8">
              <w:t>gerinimą;</w:t>
            </w:r>
          </w:p>
          <w:p w14:paraId="2B3B9241" w14:textId="5853B7CC" w:rsidR="00137372" w:rsidRPr="007856F8" w:rsidRDefault="00137372" w:rsidP="00DC5713">
            <w:pPr>
              <w:pStyle w:val="prastasiniatinklio"/>
              <w:numPr>
                <w:ilvl w:val="0"/>
                <w:numId w:val="28"/>
              </w:numPr>
              <w:tabs>
                <w:tab w:val="clear" w:pos="720"/>
                <w:tab w:val="left" w:pos="882"/>
              </w:tabs>
              <w:spacing w:before="0" w:beforeAutospacing="0" w:after="0" w:afterAutospacing="0"/>
              <w:ind w:left="28" w:firstLine="571"/>
              <w:jc w:val="both"/>
            </w:pPr>
            <w:r w:rsidRPr="003147F1">
              <w:t xml:space="preserve">tarpusavio sąveika ir bendradarbiavimas tarp </w:t>
            </w:r>
            <w:r w:rsidR="00227EF2">
              <w:t xml:space="preserve">projektą </w:t>
            </w:r>
            <w:r w:rsidRPr="003147F1">
              <w:t>vykdančių institucijų</w:t>
            </w:r>
            <w:r w:rsidRPr="007856F8">
              <w:t xml:space="preserve"> yra būtini, aiškiai pagrįsti ir gerai koordinuoti</w:t>
            </w:r>
            <w:r w:rsidR="00F84BAB">
              <w:t xml:space="preserve"> (jei projektą numatoma vykdyti su partneriais)</w:t>
            </w:r>
            <w:r w:rsidRPr="007856F8">
              <w:t>;</w:t>
            </w:r>
          </w:p>
          <w:p w14:paraId="276687FA" w14:textId="77777777" w:rsidR="00137372" w:rsidRPr="007856F8" w:rsidRDefault="00137372" w:rsidP="00DC5713">
            <w:pPr>
              <w:pStyle w:val="prastasiniatinklio"/>
              <w:numPr>
                <w:ilvl w:val="0"/>
                <w:numId w:val="28"/>
              </w:numPr>
              <w:tabs>
                <w:tab w:val="clear" w:pos="720"/>
                <w:tab w:val="left" w:pos="882"/>
              </w:tabs>
              <w:spacing w:before="0" w:beforeAutospacing="0" w:after="0" w:afterAutospacing="0"/>
              <w:ind w:left="28" w:firstLine="571"/>
              <w:jc w:val="both"/>
            </w:pPr>
            <w:r w:rsidRPr="007856F8">
              <w:rPr>
                <w:rStyle w:val="Grietas"/>
                <w:b w:val="0"/>
                <w:bCs w:val="0"/>
              </w:rPr>
              <w:t>bendra komandos struktūra</w:t>
            </w:r>
            <w:r w:rsidRPr="007856F8">
              <w:t xml:space="preserve"> (įskaitant vadovavimą, vaidmenis ir bendradarbiavimo mechanizmus) yra tinkama užtikrinti efektyvią komunikaciją, koordinavimą ir sėkmingą projekto įgyvendinimą.</w:t>
            </w:r>
          </w:p>
          <w:p w14:paraId="607033F1" w14:textId="77777777" w:rsidR="00277007" w:rsidRDefault="00277007" w:rsidP="00DC5713">
            <w:pPr>
              <w:pStyle w:val="prastasiniatinklio"/>
              <w:tabs>
                <w:tab w:val="left" w:pos="600"/>
              </w:tabs>
              <w:spacing w:before="0" w:beforeAutospacing="0" w:after="0" w:afterAutospacing="0"/>
              <w:ind w:left="28" w:firstLine="284"/>
              <w:jc w:val="both"/>
            </w:pPr>
          </w:p>
          <w:p w14:paraId="237B5CC9" w14:textId="0205997F" w:rsidR="00137372" w:rsidRPr="007856F8" w:rsidRDefault="00137372" w:rsidP="00DC5713">
            <w:pPr>
              <w:pStyle w:val="prastasiniatinklio"/>
              <w:tabs>
                <w:tab w:val="left" w:pos="600"/>
              </w:tabs>
              <w:spacing w:before="0" w:beforeAutospacing="0" w:after="0" w:afterAutospacing="0"/>
              <w:ind w:left="28" w:firstLine="284"/>
              <w:jc w:val="both"/>
            </w:pPr>
            <w:r w:rsidRPr="007856F8">
              <w:t>Vertinant komandos sudėtį, ekspertai turėtų identifikuoti esminius kompetencijų trūkumus</w:t>
            </w:r>
            <w:r w:rsidR="00277007">
              <w:t xml:space="preserve"> (</w:t>
            </w:r>
            <w:r w:rsidRPr="007856F8">
              <w:t>jei tokių yra</w:t>
            </w:r>
            <w:r w:rsidR="00277007">
              <w:t>)</w:t>
            </w:r>
            <w:r w:rsidRPr="007856F8">
              <w:t xml:space="preserve">, kurie galėtų kelti pavojų projekto </w:t>
            </w:r>
            <w:r w:rsidR="00A8211F">
              <w:t>uždavinių</w:t>
            </w:r>
            <w:r w:rsidRPr="007856F8">
              <w:t xml:space="preserve"> įgyvendinimui.</w:t>
            </w:r>
          </w:p>
          <w:p w14:paraId="25C868BE" w14:textId="74B909E1" w:rsidR="00E37490" w:rsidRPr="007856F8" w:rsidRDefault="00E37490" w:rsidP="00DC5713">
            <w:pPr>
              <w:pStyle w:val="Default"/>
              <w:jc w:val="both"/>
              <w:rPr>
                <w:rFonts w:ascii="Times New Roman" w:hAnsi="Times New Roman" w:cs="Times New Roman"/>
                <w:sz w:val="20"/>
                <w:szCs w:val="20"/>
              </w:rPr>
            </w:pPr>
          </w:p>
        </w:tc>
      </w:tr>
      <w:tr w:rsidR="00E37490" w:rsidRPr="00D630DD" w14:paraId="5D5D15E2" w14:textId="77777777" w:rsidTr="00A67281">
        <w:trPr>
          <w:gridAfter w:val="1"/>
          <w:wAfter w:w="9" w:type="dxa"/>
          <w:trHeight w:val="283"/>
        </w:trPr>
        <w:tc>
          <w:tcPr>
            <w:tcW w:w="3539" w:type="dxa"/>
          </w:tcPr>
          <w:p w14:paraId="7AA3E65A" w14:textId="4CD84EE5" w:rsidR="00E37490" w:rsidRPr="00C90692" w:rsidRDefault="00E37490" w:rsidP="00DC5713">
            <w:pPr>
              <w:tabs>
                <w:tab w:val="center" w:pos="4819"/>
                <w:tab w:val="right" w:pos="9638"/>
              </w:tabs>
              <w:jc w:val="both"/>
              <w:rPr>
                <w:rFonts w:eastAsia="Calibri"/>
                <w:b/>
                <w:szCs w:val="24"/>
                <w:lang w:val="lt-LT" w:bidi="en-GB"/>
              </w:rPr>
            </w:pPr>
            <w:r w:rsidRPr="00C90692">
              <w:rPr>
                <w:rFonts w:eastAsia="Calibri"/>
                <w:b/>
                <w:szCs w:val="24"/>
                <w:lang w:val="lt-LT" w:bidi="lt-LT"/>
              </w:rPr>
              <w:lastRenderedPageBreak/>
              <w:t>Stiprybės:</w:t>
            </w:r>
          </w:p>
        </w:tc>
        <w:tc>
          <w:tcPr>
            <w:tcW w:w="1418" w:type="dxa"/>
            <w:vMerge/>
          </w:tcPr>
          <w:p w14:paraId="7CC90773" w14:textId="77777777" w:rsidR="00E37490" w:rsidRPr="00D630DD" w:rsidRDefault="00E37490" w:rsidP="00DC5713">
            <w:pPr>
              <w:tabs>
                <w:tab w:val="center" w:pos="4819"/>
                <w:tab w:val="right" w:pos="9638"/>
              </w:tabs>
              <w:jc w:val="center"/>
              <w:rPr>
                <w:szCs w:val="24"/>
                <w:lang w:val="lt-LT"/>
              </w:rPr>
            </w:pPr>
          </w:p>
        </w:tc>
        <w:tc>
          <w:tcPr>
            <w:tcW w:w="1417" w:type="dxa"/>
            <w:vMerge/>
          </w:tcPr>
          <w:p w14:paraId="42F23E75" w14:textId="77777777" w:rsidR="00E37490" w:rsidRPr="00D630DD" w:rsidRDefault="00E37490" w:rsidP="00DC5713">
            <w:pPr>
              <w:tabs>
                <w:tab w:val="center" w:pos="4819"/>
                <w:tab w:val="right" w:pos="9638"/>
              </w:tabs>
              <w:jc w:val="center"/>
              <w:rPr>
                <w:bCs/>
                <w:szCs w:val="24"/>
                <w:lang w:val="lt-LT"/>
              </w:rPr>
            </w:pPr>
          </w:p>
        </w:tc>
        <w:tc>
          <w:tcPr>
            <w:tcW w:w="1276" w:type="dxa"/>
            <w:vMerge/>
          </w:tcPr>
          <w:p w14:paraId="70C30286" w14:textId="6D5DCF9A" w:rsidR="00E37490" w:rsidRPr="00D630DD" w:rsidRDefault="00E37490" w:rsidP="00DC5713">
            <w:pPr>
              <w:tabs>
                <w:tab w:val="center" w:pos="4819"/>
                <w:tab w:val="right" w:pos="9638"/>
              </w:tabs>
              <w:jc w:val="center"/>
              <w:rPr>
                <w:bCs/>
                <w:szCs w:val="24"/>
                <w:lang w:val="lt-LT"/>
              </w:rPr>
            </w:pPr>
          </w:p>
        </w:tc>
        <w:tc>
          <w:tcPr>
            <w:tcW w:w="1559" w:type="dxa"/>
            <w:vMerge/>
          </w:tcPr>
          <w:p w14:paraId="61DFC664" w14:textId="77777777" w:rsidR="00E37490" w:rsidRPr="00D630DD" w:rsidRDefault="00E37490" w:rsidP="00DC5713">
            <w:pPr>
              <w:pStyle w:val="Default"/>
              <w:jc w:val="both"/>
              <w:rPr>
                <w:rFonts w:ascii="Times New Roman" w:hAnsi="Times New Roman" w:cs="Times New Roman"/>
                <w:sz w:val="20"/>
                <w:szCs w:val="20"/>
              </w:rPr>
            </w:pPr>
          </w:p>
        </w:tc>
        <w:tc>
          <w:tcPr>
            <w:tcW w:w="6095" w:type="dxa"/>
          </w:tcPr>
          <w:p w14:paraId="0444C598" w14:textId="7B46B020" w:rsidR="00E37490" w:rsidRPr="00D630DD" w:rsidRDefault="00E37490" w:rsidP="00DC5713">
            <w:pPr>
              <w:pStyle w:val="Default"/>
              <w:jc w:val="both"/>
              <w:rPr>
                <w:rFonts w:ascii="Times New Roman" w:hAnsi="Times New Roman" w:cs="Times New Roman"/>
                <w:sz w:val="20"/>
                <w:szCs w:val="20"/>
              </w:rPr>
            </w:pPr>
          </w:p>
        </w:tc>
      </w:tr>
      <w:tr w:rsidR="00E37490" w:rsidRPr="00D630DD" w14:paraId="5A03EC4E" w14:textId="77777777" w:rsidTr="00A67281">
        <w:trPr>
          <w:gridAfter w:val="1"/>
          <w:wAfter w:w="9" w:type="dxa"/>
          <w:trHeight w:val="283"/>
        </w:trPr>
        <w:tc>
          <w:tcPr>
            <w:tcW w:w="3539" w:type="dxa"/>
          </w:tcPr>
          <w:p w14:paraId="7481EE8C" w14:textId="628D221C" w:rsidR="00E37490" w:rsidRPr="00C90692" w:rsidRDefault="00FD3B44" w:rsidP="00DC5713">
            <w:pPr>
              <w:tabs>
                <w:tab w:val="center" w:pos="4819"/>
                <w:tab w:val="right" w:pos="9638"/>
              </w:tabs>
              <w:jc w:val="both"/>
              <w:rPr>
                <w:rFonts w:eastAsia="Calibri"/>
                <w:b/>
                <w:szCs w:val="24"/>
                <w:lang w:val="lt-LT" w:bidi="en-GB"/>
              </w:rPr>
            </w:pPr>
            <w:r w:rsidRPr="00C90692">
              <w:rPr>
                <w:rFonts w:eastAsia="Calibri"/>
                <w:b/>
                <w:szCs w:val="24"/>
                <w:lang w:val="lt-LT" w:bidi="en-GB"/>
              </w:rPr>
              <w:t>Silpnybės:</w:t>
            </w:r>
          </w:p>
        </w:tc>
        <w:tc>
          <w:tcPr>
            <w:tcW w:w="1418" w:type="dxa"/>
            <w:vMerge/>
          </w:tcPr>
          <w:p w14:paraId="37A963E0" w14:textId="77777777" w:rsidR="00E37490" w:rsidRPr="00D630DD" w:rsidRDefault="00E37490" w:rsidP="00DC5713">
            <w:pPr>
              <w:tabs>
                <w:tab w:val="center" w:pos="4819"/>
                <w:tab w:val="right" w:pos="9638"/>
              </w:tabs>
              <w:jc w:val="center"/>
              <w:rPr>
                <w:szCs w:val="24"/>
                <w:lang w:val="lt-LT"/>
              </w:rPr>
            </w:pPr>
          </w:p>
        </w:tc>
        <w:tc>
          <w:tcPr>
            <w:tcW w:w="1417" w:type="dxa"/>
            <w:vMerge/>
          </w:tcPr>
          <w:p w14:paraId="4CEB681F" w14:textId="77777777" w:rsidR="00E37490" w:rsidRPr="00D630DD" w:rsidRDefault="00E37490" w:rsidP="00DC5713">
            <w:pPr>
              <w:tabs>
                <w:tab w:val="center" w:pos="4819"/>
                <w:tab w:val="right" w:pos="9638"/>
              </w:tabs>
              <w:jc w:val="center"/>
              <w:rPr>
                <w:bCs/>
                <w:szCs w:val="24"/>
                <w:lang w:val="lt-LT"/>
              </w:rPr>
            </w:pPr>
          </w:p>
        </w:tc>
        <w:tc>
          <w:tcPr>
            <w:tcW w:w="1276" w:type="dxa"/>
            <w:vMerge/>
          </w:tcPr>
          <w:p w14:paraId="66D03744" w14:textId="488261B6" w:rsidR="00E37490" w:rsidRPr="00D630DD" w:rsidRDefault="00E37490" w:rsidP="00DC5713">
            <w:pPr>
              <w:tabs>
                <w:tab w:val="center" w:pos="4819"/>
                <w:tab w:val="right" w:pos="9638"/>
              </w:tabs>
              <w:jc w:val="center"/>
              <w:rPr>
                <w:bCs/>
                <w:szCs w:val="24"/>
                <w:lang w:val="lt-LT"/>
              </w:rPr>
            </w:pPr>
          </w:p>
        </w:tc>
        <w:tc>
          <w:tcPr>
            <w:tcW w:w="1559" w:type="dxa"/>
            <w:vMerge/>
          </w:tcPr>
          <w:p w14:paraId="77A591CD" w14:textId="77777777" w:rsidR="00E37490" w:rsidRPr="00D630DD" w:rsidRDefault="00E37490" w:rsidP="00DC5713">
            <w:pPr>
              <w:pStyle w:val="Default"/>
              <w:jc w:val="both"/>
              <w:rPr>
                <w:rFonts w:ascii="Times New Roman" w:hAnsi="Times New Roman" w:cs="Times New Roman"/>
                <w:sz w:val="20"/>
                <w:szCs w:val="20"/>
              </w:rPr>
            </w:pPr>
          </w:p>
        </w:tc>
        <w:tc>
          <w:tcPr>
            <w:tcW w:w="6095" w:type="dxa"/>
          </w:tcPr>
          <w:p w14:paraId="5CE50BD6" w14:textId="1B0DB355" w:rsidR="00E37490" w:rsidRPr="00D630DD" w:rsidRDefault="00E37490" w:rsidP="00DC5713">
            <w:pPr>
              <w:pStyle w:val="Default"/>
              <w:jc w:val="both"/>
              <w:rPr>
                <w:rFonts w:ascii="Times New Roman" w:hAnsi="Times New Roman" w:cs="Times New Roman"/>
                <w:sz w:val="20"/>
                <w:szCs w:val="20"/>
              </w:rPr>
            </w:pPr>
          </w:p>
        </w:tc>
      </w:tr>
      <w:tr w:rsidR="00E37490" w:rsidRPr="00997294" w14:paraId="040EBBF5" w14:textId="77777777" w:rsidTr="00A67281">
        <w:trPr>
          <w:gridAfter w:val="1"/>
          <w:wAfter w:w="9" w:type="dxa"/>
        </w:trPr>
        <w:tc>
          <w:tcPr>
            <w:tcW w:w="3539" w:type="dxa"/>
          </w:tcPr>
          <w:p w14:paraId="7E931F60" w14:textId="77777777" w:rsidR="00480C51" w:rsidRPr="00D630DD" w:rsidRDefault="00480C51" w:rsidP="00DC5713">
            <w:pPr>
              <w:tabs>
                <w:tab w:val="center" w:pos="4819"/>
                <w:tab w:val="right" w:pos="9638"/>
              </w:tabs>
              <w:jc w:val="both"/>
              <w:rPr>
                <w:b/>
                <w:bCs/>
                <w:color w:val="000000" w:themeColor="text1"/>
                <w:lang w:val="lt-LT" w:bidi="en-GB"/>
              </w:rPr>
            </w:pPr>
            <w:r w:rsidRPr="00F77054">
              <w:rPr>
                <w:rFonts w:eastAsia="Calibri"/>
                <w:b/>
                <w:lang w:val="lt-LT" w:bidi="lt-LT"/>
              </w:rPr>
              <w:t xml:space="preserve">2.4. </w:t>
            </w:r>
            <w:r w:rsidRPr="00F77054">
              <w:rPr>
                <w:b/>
                <w:lang w:val="lt-LT" w:bidi="lt-LT"/>
              </w:rPr>
              <w:t>Numatomi projekto rezultatai bei jų sklaida</w:t>
            </w:r>
          </w:p>
          <w:p w14:paraId="716055B0" w14:textId="77777777" w:rsidR="002B11B5" w:rsidRDefault="002B11B5" w:rsidP="00DC5713">
            <w:pPr>
              <w:jc w:val="both"/>
              <w:rPr>
                <w:lang w:val="lt-LT"/>
              </w:rPr>
            </w:pPr>
          </w:p>
          <w:p w14:paraId="3B3E7D60" w14:textId="69C62402" w:rsidR="00E37490" w:rsidRPr="00256750" w:rsidRDefault="00256750" w:rsidP="00DC5713">
            <w:pPr>
              <w:jc w:val="both"/>
              <w:rPr>
                <w:rFonts w:eastAsia="Calibri"/>
                <w:bCs/>
                <w:i/>
                <w:iCs/>
                <w:szCs w:val="24"/>
                <w:lang w:val="lt-LT" w:bidi="en-GB"/>
              </w:rPr>
            </w:pPr>
            <w:r w:rsidRPr="00256750">
              <w:rPr>
                <w:lang w:val="lt-LT"/>
              </w:rPr>
              <w:t xml:space="preserve">Pagal šį kriterijų vertinama, ar numatomi </w:t>
            </w:r>
            <w:r w:rsidR="007D2541" w:rsidRPr="00256750">
              <w:rPr>
                <w:lang w:val="lt-LT"/>
              </w:rPr>
              <w:t xml:space="preserve">projekto </w:t>
            </w:r>
            <w:r w:rsidRPr="00256750">
              <w:rPr>
                <w:lang w:val="lt-LT"/>
              </w:rPr>
              <w:t xml:space="preserve">rezultatai </w:t>
            </w:r>
            <w:r w:rsidR="008A13B4">
              <w:rPr>
                <w:lang w:val="lt-LT"/>
              </w:rPr>
              <w:t xml:space="preserve">ir jų formos </w:t>
            </w:r>
            <w:r w:rsidRPr="00256750">
              <w:rPr>
                <w:lang w:val="lt-LT"/>
              </w:rPr>
              <w:t xml:space="preserve">yra nuoseklūs, įgyvendinami ir gerai suderinti su </w:t>
            </w:r>
            <w:r w:rsidRPr="00256750">
              <w:rPr>
                <w:lang w:val="lt-LT"/>
              </w:rPr>
              <w:lastRenderedPageBreak/>
              <w:t>projekto tiksl</w:t>
            </w:r>
            <w:r w:rsidR="008A13B4">
              <w:rPr>
                <w:lang w:val="lt-LT"/>
              </w:rPr>
              <w:t>u (-</w:t>
            </w:r>
            <w:r w:rsidRPr="00256750">
              <w:rPr>
                <w:lang w:val="lt-LT"/>
              </w:rPr>
              <w:t>ais</w:t>
            </w:r>
            <w:r w:rsidR="008A13B4">
              <w:rPr>
                <w:lang w:val="lt-LT"/>
              </w:rPr>
              <w:t>)</w:t>
            </w:r>
            <w:r w:rsidRPr="00256750">
              <w:rPr>
                <w:lang w:val="lt-LT"/>
              </w:rPr>
              <w:t xml:space="preserve"> bei uždaviniais, </w:t>
            </w:r>
            <w:r w:rsidR="008A13B4">
              <w:rPr>
                <w:lang w:val="lt-LT"/>
              </w:rPr>
              <w:t>ir</w:t>
            </w:r>
            <w:r w:rsidRPr="00256750">
              <w:rPr>
                <w:lang w:val="lt-LT"/>
              </w:rPr>
              <w:t xml:space="preserve"> ar sklaidos strategija yra tinkama užtikrinti maksimalią mokslinę, technologinę ir visuomeninę naudą.</w:t>
            </w:r>
          </w:p>
        </w:tc>
        <w:tc>
          <w:tcPr>
            <w:tcW w:w="1418" w:type="dxa"/>
            <w:vMerge w:val="restart"/>
          </w:tcPr>
          <w:p w14:paraId="675CA291" w14:textId="77777777" w:rsidR="00E37490" w:rsidRPr="00D630DD" w:rsidRDefault="00E37490" w:rsidP="00DC5713">
            <w:pPr>
              <w:tabs>
                <w:tab w:val="center" w:pos="4819"/>
                <w:tab w:val="right" w:pos="9638"/>
              </w:tabs>
              <w:jc w:val="center"/>
              <w:rPr>
                <w:szCs w:val="24"/>
                <w:lang w:val="lt-LT"/>
              </w:rPr>
            </w:pPr>
            <w:r w:rsidRPr="00D630DD">
              <w:rPr>
                <w:szCs w:val="24"/>
                <w:lang w:val="lt-LT"/>
              </w:rPr>
              <w:lastRenderedPageBreak/>
              <w:t xml:space="preserve"> 5</w:t>
            </w:r>
          </w:p>
        </w:tc>
        <w:tc>
          <w:tcPr>
            <w:tcW w:w="1417" w:type="dxa"/>
            <w:vMerge w:val="restart"/>
          </w:tcPr>
          <w:p w14:paraId="0BA4DF71" w14:textId="0056EDFD" w:rsidR="00E37490" w:rsidRPr="00D630DD" w:rsidRDefault="00E37490" w:rsidP="00DC5713">
            <w:pPr>
              <w:tabs>
                <w:tab w:val="center" w:pos="4819"/>
                <w:tab w:val="right" w:pos="9638"/>
              </w:tabs>
              <w:jc w:val="center"/>
              <w:rPr>
                <w:bCs/>
                <w:szCs w:val="24"/>
                <w:lang w:val="lt-LT"/>
              </w:rPr>
            </w:pPr>
            <w:r w:rsidRPr="00D630DD">
              <w:rPr>
                <w:bCs/>
                <w:szCs w:val="24"/>
                <w:lang w:val="lt-LT"/>
              </w:rPr>
              <w:t>1,2</w:t>
            </w:r>
          </w:p>
        </w:tc>
        <w:tc>
          <w:tcPr>
            <w:tcW w:w="1276" w:type="dxa"/>
            <w:vMerge w:val="restart"/>
          </w:tcPr>
          <w:p w14:paraId="5BC347A8" w14:textId="3CBF22BF" w:rsidR="00E37490" w:rsidRPr="00D630DD" w:rsidRDefault="00E37490" w:rsidP="00DC5713">
            <w:pPr>
              <w:tabs>
                <w:tab w:val="center" w:pos="4819"/>
                <w:tab w:val="right" w:pos="9638"/>
              </w:tabs>
              <w:jc w:val="center"/>
              <w:rPr>
                <w:bCs/>
                <w:szCs w:val="24"/>
                <w:lang w:val="lt-LT"/>
              </w:rPr>
            </w:pPr>
            <w:r w:rsidRPr="00D630DD">
              <w:rPr>
                <w:bCs/>
                <w:szCs w:val="24"/>
                <w:lang w:val="lt-LT"/>
              </w:rPr>
              <w:t xml:space="preserve"> 2</w:t>
            </w:r>
          </w:p>
          <w:p w14:paraId="6DA0E49A" w14:textId="77777777" w:rsidR="00E37490" w:rsidRPr="00D630DD" w:rsidRDefault="00E37490" w:rsidP="00DC5713">
            <w:pPr>
              <w:tabs>
                <w:tab w:val="center" w:pos="4819"/>
                <w:tab w:val="right" w:pos="9638"/>
              </w:tabs>
              <w:jc w:val="center"/>
              <w:rPr>
                <w:bCs/>
                <w:szCs w:val="24"/>
                <w:lang w:val="lt-LT"/>
              </w:rPr>
            </w:pPr>
          </w:p>
        </w:tc>
        <w:tc>
          <w:tcPr>
            <w:tcW w:w="1559" w:type="dxa"/>
            <w:vMerge w:val="restart"/>
          </w:tcPr>
          <w:p w14:paraId="145FC024" w14:textId="77777777" w:rsidR="00E37490" w:rsidRPr="00D630DD" w:rsidRDefault="00E37490" w:rsidP="00DC5713">
            <w:pPr>
              <w:tabs>
                <w:tab w:val="center" w:pos="4819"/>
                <w:tab w:val="right" w:pos="9638"/>
              </w:tabs>
              <w:jc w:val="both"/>
              <w:rPr>
                <w:rFonts w:eastAsia="Calibri"/>
                <w:sz w:val="20"/>
                <w:lang w:val="lt-LT" w:bidi="en-GB"/>
              </w:rPr>
            </w:pPr>
          </w:p>
        </w:tc>
        <w:tc>
          <w:tcPr>
            <w:tcW w:w="6095" w:type="dxa"/>
          </w:tcPr>
          <w:p w14:paraId="7B9983FB" w14:textId="77777777" w:rsidR="00554DCD" w:rsidRPr="008B15DF" w:rsidRDefault="00554DCD" w:rsidP="00DC5713">
            <w:pPr>
              <w:pStyle w:val="prastasiniatinklio"/>
              <w:spacing w:before="0" w:beforeAutospacing="0" w:after="0" w:afterAutospacing="0"/>
            </w:pPr>
            <w:r w:rsidRPr="008B15DF">
              <w:t>Įvertinkite, ar:</w:t>
            </w:r>
          </w:p>
          <w:p w14:paraId="4B693E80" w14:textId="014E1319" w:rsidR="00554DCD" w:rsidRPr="006624C2" w:rsidRDefault="003D261A" w:rsidP="00DC5713">
            <w:pPr>
              <w:pStyle w:val="prastasiniatinklio"/>
              <w:numPr>
                <w:ilvl w:val="0"/>
                <w:numId w:val="29"/>
              </w:numPr>
              <w:tabs>
                <w:tab w:val="clear" w:pos="720"/>
                <w:tab w:val="num" w:pos="360"/>
              </w:tabs>
              <w:spacing w:before="0" w:beforeAutospacing="0" w:after="0" w:afterAutospacing="0"/>
              <w:ind w:left="28" w:firstLine="571"/>
              <w:jc w:val="both"/>
            </w:pPr>
            <w:r>
              <w:t xml:space="preserve"> </w:t>
            </w:r>
            <w:r w:rsidR="000E48F3">
              <w:t xml:space="preserve">numatomi </w:t>
            </w:r>
            <w:r w:rsidR="00554DCD" w:rsidRPr="008B15DF">
              <w:t xml:space="preserve">projekto rezultatai (pvz., naujos metodikos, </w:t>
            </w:r>
            <w:r w:rsidR="00554DCD" w:rsidRPr="006624C2">
              <w:t>modeliai, algoritmai, technologijos, duomenų rinkiniai, prototipai ar kiti moksliniai ir technologiniai produktai) yra:</w:t>
            </w:r>
          </w:p>
          <w:p w14:paraId="1F8F9A54" w14:textId="5C99194B" w:rsidR="00554DCD" w:rsidRPr="006624C2" w:rsidRDefault="00554DCD" w:rsidP="00DC5713">
            <w:pPr>
              <w:pStyle w:val="prastasiniatinklio"/>
              <w:numPr>
                <w:ilvl w:val="0"/>
                <w:numId w:val="26"/>
              </w:numPr>
              <w:tabs>
                <w:tab w:val="left" w:pos="1024"/>
              </w:tabs>
              <w:spacing w:before="0" w:beforeAutospacing="0" w:after="0" w:afterAutospacing="0"/>
              <w:ind w:left="28" w:firstLine="854"/>
              <w:jc w:val="both"/>
            </w:pPr>
            <w:r w:rsidRPr="006624C2">
              <w:t xml:space="preserve">aiškiai apibrėžti ir atskirti nuo </w:t>
            </w:r>
            <w:r w:rsidR="002E76FD">
              <w:t>rezultatų pateikimo formų</w:t>
            </w:r>
            <w:r w:rsidRPr="006624C2">
              <w:t>,</w:t>
            </w:r>
          </w:p>
          <w:p w14:paraId="63205C95" w14:textId="487D465F" w:rsidR="00554DCD" w:rsidRPr="006624C2" w:rsidRDefault="00554DCD" w:rsidP="00DC5713">
            <w:pPr>
              <w:pStyle w:val="prastasiniatinklio"/>
              <w:numPr>
                <w:ilvl w:val="0"/>
                <w:numId w:val="26"/>
              </w:numPr>
              <w:tabs>
                <w:tab w:val="left" w:pos="1024"/>
              </w:tabs>
              <w:spacing w:before="0" w:beforeAutospacing="0" w:after="0" w:afterAutospacing="0"/>
              <w:ind w:left="28" w:firstLine="854"/>
              <w:jc w:val="both"/>
            </w:pPr>
            <w:r w:rsidRPr="006624C2">
              <w:lastRenderedPageBreak/>
              <w:t xml:space="preserve">logiškai išplaukiantys iš projekto </w:t>
            </w:r>
            <w:r w:rsidR="001970E4" w:rsidRPr="006624C2">
              <w:t>uždavinių</w:t>
            </w:r>
            <w:r w:rsidRPr="006624C2">
              <w:t xml:space="preserve"> ir metodologijos,</w:t>
            </w:r>
          </w:p>
          <w:p w14:paraId="6B8CB8B0" w14:textId="0D3E2350" w:rsidR="00554DCD" w:rsidRPr="006624C2" w:rsidRDefault="00554DCD" w:rsidP="00DC5713">
            <w:pPr>
              <w:pStyle w:val="prastasiniatinklio"/>
              <w:numPr>
                <w:ilvl w:val="0"/>
                <w:numId w:val="26"/>
              </w:numPr>
              <w:tabs>
                <w:tab w:val="left" w:pos="1024"/>
              </w:tabs>
              <w:spacing w:before="0" w:beforeAutospacing="0" w:after="0" w:afterAutospacing="0"/>
              <w:ind w:left="28" w:firstLine="854"/>
              <w:jc w:val="both"/>
            </w:pPr>
            <w:r w:rsidRPr="006624C2">
              <w:t xml:space="preserve">realūs apimties ir </w:t>
            </w:r>
            <w:r w:rsidR="00044F08" w:rsidRPr="006624C2">
              <w:t>parengt</w:t>
            </w:r>
            <w:r w:rsidR="00D1368A" w:rsidRPr="006624C2">
              <w:t>umo</w:t>
            </w:r>
            <w:r w:rsidRPr="006624C2">
              <w:t xml:space="preserve"> atžvilgiu, atsižvelgiant į projekto trukmę ir turimus išteklius;</w:t>
            </w:r>
          </w:p>
          <w:p w14:paraId="10961BBF" w14:textId="21F6F7F8" w:rsidR="00554DCD" w:rsidRPr="008B15DF" w:rsidRDefault="00F13406" w:rsidP="00DC5713">
            <w:pPr>
              <w:pStyle w:val="prastasiniatinklio"/>
              <w:numPr>
                <w:ilvl w:val="0"/>
                <w:numId w:val="29"/>
              </w:numPr>
              <w:tabs>
                <w:tab w:val="clear" w:pos="720"/>
                <w:tab w:val="num" w:pos="360"/>
              </w:tabs>
              <w:spacing w:before="0" w:beforeAutospacing="0" w:after="0" w:afterAutospacing="0"/>
              <w:ind w:left="28" w:firstLine="571"/>
              <w:jc w:val="both"/>
            </w:pPr>
            <w:r>
              <w:t>numatomi</w:t>
            </w:r>
            <w:r w:rsidR="00554DCD" w:rsidRPr="008B15DF">
              <w:t xml:space="preserve"> rezultatai turi aiškų potencialą skatinti mokslo ar technologinę plėtrą nacionaliniu ir (arba) tarptautiniu lygiu, o jų pridėtinė vertė, palyginti su esama mokslo ir technologijų būkle, yra įtikinamai pagrįsta;</w:t>
            </w:r>
          </w:p>
          <w:p w14:paraId="69B31FC3" w14:textId="77777777" w:rsidR="00554DCD" w:rsidRPr="008B15DF" w:rsidRDefault="00554DCD" w:rsidP="00DC5713">
            <w:pPr>
              <w:pStyle w:val="prastasiniatinklio"/>
              <w:numPr>
                <w:ilvl w:val="0"/>
                <w:numId w:val="29"/>
              </w:numPr>
              <w:tabs>
                <w:tab w:val="clear" w:pos="720"/>
                <w:tab w:val="num" w:pos="360"/>
              </w:tabs>
              <w:spacing w:before="0" w:beforeAutospacing="0" w:after="0" w:afterAutospacing="0"/>
              <w:ind w:left="28" w:firstLine="571"/>
              <w:jc w:val="both"/>
            </w:pPr>
            <w:r w:rsidRPr="008B15DF">
              <w:t>pateikiami tinkami kriterijai ar rodikliai numatytų rezultatų vertinimui ar patikrinimui (pvz., veiklos rodikliai, palyginamieji testai, funkcionalumas, taikomumas), jei tai aktualu;</w:t>
            </w:r>
          </w:p>
          <w:p w14:paraId="17D67095" w14:textId="429ECD96" w:rsidR="00554DCD" w:rsidRPr="006624C2" w:rsidRDefault="00554DCD" w:rsidP="00DC5713">
            <w:pPr>
              <w:pStyle w:val="prastasiniatinklio"/>
              <w:numPr>
                <w:ilvl w:val="0"/>
                <w:numId w:val="29"/>
              </w:numPr>
              <w:tabs>
                <w:tab w:val="clear" w:pos="720"/>
                <w:tab w:val="num" w:pos="360"/>
              </w:tabs>
              <w:spacing w:before="0" w:beforeAutospacing="0" w:after="0" w:afterAutospacing="0"/>
              <w:ind w:left="28" w:firstLine="571"/>
              <w:jc w:val="both"/>
            </w:pPr>
            <w:r w:rsidRPr="006624C2">
              <w:t>planuojam</w:t>
            </w:r>
            <w:r w:rsidR="00134C75">
              <w:t>os</w:t>
            </w:r>
            <w:r w:rsidRPr="006624C2">
              <w:t xml:space="preserve"> pateiki</w:t>
            </w:r>
            <w:r w:rsidR="00134C75">
              <w:t>mo formos</w:t>
            </w:r>
            <w:r w:rsidRPr="006624C2">
              <w:t xml:space="preserve"> (pvz., publikacijos, pristatymai, ataskaitos, duomenų rinkiniai, programinė įranga ar organizuoti renginiai):</w:t>
            </w:r>
          </w:p>
          <w:p w14:paraId="18A9B775" w14:textId="77792927" w:rsidR="00554DCD" w:rsidRPr="006624C2" w:rsidRDefault="00554DCD" w:rsidP="00DC5713">
            <w:pPr>
              <w:pStyle w:val="prastasiniatinklio"/>
              <w:numPr>
                <w:ilvl w:val="0"/>
                <w:numId w:val="26"/>
              </w:numPr>
              <w:tabs>
                <w:tab w:val="left" w:pos="1024"/>
              </w:tabs>
              <w:spacing w:before="0" w:beforeAutospacing="0" w:after="0" w:afterAutospacing="0"/>
              <w:ind w:left="28" w:firstLine="854"/>
              <w:jc w:val="both"/>
            </w:pPr>
            <w:r w:rsidRPr="006624C2">
              <w:t xml:space="preserve">aiškiai susiję su konkrečiais </w:t>
            </w:r>
            <w:r w:rsidR="007F33CA" w:rsidRPr="006624C2">
              <w:t>uždaviniais</w:t>
            </w:r>
            <w:r w:rsidRPr="006624C2">
              <w:t xml:space="preserve"> ir </w:t>
            </w:r>
            <w:r w:rsidR="007F33CA" w:rsidRPr="006624C2">
              <w:t xml:space="preserve">projekto </w:t>
            </w:r>
            <w:r w:rsidRPr="006624C2">
              <w:t>rezultatais,</w:t>
            </w:r>
          </w:p>
          <w:p w14:paraId="41EFC73D" w14:textId="66B808D5" w:rsidR="00554DCD" w:rsidRPr="006624C2" w:rsidRDefault="00554DCD" w:rsidP="00DC5713">
            <w:pPr>
              <w:pStyle w:val="prastasiniatinklio"/>
              <w:numPr>
                <w:ilvl w:val="0"/>
                <w:numId w:val="26"/>
              </w:numPr>
              <w:tabs>
                <w:tab w:val="left" w:pos="1024"/>
              </w:tabs>
              <w:spacing w:before="0" w:beforeAutospacing="0" w:after="0" w:afterAutospacing="0"/>
              <w:ind w:left="28" w:firstLine="854"/>
              <w:jc w:val="both"/>
            </w:pPr>
            <w:r w:rsidRPr="006624C2">
              <w:t>tinkami projekto rezultatų dokumentavimui ar sklaidai,</w:t>
            </w:r>
          </w:p>
          <w:p w14:paraId="26BB50CB" w14:textId="4D00212F" w:rsidR="00554DCD" w:rsidRPr="006624C2" w:rsidRDefault="00554DCD" w:rsidP="00DC5713">
            <w:pPr>
              <w:pStyle w:val="prastasiniatinklio"/>
              <w:numPr>
                <w:ilvl w:val="0"/>
                <w:numId w:val="26"/>
              </w:numPr>
              <w:tabs>
                <w:tab w:val="left" w:pos="1024"/>
              </w:tabs>
              <w:spacing w:before="0" w:beforeAutospacing="0" w:after="0" w:afterAutospacing="0"/>
              <w:ind w:left="28" w:firstLine="854"/>
              <w:jc w:val="both"/>
            </w:pPr>
            <w:r w:rsidRPr="006624C2">
              <w:t>įgyvendinami per numatytą projekto laikotarpį;</w:t>
            </w:r>
          </w:p>
          <w:p w14:paraId="7B174938" w14:textId="77777777" w:rsidR="00554DCD" w:rsidRPr="006624C2" w:rsidRDefault="00554DCD" w:rsidP="00DC5713">
            <w:pPr>
              <w:pStyle w:val="prastasiniatinklio"/>
              <w:numPr>
                <w:ilvl w:val="0"/>
                <w:numId w:val="29"/>
              </w:numPr>
              <w:tabs>
                <w:tab w:val="clear" w:pos="720"/>
                <w:tab w:val="num" w:pos="360"/>
                <w:tab w:val="left" w:pos="741"/>
              </w:tabs>
              <w:spacing w:before="0" w:beforeAutospacing="0" w:after="0" w:afterAutospacing="0"/>
              <w:ind w:left="28" w:firstLine="571"/>
              <w:jc w:val="both"/>
            </w:pPr>
            <w:r w:rsidRPr="006624C2">
              <w:t>sklaidos strategija yra:</w:t>
            </w:r>
          </w:p>
          <w:p w14:paraId="4760E281" w14:textId="29F7C8D0" w:rsidR="00554DCD" w:rsidRPr="006624C2" w:rsidRDefault="00554DCD" w:rsidP="00DC5713">
            <w:pPr>
              <w:pStyle w:val="prastasiniatinklio"/>
              <w:numPr>
                <w:ilvl w:val="0"/>
                <w:numId w:val="26"/>
              </w:numPr>
              <w:tabs>
                <w:tab w:val="left" w:pos="1024"/>
              </w:tabs>
              <w:spacing w:before="0" w:beforeAutospacing="0" w:after="0" w:afterAutospacing="0"/>
              <w:ind w:left="0" w:firstLine="882"/>
              <w:jc w:val="both"/>
            </w:pPr>
            <w:r w:rsidRPr="006624C2">
              <w:t xml:space="preserve">tiksliai nukreipta į atitinkamas auditorijas (pvz., mokslinę ir </w:t>
            </w:r>
            <w:r w:rsidR="004C6528" w:rsidRPr="006624C2">
              <w:t>MTEPI</w:t>
            </w:r>
            <w:r w:rsidRPr="006624C2">
              <w:t xml:space="preserve"> bendruomenę, pramonę, politikos formuotojus, pedagogus ar visuomenę),</w:t>
            </w:r>
          </w:p>
          <w:p w14:paraId="6ADE3DC3" w14:textId="2B0DFBF3" w:rsidR="00554DCD" w:rsidRPr="006624C2" w:rsidRDefault="002262A8" w:rsidP="00DC5713">
            <w:pPr>
              <w:pStyle w:val="prastasiniatinklio"/>
              <w:numPr>
                <w:ilvl w:val="0"/>
                <w:numId w:val="26"/>
              </w:numPr>
              <w:tabs>
                <w:tab w:val="left" w:pos="1024"/>
              </w:tabs>
              <w:spacing w:before="0" w:beforeAutospacing="0" w:after="0" w:afterAutospacing="0"/>
              <w:ind w:left="0" w:firstLine="882"/>
              <w:jc w:val="both"/>
            </w:pPr>
            <w:r w:rsidRPr="006624C2">
              <w:t xml:space="preserve">atitinkanti </w:t>
            </w:r>
            <w:r w:rsidR="00554DCD" w:rsidRPr="006624C2">
              <w:t>rezultatų pobūdį ir</w:t>
            </w:r>
            <w:r w:rsidR="00D1368A" w:rsidRPr="006624C2">
              <w:t xml:space="preserve"> planuojamą </w:t>
            </w:r>
            <w:r w:rsidR="000C0269">
              <w:t>išbaigtumą</w:t>
            </w:r>
            <w:r w:rsidR="00554DCD" w:rsidRPr="006624C2">
              <w:t>,</w:t>
            </w:r>
          </w:p>
          <w:p w14:paraId="6AF445F1" w14:textId="16CB19CA" w:rsidR="00554DCD" w:rsidRPr="006624C2" w:rsidRDefault="00554DCD" w:rsidP="00DC5713">
            <w:pPr>
              <w:pStyle w:val="prastasiniatinklio"/>
              <w:numPr>
                <w:ilvl w:val="0"/>
                <w:numId w:val="26"/>
              </w:numPr>
              <w:tabs>
                <w:tab w:val="left" w:pos="1024"/>
              </w:tabs>
              <w:spacing w:before="0" w:beforeAutospacing="0" w:after="0" w:afterAutospacing="0"/>
              <w:ind w:left="0" w:firstLine="882"/>
              <w:jc w:val="both"/>
            </w:pPr>
            <w:r w:rsidRPr="006624C2">
              <w:t>aiškiai užtikrin</w:t>
            </w:r>
            <w:r w:rsidR="007F37C5" w:rsidRPr="006624C2">
              <w:t>an</w:t>
            </w:r>
            <w:r w:rsidRPr="006624C2">
              <w:t xml:space="preserve">ti </w:t>
            </w:r>
            <w:r w:rsidR="007F37C5" w:rsidRPr="006624C2">
              <w:t xml:space="preserve">reikšmingiausių rezultatų </w:t>
            </w:r>
            <w:r w:rsidRPr="006624C2">
              <w:t>matomumą, pasiekiamumą ar panaudojimą.</w:t>
            </w:r>
          </w:p>
          <w:p w14:paraId="3CEF0D8A" w14:textId="77777777" w:rsidR="007F37C5" w:rsidRDefault="007F37C5" w:rsidP="00DC5713">
            <w:pPr>
              <w:pStyle w:val="prastasiniatinklio"/>
              <w:spacing w:before="0" w:beforeAutospacing="0" w:after="0" w:afterAutospacing="0"/>
            </w:pPr>
          </w:p>
          <w:p w14:paraId="48A1D900" w14:textId="46DF46E7" w:rsidR="00E37490" w:rsidRPr="008B15DF" w:rsidRDefault="00554DCD" w:rsidP="00DC5713">
            <w:pPr>
              <w:pStyle w:val="prastasiniatinklio"/>
              <w:spacing w:before="0" w:beforeAutospacing="0" w:after="0" w:afterAutospacing="0"/>
              <w:jc w:val="both"/>
              <w:rPr>
                <w:rFonts w:eastAsia="Calibri"/>
                <w:sz w:val="20"/>
                <w:lang w:bidi="en-GB"/>
              </w:rPr>
            </w:pPr>
            <w:r w:rsidRPr="008B15DF">
              <w:t xml:space="preserve">Vertinant </w:t>
            </w:r>
            <w:r w:rsidR="007F37C5">
              <w:t xml:space="preserve">pagal </w:t>
            </w:r>
            <w:r w:rsidRPr="008B15DF">
              <w:t xml:space="preserve">šį kriterijų, ekspertai turėtų sutelkti dėmesį </w:t>
            </w:r>
            <w:r w:rsidRPr="007F37C5">
              <w:t xml:space="preserve">į </w:t>
            </w:r>
            <w:r w:rsidRPr="007F37C5">
              <w:rPr>
                <w:rStyle w:val="Grietas"/>
                <w:b w:val="0"/>
                <w:bCs w:val="0"/>
              </w:rPr>
              <w:t xml:space="preserve">rezultatų ir </w:t>
            </w:r>
            <w:r w:rsidR="004D152A">
              <w:rPr>
                <w:rStyle w:val="Grietas"/>
                <w:b w:val="0"/>
                <w:bCs w:val="0"/>
              </w:rPr>
              <w:t>j</w:t>
            </w:r>
            <w:r w:rsidR="004D152A" w:rsidRPr="00F90D4E">
              <w:rPr>
                <w:rStyle w:val="Grietas"/>
                <w:b w:val="0"/>
                <w:bCs w:val="0"/>
              </w:rPr>
              <w:t>ų</w:t>
            </w:r>
            <w:r w:rsidR="004D152A">
              <w:rPr>
                <w:rStyle w:val="Grietas"/>
              </w:rPr>
              <w:t xml:space="preserve"> </w:t>
            </w:r>
            <w:r w:rsidRPr="007F37C5">
              <w:rPr>
                <w:rStyle w:val="Grietas"/>
                <w:b w:val="0"/>
                <w:bCs w:val="0"/>
              </w:rPr>
              <w:t>sklaidos kokybę, aktualumą ir nuoseklumą</w:t>
            </w:r>
            <w:r w:rsidRPr="008B15DF">
              <w:t xml:space="preserve">, o ne į kiekybinius rodiklius (pvz., publikacijų </w:t>
            </w:r>
            <w:r w:rsidR="00242414">
              <w:t xml:space="preserve">ar renginių </w:t>
            </w:r>
            <w:r w:rsidRPr="008B15DF">
              <w:t xml:space="preserve">skaičių </w:t>
            </w:r>
            <w:r w:rsidRPr="008B15DF">
              <w:lastRenderedPageBreak/>
              <w:t xml:space="preserve">ar planuojamus žurnalų </w:t>
            </w:r>
            <w:r w:rsidR="00242414">
              <w:t xml:space="preserve">pavadinimus, </w:t>
            </w:r>
            <w:r w:rsidR="00A9648F">
              <w:t xml:space="preserve">jų </w:t>
            </w:r>
            <w:r w:rsidRPr="008B15DF">
              <w:t>cit</w:t>
            </w:r>
            <w:r w:rsidR="00A9648F">
              <w:t>uojamumo</w:t>
            </w:r>
            <w:r w:rsidRPr="008B15DF">
              <w:t xml:space="preserve"> rodiklius, kurie neturėtų būti vertinami). IT ir kvantinių technologijų projekt</w:t>
            </w:r>
            <w:r w:rsidR="00794BEA">
              <w:t>ų vertinime</w:t>
            </w:r>
            <w:r w:rsidRPr="008B15DF">
              <w:t xml:space="preserve"> </w:t>
            </w:r>
            <w:r w:rsidR="00C81F58">
              <w:t xml:space="preserve">ypač </w:t>
            </w:r>
            <w:r w:rsidRPr="008B15DF">
              <w:t xml:space="preserve">svarbu pabrėžti, ar aiškiai identifikuoti ir tinkamai skleidžiami svarbiausi projekto rezultatai, o ne bendras planuojamų </w:t>
            </w:r>
            <w:r w:rsidR="00164E62">
              <w:t>viešinimo formų</w:t>
            </w:r>
            <w:r w:rsidRPr="008B15DF">
              <w:t xml:space="preserve"> kiekis</w:t>
            </w:r>
            <w:r w:rsidR="007F37C5">
              <w:t>.</w:t>
            </w:r>
          </w:p>
        </w:tc>
      </w:tr>
      <w:tr w:rsidR="00E37490" w:rsidRPr="00D630DD" w14:paraId="77F222EE" w14:textId="77777777" w:rsidTr="00A67281">
        <w:trPr>
          <w:gridAfter w:val="1"/>
          <w:wAfter w:w="9" w:type="dxa"/>
        </w:trPr>
        <w:tc>
          <w:tcPr>
            <w:tcW w:w="3539" w:type="dxa"/>
          </w:tcPr>
          <w:p w14:paraId="2BE496D9" w14:textId="16DEBBF9" w:rsidR="00E37490" w:rsidRPr="008B15DF" w:rsidRDefault="00E37490" w:rsidP="00DC5713">
            <w:pPr>
              <w:tabs>
                <w:tab w:val="center" w:pos="4819"/>
                <w:tab w:val="right" w:pos="9638"/>
              </w:tabs>
              <w:jc w:val="both"/>
              <w:rPr>
                <w:rFonts w:eastAsia="Calibri"/>
                <w:b/>
                <w:lang w:val="lt-LT" w:bidi="en-GB"/>
              </w:rPr>
            </w:pPr>
            <w:r w:rsidRPr="008B15DF">
              <w:rPr>
                <w:rFonts w:eastAsia="Calibri"/>
                <w:b/>
                <w:szCs w:val="24"/>
                <w:lang w:val="lt-LT" w:bidi="lt-LT"/>
              </w:rPr>
              <w:lastRenderedPageBreak/>
              <w:t>Stiprybės:</w:t>
            </w:r>
          </w:p>
        </w:tc>
        <w:tc>
          <w:tcPr>
            <w:tcW w:w="1418" w:type="dxa"/>
            <w:vMerge/>
          </w:tcPr>
          <w:p w14:paraId="7B7BD241" w14:textId="77777777" w:rsidR="00E37490" w:rsidRPr="00D630DD" w:rsidRDefault="00E37490" w:rsidP="00DC5713">
            <w:pPr>
              <w:tabs>
                <w:tab w:val="center" w:pos="4819"/>
                <w:tab w:val="right" w:pos="9638"/>
              </w:tabs>
              <w:jc w:val="center"/>
              <w:rPr>
                <w:szCs w:val="24"/>
                <w:lang w:val="lt-LT"/>
              </w:rPr>
            </w:pPr>
          </w:p>
        </w:tc>
        <w:tc>
          <w:tcPr>
            <w:tcW w:w="1417" w:type="dxa"/>
            <w:vMerge/>
          </w:tcPr>
          <w:p w14:paraId="1F8A3833" w14:textId="77777777" w:rsidR="00E37490" w:rsidRPr="00D630DD" w:rsidRDefault="00E37490" w:rsidP="00DC5713">
            <w:pPr>
              <w:tabs>
                <w:tab w:val="center" w:pos="4819"/>
                <w:tab w:val="right" w:pos="9638"/>
              </w:tabs>
              <w:jc w:val="center"/>
              <w:rPr>
                <w:bCs/>
                <w:szCs w:val="24"/>
                <w:lang w:val="lt-LT"/>
              </w:rPr>
            </w:pPr>
          </w:p>
        </w:tc>
        <w:tc>
          <w:tcPr>
            <w:tcW w:w="1276" w:type="dxa"/>
            <w:vMerge/>
          </w:tcPr>
          <w:p w14:paraId="69CA1AF3" w14:textId="3FCFBCC9" w:rsidR="00E37490" w:rsidRPr="00D630DD" w:rsidRDefault="00E37490" w:rsidP="00DC5713">
            <w:pPr>
              <w:tabs>
                <w:tab w:val="center" w:pos="4819"/>
                <w:tab w:val="right" w:pos="9638"/>
              </w:tabs>
              <w:jc w:val="center"/>
              <w:rPr>
                <w:bCs/>
                <w:szCs w:val="24"/>
                <w:lang w:val="lt-LT"/>
              </w:rPr>
            </w:pPr>
          </w:p>
        </w:tc>
        <w:tc>
          <w:tcPr>
            <w:tcW w:w="1559" w:type="dxa"/>
            <w:vMerge/>
          </w:tcPr>
          <w:p w14:paraId="60A03B71" w14:textId="77777777" w:rsidR="00E37490" w:rsidRPr="00D630DD" w:rsidRDefault="00E37490" w:rsidP="00DC5713">
            <w:pPr>
              <w:tabs>
                <w:tab w:val="center" w:pos="4819"/>
                <w:tab w:val="right" w:pos="9638"/>
              </w:tabs>
              <w:jc w:val="both"/>
              <w:rPr>
                <w:rFonts w:eastAsia="Calibri"/>
                <w:sz w:val="20"/>
                <w:lang w:val="lt-LT" w:bidi="en-GB"/>
              </w:rPr>
            </w:pPr>
          </w:p>
        </w:tc>
        <w:tc>
          <w:tcPr>
            <w:tcW w:w="6095" w:type="dxa"/>
          </w:tcPr>
          <w:p w14:paraId="0978BCDD" w14:textId="43DBC1A2" w:rsidR="00E37490" w:rsidRPr="00D630DD" w:rsidRDefault="00E37490" w:rsidP="00DC5713">
            <w:pPr>
              <w:tabs>
                <w:tab w:val="center" w:pos="4819"/>
                <w:tab w:val="right" w:pos="9638"/>
              </w:tabs>
              <w:jc w:val="both"/>
              <w:rPr>
                <w:rFonts w:eastAsia="Calibri"/>
                <w:sz w:val="20"/>
                <w:lang w:val="lt-LT" w:bidi="en-GB"/>
              </w:rPr>
            </w:pPr>
          </w:p>
        </w:tc>
      </w:tr>
      <w:tr w:rsidR="00E37490" w:rsidRPr="00D630DD" w14:paraId="67C37F6F" w14:textId="77777777" w:rsidTr="00A67281">
        <w:trPr>
          <w:gridAfter w:val="1"/>
          <w:wAfter w:w="9" w:type="dxa"/>
        </w:trPr>
        <w:tc>
          <w:tcPr>
            <w:tcW w:w="3539" w:type="dxa"/>
          </w:tcPr>
          <w:p w14:paraId="0EB44A7C" w14:textId="524D718A" w:rsidR="00E37490" w:rsidRPr="008B15DF" w:rsidRDefault="00E37490" w:rsidP="00DC5713">
            <w:pPr>
              <w:tabs>
                <w:tab w:val="center" w:pos="4819"/>
                <w:tab w:val="right" w:pos="9638"/>
              </w:tabs>
              <w:jc w:val="both"/>
              <w:rPr>
                <w:rFonts w:eastAsia="Calibri"/>
                <w:b/>
                <w:lang w:val="lt-LT" w:bidi="en-GB"/>
              </w:rPr>
            </w:pPr>
            <w:r w:rsidRPr="008B15DF">
              <w:rPr>
                <w:rFonts w:eastAsia="Calibri"/>
                <w:b/>
                <w:szCs w:val="24"/>
                <w:lang w:val="lt-LT" w:bidi="lt-LT"/>
              </w:rPr>
              <w:t>Silpnybės:</w:t>
            </w:r>
          </w:p>
        </w:tc>
        <w:tc>
          <w:tcPr>
            <w:tcW w:w="1418" w:type="dxa"/>
            <w:vMerge/>
          </w:tcPr>
          <w:p w14:paraId="359A42E0" w14:textId="77777777" w:rsidR="00E37490" w:rsidRPr="00D630DD" w:rsidRDefault="00E37490" w:rsidP="00DC5713">
            <w:pPr>
              <w:tabs>
                <w:tab w:val="center" w:pos="4819"/>
                <w:tab w:val="right" w:pos="9638"/>
              </w:tabs>
              <w:jc w:val="center"/>
              <w:rPr>
                <w:szCs w:val="24"/>
                <w:lang w:val="lt-LT"/>
              </w:rPr>
            </w:pPr>
          </w:p>
        </w:tc>
        <w:tc>
          <w:tcPr>
            <w:tcW w:w="1417" w:type="dxa"/>
            <w:vMerge/>
          </w:tcPr>
          <w:p w14:paraId="4B3CDCF2" w14:textId="77777777" w:rsidR="00E37490" w:rsidRPr="00D630DD" w:rsidRDefault="00E37490" w:rsidP="00DC5713">
            <w:pPr>
              <w:tabs>
                <w:tab w:val="center" w:pos="4819"/>
                <w:tab w:val="right" w:pos="9638"/>
              </w:tabs>
              <w:jc w:val="center"/>
              <w:rPr>
                <w:bCs/>
                <w:szCs w:val="24"/>
                <w:lang w:val="lt-LT"/>
              </w:rPr>
            </w:pPr>
          </w:p>
        </w:tc>
        <w:tc>
          <w:tcPr>
            <w:tcW w:w="1276" w:type="dxa"/>
            <w:vMerge/>
          </w:tcPr>
          <w:p w14:paraId="57BC9244" w14:textId="5D9F81A1" w:rsidR="00E37490" w:rsidRPr="00D630DD" w:rsidRDefault="00E37490" w:rsidP="00DC5713">
            <w:pPr>
              <w:tabs>
                <w:tab w:val="center" w:pos="4819"/>
                <w:tab w:val="right" w:pos="9638"/>
              </w:tabs>
              <w:jc w:val="center"/>
              <w:rPr>
                <w:bCs/>
                <w:szCs w:val="24"/>
                <w:lang w:val="lt-LT"/>
              </w:rPr>
            </w:pPr>
          </w:p>
        </w:tc>
        <w:tc>
          <w:tcPr>
            <w:tcW w:w="1559" w:type="dxa"/>
            <w:vMerge/>
          </w:tcPr>
          <w:p w14:paraId="5BC28600" w14:textId="77777777" w:rsidR="00E37490" w:rsidRPr="00D630DD" w:rsidRDefault="00E37490" w:rsidP="00DC5713">
            <w:pPr>
              <w:tabs>
                <w:tab w:val="center" w:pos="4819"/>
                <w:tab w:val="right" w:pos="9638"/>
              </w:tabs>
              <w:jc w:val="both"/>
              <w:rPr>
                <w:rFonts w:eastAsia="Calibri"/>
                <w:sz w:val="20"/>
                <w:lang w:val="lt-LT" w:bidi="en-GB"/>
              </w:rPr>
            </w:pPr>
          </w:p>
        </w:tc>
        <w:tc>
          <w:tcPr>
            <w:tcW w:w="6095" w:type="dxa"/>
          </w:tcPr>
          <w:p w14:paraId="78441AC2" w14:textId="2B72520D" w:rsidR="00E37490" w:rsidRPr="00D630DD" w:rsidRDefault="00E37490" w:rsidP="00DC5713">
            <w:pPr>
              <w:tabs>
                <w:tab w:val="center" w:pos="4819"/>
                <w:tab w:val="right" w:pos="9638"/>
              </w:tabs>
              <w:jc w:val="both"/>
              <w:rPr>
                <w:rFonts w:eastAsia="Calibri"/>
                <w:sz w:val="20"/>
                <w:lang w:val="lt-LT" w:bidi="en-GB"/>
              </w:rPr>
            </w:pPr>
          </w:p>
        </w:tc>
      </w:tr>
      <w:tr w:rsidR="00E37490" w:rsidRPr="00D630DD" w14:paraId="63FBF18C" w14:textId="77777777" w:rsidTr="00A67281">
        <w:tc>
          <w:tcPr>
            <w:tcW w:w="15313" w:type="dxa"/>
            <w:gridSpan w:val="7"/>
          </w:tcPr>
          <w:p w14:paraId="444D4925" w14:textId="2A08E568" w:rsidR="00E37490" w:rsidRPr="00D630DD" w:rsidRDefault="00E37490" w:rsidP="00DC5713">
            <w:pPr>
              <w:tabs>
                <w:tab w:val="center" w:pos="4819"/>
                <w:tab w:val="right" w:pos="9638"/>
              </w:tabs>
              <w:jc w:val="both"/>
              <w:rPr>
                <w:b/>
                <w:bCs/>
                <w:szCs w:val="24"/>
                <w:lang w:val="lt-LT"/>
              </w:rPr>
            </w:pPr>
            <w:r w:rsidRPr="00D630DD">
              <w:rPr>
                <w:rFonts w:eastAsia="Calibri"/>
                <w:b/>
                <w:szCs w:val="24"/>
                <w:lang w:val="lt-LT" w:bidi="en-GB"/>
              </w:rPr>
              <w:t xml:space="preserve">3.  </w:t>
            </w:r>
            <w:r w:rsidR="00212B16" w:rsidRPr="00D630DD">
              <w:rPr>
                <w:rFonts w:eastAsia="Calibri"/>
                <w:b/>
                <w:szCs w:val="24"/>
                <w:lang w:val="lt-LT" w:bidi="lt-LT"/>
              </w:rPr>
              <w:t>Tikėtinas poveikis</w:t>
            </w:r>
          </w:p>
        </w:tc>
      </w:tr>
      <w:tr w:rsidR="00E37490" w:rsidRPr="00997294" w14:paraId="0E15DD09" w14:textId="77777777" w:rsidTr="00A67281">
        <w:trPr>
          <w:gridAfter w:val="1"/>
          <w:wAfter w:w="9" w:type="dxa"/>
        </w:trPr>
        <w:tc>
          <w:tcPr>
            <w:tcW w:w="3539" w:type="dxa"/>
          </w:tcPr>
          <w:p w14:paraId="1A485FCC" w14:textId="77777777" w:rsidR="005A0BA0" w:rsidRDefault="00385F43" w:rsidP="00DC5713">
            <w:pPr>
              <w:jc w:val="both"/>
              <w:rPr>
                <w:rFonts w:eastAsia="Calibri"/>
                <w:i/>
                <w:iCs/>
                <w:szCs w:val="24"/>
                <w:lang w:val="lt-LT"/>
              </w:rPr>
            </w:pPr>
            <w:r w:rsidRPr="00385F43">
              <w:rPr>
                <w:rFonts w:eastAsia="Calibri"/>
                <w:i/>
                <w:iCs/>
                <w:szCs w:val="24"/>
                <w:lang w:val="lt-LT"/>
              </w:rPr>
              <w:t>Šiame skyriuje reikia atsakyti į klausimą: jei projektas bus sėkmingas, kodėl jo rezultatai svarbūs ne tik pačiam projektui?</w:t>
            </w:r>
          </w:p>
          <w:p w14:paraId="5A539A0A" w14:textId="77777777" w:rsidR="00385F43" w:rsidRDefault="00385F43" w:rsidP="00DC5713">
            <w:pPr>
              <w:jc w:val="both"/>
              <w:rPr>
                <w:rFonts w:eastAsia="Calibri"/>
                <w:i/>
                <w:iCs/>
                <w:szCs w:val="24"/>
                <w:lang w:val="lt-LT"/>
              </w:rPr>
            </w:pPr>
          </w:p>
          <w:p w14:paraId="61501395" w14:textId="5097B96A" w:rsidR="00385F43" w:rsidRPr="00D672EB" w:rsidRDefault="000772D5" w:rsidP="00DC5713">
            <w:pPr>
              <w:jc w:val="both"/>
              <w:rPr>
                <w:rFonts w:eastAsia="Calibri"/>
                <w:i/>
                <w:iCs/>
                <w:szCs w:val="24"/>
                <w:lang w:val="lt-LT"/>
              </w:rPr>
            </w:pPr>
            <w:r>
              <w:rPr>
                <w:lang w:val="lt-LT"/>
              </w:rPr>
              <w:t>Pagal šį kriterijų</w:t>
            </w:r>
            <w:r w:rsidR="00D672EB" w:rsidRPr="00D672EB">
              <w:rPr>
                <w:lang w:val="lt-LT"/>
              </w:rPr>
              <w:t xml:space="preserve"> vertina</w:t>
            </w:r>
            <w:r>
              <w:rPr>
                <w:lang w:val="lt-LT"/>
              </w:rPr>
              <w:t>mas</w:t>
            </w:r>
            <w:r w:rsidR="00D672EB" w:rsidRPr="00D672EB">
              <w:rPr>
                <w:lang w:val="lt-LT"/>
              </w:rPr>
              <w:t xml:space="preserve"> projekto </w:t>
            </w:r>
            <w:r w:rsidR="00D672EB" w:rsidRPr="00D672EB">
              <w:rPr>
                <w:rStyle w:val="Grietas"/>
                <w:b w:val="0"/>
                <w:bCs w:val="0"/>
                <w:lang w:val="lt-LT"/>
              </w:rPr>
              <w:t>numatom</w:t>
            </w:r>
            <w:r>
              <w:rPr>
                <w:rStyle w:val="Grietas"/>
                <w:b w:val="0"/>
                <w:bCs w:val="0"/>
                <w:lang w:val="lt-LT"/>
              </w:rPr>
              <w:t>a</w:t>
            </w:r>
            <w:r w:rsidRPr="00997294">
              <w:rPr>
                <w:rStyle w:val="Grietas"/>
                <w:lang w:val="lt-LT"/>
              </w:rPr>
              <w:t>s</w:t>
            </w:r>
            <w:r w:rsidR="00D672EB" w:rsidRPr="00D672EB">
              <w:rPr>
                <w:rStyle w:val="Grietas"/>
                <w:b w:val="0"/>
                <w:bCs w:val="0"/>
                <w:lang w:val="lt-LT"/>
              </w:rPr>
              <w:t xml:space="preserve"> indėl</w:t>
            </w:r>
            <w:r>
              <w:rPr>
                <w:rStyle w:val="Grietas"/>
                <w:b w:val="0"/>
                <w:bCs w:val="0"/>
                <w:lang w:val="lt-LT"/>
              </w:rPr>
              <w:t>i</w:t>
            </w:r>
            <w:r w:rsidRPr="00997294">
              <w:rPr>
                <w:rStyle w:val="Grietas"/>
                <w:lang w:val="lt-LT"/>
              </w:rPr>
              <w:t>s</w:t>
            </w:r>
            <w:r w:rsidR="00D672EB" w:rsidRPr="00D672EB">
              <w:rPr>
                <w:rStyle w:val="Grietas"/>
                <w:b w:val="0"/>
                <w:bCs w:val="0"/>
                <w:lang w:val="lt-LT"/>
              </w:rPr>
              <w:t>, viršijant</w:t>
            </w:r>
            <w:r w:rsidR="00280E76">
              <w:rPr>
                <w:rStyle w:val="Grietas"/>
                <w:b w:val="0"/>
                <w:bCs w:val="0"/>
                <w:lang w:val="lt-LT"/>
              </w:rPr>
              <w:t>i</w:t>
            </w:r>
            <w:r w:rsidR="00280E76" w:rsidRPr="00997294">
              <w:rPr>
                <w:rStyle w:val="Grietas"/>
                <w:lang w:val="lt-LT"/>
              </w:rPr>
              <w:t>s</w:t>
            </w:r>
            <w:r w:rsidR="00D672EB" w:rsidRPr="00D672EB">
              <w:rPr>
                <w:rStyle w:val="Grietas"/>
                <w:b w:val="0"/>
                <w:bCs w:val="0"/>
                <w:lang w:val="lt-LT"/>
              </w:rPr>
              <w:t xml:space="preserve"> tiesioginius mokslinius rezultatus</w:t>
            </w:r>
            <w:r w:rsidR="00D672EB" w:rsidRPr="00D672EB">
              <w:rPr>
                <w:lang w:val="lt-LT"/>
              </w:rPr>
              <w:t xml:space="preserve">, įskaitant jo </w:t>
            </w:r>
            <w:r w:rsidR="00E5001B" w:rsidRPr="00997294">
              <w:rPr>
                <w:rStyle w:val="Grietas"/>
                <w:b w:val="0"/>
                <w:bCs w:val="0"/>
                <w:lang w:val="lt-LT"/>
              </w:rPr>
              <w:t>galim</w:t>
            </w:r>
            <w:r w:rsidR="009257E0" w:rsidRPr="00997294">
              <w:rPr>
                <w:rStyle w:val="Grietas"/>
                <w:b w:val="0"/>
                <w:bCs w:val="0"/>
                <w:lang w:val="lt-LT"/>
              </w:rPr>
              <w:t>ą</w:t>
            </w:r>
            <w:r w:rsidR="00D672EB" w:rsidRPr="00E5001B">
              <w:rPr>
                <w:rStyle w:val="Grietas"/>
                <w:b w:val="0"/>
                <w:bCs w:val="0"/>
                <w:lang w:val="lt-LT"/>
              </w:rPr>
              <w:t xml:space="preserve"> </w:t>
            </w:r>
            <w:r w:rsidR="00D672EB" w:rsidRPr="00D672EB">
              <w:rPr>
                <w:rStyle w:val="Grietas"/>
                <w:b w:val="0"/>
                <w:bCs w:val="0"/>
                <w:lang w:val="lt-LT"/>
              </w:rPr>
              <w:t>poveikį mokslui, technologijoms ir (ar) inovacijoms, visuomenei bei žmogiškajam kapitalui</w:t>
            </w:r>
            <w:r w:rsidR="00D672EB" w:rsidRPr="00D672EB">
              <w:rPr>
                <w:lang w:val="lt-LT"/>
              </w:rPr>
              <w:t xml:space="preserve">, taip pat </w:t>
            </w:r>
            <w:r w:rsidR="00D672EB" w:rsidRPr="00D672EB">
              <w:rPr>
                <w:rStyle w:val="Grietas"/>
                <w:b w:val="0"/>
                <w:bCs w:val="0"/>
                <w:lang w:val="lt-LT"/>
              </w:rPr>
              <w:t>projekto rezultatų ilgalaik</w:t>
            </w:r>
            <w:r w:rsidR="00E5001B">
              <w:rPr>
                <w:rStyle w:val="Grietas"/>
                <w:b w:val="0"/>
                <w:bCs w:val="0"/>
                <w:lang w:val="lt-LT"/>
              </w:rPr>
              <w:t>ė</w:t>
            </w:r>
            <w:r w:rsidR="00D672EB" w:rsidRPr="00D672EB">
              <w:rPr>
                <w:rStyle w:val="Grietas"/>
                <w:b w:val="0"/>
                <w:bCs w:val="0"/>
                <w:lang w:val="lt-LT"/>
              </w:rPr>
              <w:t xml:space="preserve"> vert</w:t>
            </w:r>
            <w:r w:rsidR="00E5001B">
              <w:rPr>
                <w:rStyle w:val="Grietas"/>
                <w:b w:val="0"/>
                <w:bCs w:val="0"/>
                <w:lang w:val="lt-LT"/>
              </w:rPr>
              <w:t>ė</w:t>
            </w:r>
            <w:r w:rsidR="00D672EB" w:rsidRPr="00D672EB">
              <w:rPr>
                <w:rStyle w:val="Grietas"/>
                <w:b w:val="0"/>
                <w:bCs w:val="0"/>
                <w:lang w:val="lt-LT"/>
              </w:rPr>
              <w:t xml:space="preserve"> ir tvarum</w:t>
            </w:r>
            <w:r w:rsidR="00E5001B">
              <w:rPr>
                <w:rStyle w:val="Grietas"/>
                <w:b w:val="0"/>
                <w:bCs w:val="0"/>
                <w:lang w:val="lt-LT"/>
              </w:rPr>
              <w:t>as</w:t>
            </w:r>
            <w:r w:rsidR="00D672EB" w:rsidRPr="00D672EB">
              <w:rPr>
                <w:lang w:val="lt-LT"/>
              </w:rPr>
              <w:t>.</w:t>
            </w:r>
          </w:p>
        </w:tc>
        <w:tc>
          <w:tcPr>
            <w:tcW w:w="1418" w:type="dxa"/>
            <w:vMerge w:val="restart"/>
          </w:tcPr>
          <w:p w14:paraId="580C3842" w14:textId="77777777" w:rsidR="00E37490" w:rsidRPr="00D630DD" w:rsidRDefault="00E37490" w:rsidP="00DC5713">
            <w:pPr>
              <w:tabs>
                <w:tab w:val="center" w:pos="4819"/>
                <w:tab w:val="right" w:pos="9638"/>
              </w:tabs>
              <w:jc w:val="center"/>
              <w:rPr>
                <w:bCs/>
                <w:szCs w:val="24"/>
                <w:lang w:val="lt-LT"/>
              </w:rPr>
            </w:pPr>
            <w:r w:rsidRPr="00D630DD">
              <w:rPr>
                <w:bCs/>
                <w:szCs w:val="24"/>
                <w:lang w:val="lt-LT"/>
              </w:rPr>
              <w:t xml:space="preserve"> 5</w:t>
            </w:r>
          </w:p>
        </w:tc>
        <w:tc>
          <w:tcPr>
            <w:tcW w:w="1417" w:type="dxa"/>
            <w:vMerge w:val="restart"/>
          </w:tcPr>
          <w:p w14:paraId="23960E3E" w14:textId="28AAC947" w:rsidR="00E37490" w:rsidRPr="00D630DD" w:rsidRDefault="00E37490" w:rsidP="00DC5713">
            <w:pPr>
              <w:tabs>
                <w:tab w:val="center" w:pos="4819"/>
                <w:tab w:val="right" w:pos="9638"/>
              </w:tabs>
              <w:jc w:val="center"/>
              <w:rPr>
                <w:bCs/>
                <w:szCs w:val="24"/>
                <w:lang w:val="lt-LT"/>
              </w:rPr>
            </w:pPr>
            <w:r w:rsidRPr="00D630DD">
              <w:rPr>
                <w:bCs/>
                <w:szCs w:val="24"/>
                <w:lang w:val="lt-LT"/>
              </w:rPr>
              <w:t>1,5</w:t>
            </w:r>
          </w:p>
        </w:tc>
        <w:tc>
          <w:tcPr>
            <w:tcW w:w="1276" w:type="dxa"/>
            <w:vMerge w:val="restart"/>
          </w:tcPr>
          <w:p w14:paraId="789AF3F2" w14:textId="6B4A7C79" w:rsidR="00E37490" w:rsidRPr="00D630DD" w:rsidRDefault="00E37490" w:rsidP="00DC5713">
            <w:pPr>
              <w:tabs>
                <w:tab w:val="center" w:pos="4819"/>
                <w:tab w:val="right" w:pos="9638"/>
              </w:tabs>
              <w:jc w:val="center"/>
              <w:rPr>
                <w:bCs/>
                <w:szCs w:val="24"/>
                <w:lang w:val="lt-LT"/>
              </w:rPr>
            </w:pPr>
            <w:r w:rsidRPr="00D630DD">
              <w:rPr>
                <w:bCs/>
                <w:szCs w:val="24"/>
                <w:lang w:val="lt-LT"/>
              </w:rPr>
              <w:t>2</w:t>
            </w:r>
          </w:p>
        </w:tc>
        <w:tc>
          <w:tcPr>
            <w:tcW w:w="1559" w:type="dxa"/>
            <w:vMerge w:val="restart"/>
          </w:tcPr>
          <w:p w14:paraId="18F36B0A" w14:textId="77777777" w:rsidR="00E37490" w:rsidRPr="00D630DD" w:rsidRDefault="00E37490" w:rsidP="00DC5713">
            <w:pPr>
              <w:pStyle w:val="Komentarotekstas"/>
              <w:rPr>
                <w:rFonts w:eastAsia="Calibri"/>
                <w:sz w:val="24"/>
                <w:szCs w:val="24"/>
                <w:lang w:val="lt-LT" w:bidi="en-GB"/>
              </w:rPr>
            </w:pPr>
          </w:p>
        </w:tc>
        <w:tc>
          <w:tcPr>
            <w:tcW w:w="6095" w:type="dxa"/>
          </w:tcPr>
          <w:p w14:paraId="05BA0D73" w14:textId="0BBB34F4" w:rsidR="00633054" w:rsidRDefault="007F04CD" w:rsidP="00DC5713">
            <w:pPr>
              <w:pStyle w:val="prastasiniatinklio"/>
              <w:spacing w:before="0" w:beforeAutospacing="0" w:after="0" w:afterAutospacing="0"/>
              <w:ind w:left="28"/>
              <w:jc w:val="both"/>
            </w:pPr>
            <w:r w:rsidRPr="007F04CD">
              <w:t xml:space="preserve">Įvertinkite, ar projektas gali </w:t>
            </w:r>
            <w:r w:rsidR="00952DE6">
              <w:t>prisidėti bent prie vienos iš šių poveikio sričių</w:t>
            </w:r>
            <w:r w:rsidRPr="007F04CD">
              <w:t>:</w:t>
            </w:r>
          </w:p>
          <w:p w14:paraId="6425657C" w14:textId="77777777" w:rsidR="009C552E" w:rsidRDefault="009C552E" w:rsidP="00DC5713">
            <w:pPr>
              <w:pStyle w:val="prastasiniatinklio"/>
              <w:spacing w:before="0" w:beforeAutospacing="0" w:after="0" w:afterAutospacing="0"/>
              <w:ind w:left="28"/>
              <w:jc w:val="both"/>
            </w:pPr>
          </w:p>
          <w:p w14:paraId="22693A76" w14:textId="24B14C09" w:rsidR="008F4D4D" w:rsidRDefault="008F4D4D" w:rsidP="00DC5713">
            <w:pPr>
              <w:pStyle w:val="prastasiniatinklio"/>
              <w:spacing w:before="0" w:beforeAutospacing="0" w:after="0" w:afterAutospacing="0"/>
              <w:jc w:val="both"/>
            </w:pPr>
            <w:r>
              <w:t>a) Poveikis mokslui, technologijoms ir inovacijoms</w:t>
            </w:r>
            <w:r w:rsidR="003D069A">
              <w:t>:</w:t>
            </w:r>
          </w:p>
          <w:p w14:paraId="39F479AA" w14:textId="77777777" w:rsidR="008F4D4D" w:rsidRDefault="008F4D4D" w:rsidP="00DC5713">
            <w:pPr>
              <w:pStyle w:val="prastasiniatinklio"/>
              <w:numPr>
                <w:ilvl w:val="0"/>
                <w:numId w:val="30"/>
              </w:numPr>
              <w:tabs>
                <w:tab w:val="clear" w:pos="720"/>
                <w:tab w:val="num" w:pos="882"/>
              </w:tabs>
              <w:spacing w:before="0" w:beforeAutospacing="0" w:after="0" w:afterAutospacing="0"/>
              <w:ind w:left="28" w:firstLine="571"/>
              <w:jc w:val="both"/>
            </w:pPr>
            <w:r>
              <w:t>tikimasi, kad projektas reikšmingai prisidės prie mokslo, technologijų ar inovacijų plėtros konkrečioje tyrimų srityje ir, jei taikoma, platesniame IT ir (ar) kvantinių technologijų kontekste;</w:t>
            </w:r>
          </w:p>
          <w:p w14:paraId="72EC3C75" w14:textId="0E06B6D2" w:rsidR="008F4D4D" w:rsidRDefault="008F4D4D" w:rsidP="00DC5713">
            <w:pPr>
              <w:pStyle w:val="prastasiniatinklio"/>
              <w:numPr>
                <w:ilvl w:val="0"/>
                <w:numId w:val="30"/>
              </w:numPr>
              <w:tabs>
                <w:tab w:val="clear" w:pos="720"/>
                <w:tab w:val="num" w:pos="882"/>
              </w:tabs>
              <w:spacing w:before="0" w:beforeAutospacing="0" w:after="0" w:afterAutospacing="0"/>
              <w:ind w:left="28" w:firstLine="571"/>
              <w:jc w:val="both"/>
            </w:pPr>
            <w:r>
              <w:t>numatomas poveikis aiškiai s</w:t>
            </w:r>
            <w:r w:rsidR="0004777C">
              <w:t>usijęs</w:t>
            </w:r>
            <w:r>
              <w:t xml:space="preserve"> su projekto rezultatais, nurodant, kaip naujos žinios, metodai, modeliai, technologijos ar duomenų rinkiniai gali:</w:t>
            </w:r>
          </w:p>
          <w:p w14:paraId="757E56BC" w14:textId="77777777" w:rsidR="00E34F82" w:rsidRDefault="008F4D4D" w:rsidP="00DC5713">
            <w:pPr>
              <w:pStyle w:val="prastasiniatinklio"/>
              <w:numPr>
                <w:ilvl w:val="0"/>
                <w:numId w:val="26"/>
              </w:numPr>
              <w:tabs>
                <w:tab w:val="left" w:pos="1024"/>
              </w:tabs>
              <w:spacing w:before="0" w:beforeAutospacing="0" w:after="0" w:afterAutospacing="0"/>
              <w:ind w:left="28" w:firstLine="854"/>
              <w:jc w:val="both"/>
            </w:pPr>
            <w:r>
              <w:t>skatinti tolesnius tyrimus,</w:t>
            </w:r>
          </w:p>
          <w:p w14:paraId="618A7FB7" w14:textId="6B109057" w:rsidR="008F4D4D" w:rsidRDefault="008F4D4D" w:rsidP="00DC5713">
            <w:pPr>
              <w:pStyle w:val="prastasiniatinklio"/>
              <w:numPr>
                <w:ilvl w:val="0"/>
                <w:numId w:val="26"/>
              </w:numPr>
              <w:tabs>
                <w:tab w:val="left" w:pos="1024"/>
              </w:tabs>
              <w:spacing w:before="0" w:beforeAutospacing="0" w:after="0" w:afterAutospacing="0"/>
              <w:ind w:left="28" w:firstLine="854"/>
              <w:jc w:val="both"/>
            </w:pPr>
            <w:r>
              <w:t xml:space="preserve">įtakoti </w:t>
            </w:r>
            <w:r w:rsidR="008F498F">
              <w:t>ateities</w:t>
            </w:r>
            <w:r>
              <w:t xml:space="preserve"> technologinę plėtrą,</w:t>
            </w:r>
          </w:p>
          <w:p w14:paraId="19526DD1" w14:textId="2515C012" w:rsidR="008F4D4D" w:rsidRDefault="008F4D4D" w:rsidP="00DC5713">
            <w:pPr>
              <w:pStyle w:val="prastasiniatinklio"/>
              <w:numPr>
                <w:ilvl w:val="0"/>
                <w:numId w:val="26"/>
              </w:numPr>
              <w:tabs>
                <w:tab w:val="left" w:pos="1024"/>
              </w:tabs>
              <w:spacing w:before="0" w:beforeAutospacing="0" w:after="0" w:afterAutospacing="0"/>
              <w:ind w:left="28" w:firstLine="854"/>
              <w:jc w:val="both"/>
            </w:pPr>
            <w:r>
              <w:t>stiprinti nacionalin</w:t>
            </w:r>
            <w:r w:rsidR="00890B78">
              <w:t>es</w:t>
            </w:r>
            <w:r>
              <w:t xml:space="preserve"> ar tarptautin</w:t>
            </w:r>
            <w:r w:rsidR="00890B78">
              <w:t>es</w:t>
            </w:r>
            <w:r>
              <w:t xml:space="preserve"> tyrimų </w:t>
            </w:r>
            <w:r w:rsidR="00890B78">
              <w:t>kompetencijas</w:t>
            </w:r>
            <w:r>
              <w:t>;</w:t>
            </w:r>
          </w:p>
          <w:p w14:paraId="0A4BB8B4" w14:textId="58496AF4" w:rsidR="008F4D4D" w:rsidRDefault="008F4D4D" w:rsidP="00DC5713">
            <w:pPr>
              <w:pStyle w:val="prastasiniatinklio"/>
              <w:numPr>
                <w:ilvl w:val="0"/>
                <w:numId w:val="30"/>
              </w:numPr>
              <w:tabs>
                <w:tab w:val="clear" w:pos="720"/>
                <w:tab w:val="num" w:pos="882"/>
              </w:tabs>
              <w:spacing w:before="0" w:beforeAutospacing="0" w:after="0" w:afterAutospacing="0"/>
              <w:ind w:left="28" w:firstLine="571"/>
              <w:jc w:val="both"/>
            </w:pPr>
            <w:r>
              <w:t xml:space="preserve">tiek </w:t>
            </w:r>
            <w:r w:rsidR="00D7307E">
              <w:t>apčiuopiam</w:t>
            </w:r>
            <w:r w:rsidR="00AF7B99">
              <w:t>ų</w:t>
            </w:r>
            <w:r>
              <w:t xml:space="preserve"> (pvz., naujos metodikos, įrankiai, sistemos, duomenų rinkiniai), tiek nematerial</w:t>
            </w:r>
            <w:r w:rsidR="00AF7B99">
              <w:t xml:space="preserve">ių </w:t>
            </w:r>
            <w:r>
              <w:t xml:space="preserve">(pvz., </w:t>
            </w:r>
            <w:r w:rsidR="003A01EB">
              <w:t>sustiprinta</w:t>
            </w:r>
            <w:r>
              <w:t xml:space="preserve"> kompetencija, </w:t>
            </w:r>
            <w:r w:rsidR="005F6972">
              <w:t>glaudesnis</w:t>
            </w:r>
            <w:r>
              <w:t xml:space="preserve"> tarptautin</w:t>
            </w:r>
            <w:r w:rsidR="005F6972">
              <w:t>i</w:t>
            </w:r>
            <w:r>
              <w:t xml:space="preserve">s </w:t>
            </w:r>
            <w:r w:rsidR="005F6972">
              <w:t>bendradarbiavimas</w:t>
            </w:r>
            <w:r>
              <w:t xml:space="preserve">, </w:t>
            </w:r>
            <w:r w:rsidR="005F6972">
              <w:t>didesnis mokslo srities matomumas</w:t>
            </w:r>
            <w:r>
              <w:t>)</w:t>
            </w:r>
            <w:r w:rsidR="00AF7B99">
              <w:t xml:space="preserve"> rezultatų poveikis</w:t>
            </w:r>
            <w:r>
              <w:t xml:space="preserve"> yra aiškiai identifikuot</w:t>
            </w:r>
            <w:r w:rsidR="00AF7B99">
              <w:t>as</w:t>
            </w:r>
            <w:r w:rsidR="00535730">
              <w:t>.</w:t>
            </w:r>
          </w:p>
          <w:p w14:paraId="3BF729CE" w14:textId="77777777" w:rsidR="009C552E" w:rsidRDefault="009C552E" w:rsidP="00DC5713">
            <w:pPr>
              <w:pStyle w:val="prastasiniatinklio"/>
              <w:spacing w:before="0" w:beforeAutospacing="0" w:after="0" w:afterAutospacing="0"/>
              <w:ind w:left="599"/>
              <w:jc w:val="both"/>
            </w:pPr>
          </w:p>
          <w:p w14:paraId="15F999B3" w14:textId="54F2943F" w:rsidR="008F4D4D" w:rsidRDefault="008F4D4D" w:rsidP="00DC5713">
            <w:pPr>
              <w:pStyle w:val="prastasiniatinklio"/>
              <w:tabs>
                <w:tab w:val="num" w:pos="882"/>
              </w:tabs>
              <w:spacing w:before="0" w:beforeAutospacing="0" w:after="0" w:afterAutospacing="0"/>
              <w:jc w:val="both"/>
            </w:pPr>
            <w:r>
              <w:t>b) Visuomeninis poveikis (jei taikoma)</w:t>
            </w:r>
            <w:r w:rsidR="00CD5208">
              <w:t>:</w:t>
            </w:r>
          </w:p>
          <w:p w14:paraId="238A265F" w14:textId="760150FE" w:rsidR="008F4D4D" w:rsidRDefault="008F4D4D" w:rsidP="00DC5713">
            <w:pPr>
              <w:pStyle w:val="prastasiniatinklio"/>
              <w:numPr>
                <w:ilvl w:val="0"/>
                <w:numId w:val="31"/>
              </w:numPr>
              <w:tabs>
                <w:tab w:val="clear" w:pos="720"/>
                <w:tab w:val="num" w:pos="882"/>
              </w:tabs>
              <w:spacing w:before="0" w:beforeAutospacing="0" w:after="0" w:afterAutospacing="0"/>
              <w:ind w:left="28" w:firstLine="571"/>
              <w:jc w:val="both"/>
            </w:pPr>
            <w:r>
              <w:lastRenderedPageBreak/>
              <w:t>pasiūlyme nurodom</w:t>
            </w:r>
            <w:r w:rsidR="00FD526F">
              <w:t>a ir pagrindžiama</w:t>
            </w:r>
            <w:r>
              <w:t xml:space="preserve"> galim</w:t>
            </w:r>
            <w:r w:rsidR="00FD526F">
              <w:t>a</w:t>
            </w:r>
            <w:r>
              <w:t xml:space="preserve"> naud</w:t>
            </w:r>
            <w:r w:rsidR="00FD526F">
              <w:t>a</w:t>
            </w:r>
            <w:r>
              <w:t xml:space="preserve"> visuomenei, pavyzdžiui, prisidėjimas prie:</w:t>
            </w:r>
          </w:p>
          <w:p w14:paraId="05EEC2C9" w14:textId="0D9BA5A2" w:rsidR="008F4D4D" w:rsidRDefault="008F4D4D" w:rsidP="00DC5713">
            <w:pPr>
              <w:pStyle w:val="prastasiniatinklio"/>
              <w:numPr>
                <w:ilvl w:val="0"/>
                <w:numId w:val="26"/>
              </w:numPr>
              <w:tabs>
                <w:tab w:val="num" w:pos="882"/>
                <w:tab w:val="left" w:pos="1024"/>
              </w:tabs>
              <w:spacing w:before="0" w:beforeAutospacing="0" w:after="0" w:afterAutospacing="0"/>
              <w:ind w:left="28" w:firstLine="854"/>
              <w:jc w:val="both"/>
            </w:pPr>
            <w:r>
              <w:t>visuomenės gerovės,</w:t>
            </w:r>
          </w:p>
          <w:p w14:paraId="33B35C4E" w14:textId="544F2736" w:rsidR="008F4D4D" w:rsidRDefault="008F4D4D" w:rsidP="00DC5713">
            <w:pPr>
              <w:pStyle w:val="prastasiniatinklio"/>
              <w:numPr>
                <w:ilvl w:val="0"/>
                <w:numId w:val="26"/>
              </w:numPr>
              <w:tabs>
                <w:tab w:val="num" w:pos="882"/>
                <w:tab w:val="left" w:pos="1024"/>
              </w:tabs>
              <w:spacing w:before="0" w:beforeAutospacing="0" w:after="0" w:afterAutospacing="0"/>
              <w:ind w:left="28" w:firstLine="854"/>
              <w:jc w:val="both"/>
            </w:pPr>
            <w:r>
              <w:t>tvaraus vystymosi,</w:t>
            </w:r>
          </w:p>
          <w:p w14:paraId="02E8FA86" w14:textId="52A1AFA6" w:rsidR="008F4D4D" w:rsidRDefault="008F4D4D" w:rsidP="00DC5713">
            <w:pPr>
              <w:pStyle w:val="prastasiniatinklio"/>
              <w:numPr>
                <w:ilvl w:val="0"/>
                <w:numId w:val="26"/>
              </w:numPr>
              <w:tabs>
                <w:tab w:val="num" w:pos="882"/>
                <w:tab w:val="left" w:pos="1024"/>
              </w:tabs>
              <w:spacing w:before="0" w:beforeAutospacing="0" w:after="0" w:afterAutospacing="0"/>
              <w:ind w:left="28" w:firstLine="854"/>
              <w:jc w:val="both"/>
            </w:pPr>
            <w:r>
              <w:t>skaitmeninės transformacijos,</w:t>
            </w:r>
          </w:p>
          <w:p w14:paraId="3EDFA685" w14:textId="51D17860" w:rsidR="008F4D4D" w:rsidRDefault="00B71FC8" w:rsidP="00DC5713">
            <w:pPr>
              <w:pStyle w:val="prastasiniatinklio"/>
              <w:numPr>
                <w:ilvl w:val="0"/>
                <w:numId w:val="26"/>
              </w:numPr>
              <w:tabs>
                <w:tab w:val="num" w:pos="882"/>
                <w:tab w:val="left" w:pos="1024"/>
              </w:tabs>
              <w:spacing w:before="0" w:beforeAutospacing="0" w:after="0" w:afterAutospacing="0"/>
              <w:ind w:left="28" w:firstLine="854"/>
              <w:jc w:val="both"/>
            </w:pPr>
            <w:r w:rsidRPr="00B71FC8">
              <w:t>sprendimų remiantis mokslo įrodymais pagrindim</w:t>
            </w:r>
            <w:r w:rsidR="00214A66">
              <w:t>o</w:t>
            </w:r>
            <w:r w:rsidR="008F4D4D">
              <w:t>,</w:t>
            </w:r>
          </w:p>
          <w:p w14:paraId="25040CDE" w14:textId="58B6635A" w:rsidR="008F4D4D" w:rsidRDefault="008F4D4D" w:rsidP="00DC5713">
            <w:pPr>
              <w:pStyle w:val="prastasiniatinklio"/>
              <w:numPr>
                <w:ilvl w:val="0"/>
                <w:numId w:val="26"/>
              </w:numPr>
              <w:tabs>
                <w:tab w:val="left" w:pos="1024"/>
              </w:tabs>
              <w:spacing w:before="0" w:beforeAutospacing="0" w:after="0" w:afterAutospacing="0"/>
              <w:ind w:left="28" w:firstLine="854"/>
              <w:jc w:val="both"/>
            </w:pPr>
            <w:r>
              <w:t>ar kitų visuomeninių iššūkių, susijusių su projekto sritimi;</w:t>
            </w:r>
          </w:p>
          <w:p w14:paraId="276E753F" w14:textId="0902DDC5" w:rsidR="008F4D4D" w:rsidRDefault="008F4D4D" w:rsidP="00DC5713">
            <w:pPr>
              <w:pStyle w:val="prastasiniatinklio"/>
              <w:numPr>
                <w:ilvl w:val="0"/>
                <w:numId w:val="31"/>
              </w:numPr>
              <w:tabs>
                <w:tab w:val="clear" w:pos="720"/>
                <w:tab w:val="num" w:pos="882"/>
              </w:tabs>
              <w:spacing w:before="0" w:beforeAutospacing="0" w:after="0" w:afterAutospacing="0"/>
              <w:ind w:left="28" w:firstLine="571"/>
              <w:jc w:val="both"/>
            </w:pPr>
            <w:r>
              <w:t xml:space="preserve">aprašytas visuomeninis poveikis yra </w:t>
            </w:r>
            <w:r w:rsidR="00491F75" w:rsidRPr="00491F75">
              <w:t>adekvatus projekto pobūdžiui ir brandai ir pagrįstas faktais, o ne spekuliacij</w:t>
            </w:r>
            <w:r w:rsidR="00C115A6">
              <w:t>omis</w:t>
            </w:r>
            <w:r w:rsidR="00491F75" w:rsidRPr="00491F75">
              <w:t xml:space="preserve"> ar nepagrįstais teiginiais</w:t>
            </w:r>
            <w:r w:rsidR="00653F64">
              <w:t>.</w:t>
            </w:r>
          </w:p>
          <w:p w14:paraId="5394A822" w14:textId="5129D2D5" w:rsidR="008F4D4D" w:rsidRDefault="00653F64" w:rsidP="00DC5713">
            <w:pPr>
              <w:pStyle w:val="prastasiniatinklio"/>
              <w:spacing w:before="0" w:beforeAutospacing="0" w:after="0" w:afterAutospacing="0"/>
              <w:ind w:left="28" w:firstLine="571"/>
              <w:jc w:val="both"/>
            </w:pPr>
            <w:r>
              <w:t>V</w:t>
            </w:r>
            <w:r w:rsidR="008F4D4D">
              <w:t xml:space="preserve">isuomeninis poveikis nėra privalomas visiems projektams, bet </w:t>
            </w:r>
            <w:r w:rsidR="00B127DB">
              <w:t>jei aprašytas</w:t>
            </w:r>
            <w:r w:rsidR="00535730">
              <w:t>, turi būti įvertintas.</w:t>
            </w:r>
          </w:p>
          <w:p w14:paraId="1AC9DD40" w14:textId="77777777" w:rsidR="009C552E" w:rsidRDefault="009C552E" w:rsidP="00DC5713">
            <w:pPr>
              <w:pStyle w:val="prastasiniatinklio"/>
              <w:spacing w:before="0" w:beforeAutospacing="0" w:after="0" w:afterAutospacing="0"/>
              <w:ind w:left="28" w:firstLine="571"/>
              <w:jc w:val="both"/>
            </w:pPr>
          </w:p>
          <w:p w14:paraId="09030DAD" w14:textId="792E0608" w:rsidR="008F4D4D" w:rsidRDefault="008F4D4D" w:rsidP="00DC5713">
            <w:pPr>
              <w:pStyle w:val="prastasiniatinklio"/>
              <w:spacing w:before="0" w:beforeAutospacing="0" w:after="0" w:afterAutospacing="0"/>
              <w:ind w:left="28"/>
              <w:jc w:val="both"/>
            </w:pPr>
            <w:r>
              <w:t>c) Poveikis žmogiškajam kapitalui ir profesiniam tobulėjimui</w:t>
            </w:r>
            <w:r w:rsidR="00CD5208">
              <w:t>:</w:t>
            </w:r>
          </w:p>
          <w:p w14:paraId="553059D9" w14:textId="77777777" w:rsidR="008F4D4D" w:rsidRDefault="008F4D4D" w:rsidP="00DC5713">
            <w:pPr>
              <w:pStyle w:val="prastasiniatinklio"/>
              <w:numPr>
                <w:ilvl w:val="0"/>
                <w:numId w:val="32"/>
              </w:numPr>
              <w:tabs>
                <w:tab w:val="clear" w:pos="720"/>
                <w:tab w:val="num" w:pos="741"/>
              </w:tabs>
              <w:spacing w:before="0" w:beforeAutospacing="0" w:after="0" w:afterAutospacing="0"/>
              <w:ind w:left="28" w:firstLine="571"/>
              <w:jc w:val="both"/>
            </w:pPr>
            <w:r>
              <w:t>tikimasi, kad projektas prisidės prie jaunųjų tyrėjų ir studentų profesinio tobulėjimo per:</w:t>
            </w:r>
          </w:p>
          <w:p w14:paraId="1C1FF8F7" w14:textId="77777777" w:rsidR="00A756AA" w:rsidRDefault="0074013F" w:rsidP="00DC5713">
            <w:pPr>
              <w:pStyle w:val="prastasiniatinklio"/>
              <w:numPr>
                <w:ilvl w:val="0"/>
                <w:numId w:val="26"/>
              </w:numPr>
              <w:spacing w:before="0" w:beforeAutospacing="0" w:after="0" w:afterAutospacing="0"/>
              <w:ind w:left="28" w:firstLine="571"/>
              <w:jc w:val="both"/>
            </w:pPr>
            <w:r>
              <w:t>pažangių mokslinių ar techninių įgūdžių įgijimą,</w:t>
            </w:r>
          </w:p>
          <w:p w14:paraId="4E4F9804" w14:textId="0D6CA5C4" w:rsidR="0074013F" w:rsidRDefault="0074013F" w:rsidP="00DC5713">
            <w:pPr>
              <w:pStyle w:val="prastasiniatinklio"/>
              <w:numPr>
                <w:ilvl w:val="0"/>
                <w:numId w:val="26"/>
              </w:numPr>
              <w:spacing w:before="0" w:beforeAutospacing="0" w:after="0" w:afterAutospacing="0"/>
              <w:ind w:left="28" w:firstLine="571"/>
              <w:jc w:val="both"/>
            </w:pPr>
            <w:r>
              <w:t>dalyvavimą aukšto lygio tyrimų veiklose,</w:t>
            </w:r>
          </w:p>
          <w:p w14:paraId="701B8917" w14:textId="12954256" w:rsidR="00D53AAF" w:rsidRPr="00140D10" w:rsidRDefault="0074013F" w:rsidP="00DC5713">
            <w:pPr>
              <w:numPr>
                <w:ilvl w:val="0"/>
                <w:numId w:val="26"/>
              </w:numPr>
              <w:ind w:left="28" w:firstLine="571"/>
              <w:jc w:val="both"/>
              <w:rPr>
                <w:szCs w:val="24"/>
                <w:lang w:val="lt-LT" w:eastAsia="lt-LT"/>
              </w:rPr>
            </w:pPr>
            <w:r w:rsidRPr="00140D10">
              <w:rPr>
                <w:lang w:val="lt-LT"/>
              </w:rPr>
              <w:t>patirtį tarpdisciplinin</w:t>
            </w:r>
            <w:r w:rsidR="00D53AAF" w:rsidRPr="00140D10">
              <w:rPr>
                <w:lang w:val="lt-LT"/>
              </w:rPr>
              <w:t>iame</w:t>
            </w:r>
            <w:r w:rsidRPr="00140D10">
              <w:rPr>
                <w:lang w:val="lt-LT"/>
              </w:rPr>
              <w:t xml:space="preserve"> ar tarptautin</w:t>
            </w:r>
            <w:r w:rsidR="00D53AAF" w:rsidRPr="00140D10">
              <w:rPr>
                <w:lang w:val="lt-LT"/>
              </w:rPr>
              <w:t>iame bendradarbiavime</w:t>
            </w:r>
            <w:r w:rsidRPr="00140D10">
              <w:rPr>
                <w:lang w:val="lt-LT"/>
              </w:rPr>
              <w:t>;</w:t>
            </w:r>
          </w:p>
          <w:p w14:paraId="1B945348" w14:textId="14A09908" w:rsidR="00706263" w:rsidRDefault="00706263" w:rsidP="00DC5713">
            <w:pPr>
              <w:pStyle w:val="Sraopastraipa"/>
              <w:numPr>
                <w:ilvl w:val="0"/>
                <w:numId w:val="36"/>
              </w:numPr>
              <w:tabs>
                <w:tab w:val="left" w:pos="741"/>
              </w:tabs>
              <w:ind w:left="28" w:firstLine="571"/>
              <w:jc w:val="both"/>
              <w:rPr>
                <w:szCs w:val="24"/>
                <w:lang w:val="lt-LT" w:eastAsia="lt-LT"/>
              </w:rPr>
            </w:pPr>
            <w:r w:rsidRPr="007D51B1">
              <w:rPr>
                <w:szCs w:val="24"/>
                <w:lang w:val="lt-LT" w:eastAsia="lt-LT"/>
              </w:rPr>
              <w:t>šios galimybės yra tinkamai integruotos į projektą ir suderintos su jo tikslais.</w:t>
            </w:r>
          </w:p>
          <w:p w14:paraId="3518D5EA" w14:textId="77777777" w:rsidR="009C552E" w:rsidRPr="007D51B1" w:rsidRDefault="009C552E" w:rsidP="00DC5713">
            <w:pPr>
              <w:pStyle w:val="Sraopastraipa"/>
              <w:tabs>
                <w:tab w:val="left" w:pos="741"/>
              </w:tabs>
              <w:ind w:left="599"/>
              <w:jc w:val="both"/>
              <w:rPr>
                <w:szCs w:val="24"/>
                <w:lang w:val="lt-LT" w:eastAsia="lt-LT"/>
              </w:rPr>
            </w:pPr>
          </w:p>
          <w:p w14:paraId="244BB2DF" w14:textId="3E8AEE2D" w:rsidR="00706263" w:rsidRPr="00706263" w:rsidRDefault="00706263" w:rsidP="00DC5713">
            <w:pPr>
              <w:jc w:val="both"/>
              <w:rPr>
                <w:szCs w:val="24"/>
                <w:lang w:val="lt-LT" w:eastAsia="lt-LT"/>
              </w:rPr>
            </w:pPr>
            <w:r w:rsidRPr="00706263">
              <w:rPr>
                <w:szCs w:val="24"/>
                <w:lang w:val="lt-LT" w:eastAsia="lt-LT"/>
              </w:rPr>
              <w:t>d) Ilgalaikė vertė ir tvarumas</w:t>
            </w:r>
            <w:r w:rsidR="0029084E">
              <w:rPr>
                <w:szCs w:val="24"/>
                <w:lang w:val="lt-LT" w:eastAsia="lt-LT"/>
              </w:rPr>
              <w:t>:</w:t>
            </w:r>
          </w:p>
          <w:p w14:paraId="0719D3F5" w14:textId="77777777" w:rsidR="00706263" w:rsidRPr="00706263" w:rsidRDefault="00706263" w:rsidP="00DC5713">
            <w:pPr>
              <w:numPr>
                <w:ilvl w:val="0"/>
                <w:numId w:val="34"/>
              </w:numPr>
              <w:tabs>
                <w:tab w:val="clear" w:pos="720"/>
                <w:tab w:val="num" w:pos="741"/>
              </w:tabs>
              <w:ind w:left="28" w:firstLine="571"/>
              <w:jc w:val="both"/>
              <w:rPr>
                <w:szCs w:val="24"/>
                <w:lang w:val="lt-LT" w:eastAsia="lt-LT"/>
              </w:rPr>
            </w:pPr>
            <w:r w:rsidRPr="00706263">
              <w:rPr>
                <w:szCs w:val="24"/>
                <w:lang w:val="lt-LT" w:eastAsia="lt-LT"/>
              </w:rPr>
              <w:t>projektas demonstruoja potencialą kurti ilgalaikę vertę, pavyzdžiui:</w:t>
            </w:r>
          </w:p>
          <w:p w14:paraId="04E5014D" w14:textId="3EA44F02" w:rsidR="00706263" w:rsidRPr="00B17D5E" w:rsidRDefault="00122445" w:rsidP="00DC5713">
            <w:pPr>
              <w:pStyle w:val="Sraopastraipa"/>
              <w:numPr>
                <w:ilvl w:val="0"/>
                <w:numId w:val="26"/>
              </w:numPr>
              <w:ind w:left="28" w:firstLine="571"/>
              <w:jc w:val="both"/>
              <w:rPr>
                <w:szCs w:val="24"/>
                <w:lang w:val="lt-LT" w:eastAsia="lt-LT"/>
              </w:rPr>
            </w:pPr>
            <w:r>
              <w:rPr>
                <w:szCs w:val="24"/>
                <w:lang w:val="lt-LT" w:eastAsia="lt-LT"/>
              </w:rPr>
              <w:t>skatinant</w:t>
            </w:r>
            <w:r w:rsidR="00BE5436">
              <w:rPr>
                <w:szCs w:val="24"/>
                <w:lang w:val="lt-LT" w:eastAsia="lt-LT"/>
              </w:rPr>
              <w:t xml:space="preserve"> tęstinę mokslo ar inovacijų</w:t>
            </w:r>
            <w:r w:rsidR="00DA7B3A">
              <w:rPr>
                <w:szCs w:val="24"/>
                <w:lang w:val="lt-LT" w:eastAsia="lt-LT"/>
              </w:rPr>
              <w:t xml:space="preserve"> pažangą</w:t>
            </w:r>
            <w:r w:rsidR="00706263" w:rsidRPr="00B17D5E">
              <w:rPr>
                <w:szCs w:val="24"/>
                <w:lang w:val="lt-LT" w:eastAsia="lt-LT"/>
              </w:rPr>
              <w:t>,</w:t>
            </w:r>
          </w:p>
          <w:p w14:paraId="606F894A" w14:textId="2CA751E7" w:rsidR="00706263" w:rsidRPr="00DA7B3A" w:rsidRDefault="00B803C8" w:rsidP="00DC5713">
            <w:pPr>
              <w:pStyle w:val="Sraopastraipa"/>
              <w:numPr>
                <w:ilvl w:val="0"/>
                <w:numId w:val="26"/>
              </w:numPr>
              <w:ind w:left="28" w:firstLine="571"/>
              <w:jc w:val="both"/>
              <w:rPr>
                <w:szCs w:val="24"/>
                <w:lang w:val="lt-LT" w:eastAsia="lt-LT"/>
              </w:rPr>
            </w:pPr>
            <w:r>
              <w:rPr>
                <w:szCs w:val="24"/>
                <w:lang w:val="lt-LT" w:eastAsia="lt-LT"/>
              </w:rPr>
              <w:t>skatinant</w:t>
            </w:r>
            <w:r w:rsidR="00706263" w:rsidRPr="00DA7B3A">
              <w:rPr>
                <w:szCs w:val="24"/>
                <w:lang w:val="lt-LT" w:eastAsia="lt-LT"/>
              </w:rPr>
              <w:t xml:space="preserve"> būsimą bendradarbiavimą ar infrastruktūras,</w:t>
            </w:r>
          </w:p>
          <w:p w14:paraId="31F2BD11" w14:textId="07DD6BBB" w:rsidR="00706263" w:rsidRPr="002D408A" w:rsidRDefault="00706263" w:rsidP="00DC5713">
            <w:pPr>
              <w:pStyle w:val="Sraopastraipa"/>
              <w:numPr>
                <w:ilvl w:val="0"/>
                <w:numId w:val="26"/>
              </w:numPr>
              <w:ind w:left="28" w:firstLine="571"/>
              <w:jc w:val="both"/>
              <w:rPr>
                <w:szCs w:val="24"/>
                <w:lang w:val="lt-LT" w:eastAsia="lt-LT"/>
              </w:rPr>
            </w:pPr>
            <w:r w:rsidRPr="002D408A">
              <w:rPr>
                <w:szCs w:val="24"/>
                <w:lang w:val="lt-LT" w:eastAsia="lt-LT"/>
              </w:rPr>
              <w:lastRenderedPageBreak/>
              <w:t>prisidedant prie strateginių tyrimų krypčių instituciniu, nacionaliniu ar tarptautiniu lygiu;</w:t>
            </w:r>
          </w:p>
          <w:p w14:paraId="484BFF34" w14:textId="0BAB1D90" w:rsidR="00706263" w:rsidRDefault="00706263" w:rsidP="00DC5713">
            <w:pPr>
              <w:numPr>
                <w:ilvl w:val="0"/>
                <w:numId w:val="34"/>
              </w:numPr>
              <w:tabs>
                <w:tab w:val="clear" w:pos="720"/>
                <w:tab w:val="num" w:pos="741"/>
              </w:tabs>
              <w:ind w:left="28" w:firstLine="571"/>
              <w:jc w:val="both"/>
              <w:rPr>
                <w:szCs w:val="24"/>
                <w:lang w:val="lt-LT" w:eastAsia="lt-LT"/>
              </w:rPr>
            </w:pPr>
            <w:r w:rsidRPr="00706263">
              <w:rPr>
                <w:szCs w:val="24"/>
                <w:lang w:val="lt-LT" w:eastAsia="lt-LT"/>
              </w:rPr>
              <w:t xml:space="preserve">numatomas ilgalaikis poveikis </w:t>
            </w:r>
            <w:r w:rsidR="00D87560">
              <w:rPr>
                <w:szCs w:val="24"/>
                <w:lang w:val="lt-LT" w:eastAsia="lt-LT"/>
              </w:rPr>
              <w:t>atitinka projekto apimtį ir planuojamus rezultatus, yra pagrįstas ir realistiškas.</w:t>
            </w:r>
          </w:p>
          <w:p w14:paraId="3B5D08DD" w14:textId="77777777" w:rsidR="00F6018D" w:rsidRPr="00706263" w:rsidRDefault="00F6018D" w:rsidP="00DC5713">
            <w:pPr>
              <w:ind w:left="454"/>
              <w:jc w:val="both"/>
              <w:rPr>
                <w:szCs w:val="24"/>
                <w:lang w:val="lt-LT" w:eastAsia="lt-LT"/>
              </w:rPr>
            </w:pPr>
          </w:p>
          <w:p w14:paraId="2CA697AF" w14:textId="6BD87415" w:rsidR="00E37490" w:rsidRPr="00BC5CCC" w:rsidRDefault="00976AB4" w:rsidP="00DC5713">
            <w:pPr>
              <w:ind w:left="28"/>
              <w:jc w:val="both"/>
              <w:rPr>
                <w:i/>
                <w:iCs/>
                <w:szCs w:val="24"/>
                <w:lang w:val="lt-LT"/>
              </w:rPr>
            </w:pPr>
            <w:r w:rsidRPr="00976AB4">
              <w:rPr>
                <w:szCs w:val="24"/>
                <w:lang w:val="lt-LT" w:eastAsia="lt-LT"/>
              </w:rPr>
              <w:t>Vertinant svarbiausia atsižvelgti į numatomo poveikio patikimumą, aktualumą ir nuoseklumą, o ne į spekuliatyvias kiekybines ar masto prognozes</w:t>
            </w:r>
            <w:r w:rsidR="0095539D">
              <w:rPr>
                <w:szCs w:val="24"/>
                <w:lang w:val="lt-LT" w:eastAsia="lt-LT"/>
              </w:rPr>
              <w:t>.</w:t>
            </w:r>
          </w:p>
        </w:tc>
      </w:tr>
      <w:tr w:rsidR="00E37490" w:rsidRPr="00D630DD" w14:paraId="20902687" w14:textId="77777777" w:rsidTr="00A67281">
        <w:trPr>
          <w:gridAfter w:val="1"/>
          <w:wAfter w:w="9" w:type="dxa"/>
        </w:trPr>
        <w:tc>
          <w:tcPr>
            <w:tcW w:w="3539" w:type="dxa"/>
          </w:tcPr>
          <w:p w14:paraId="483D26EA" w14:textId="5E10ACC9" w:rsidR="00E37490" w:rsidRPr="00C54529" w:rsidRDefault="00E37490" w:rsidP="00DC5713">
            <w:pPr>
              <w:rPr>
                <w:rFonts w:eastAsia="Calibri"/>
                <w:b/>
                <w:szCs w:val="24"/>
                <w:lang w:val="lt-LT" w:bidi="en-GB"/>
              </w:rPr>
            </w:pPr>
            <w:r w:rsidRPr="00C54529">
              <w:rPr>
                <w:rFonts w:eastAsia="Calibri"/>
                <w:b/>
                <w:szCs w:val="24"/>
                <w:lang w:val="lt-LT" w:bidi="lt-LT"/>
              </w:rPr>
              <w:lastRenderedPageBreak/>
              <w:t>Stiprybės:</w:t>
            </w:r>
          </w:p>
        </w:tc>
        <w:tc>
          <w:tcPr>
            <w:tcW w:w="1418" w:type="dxa"/>
            <w:vMerge/>
          </w:tcPr>
          <w:p w14:paraId="6D0AB399" w14:textId="77777777" w:rsidR="00E37490" w:rsidRPr="00D630DD" w:rsidRDefault="00E37490" w:rsidP="00DC5713">
            <w:pPr>
              <w:tabs>
                <w:tab w:val="center" w:pos="4819"/>
                <w:tab w:val="right" w:pos="9638"/>
              </w:tabs>
              <w:jc w:val="center"/>
              <w:rPr>
                <w:bCs/>
                <w:szCs w:val="24"/>
                <w:lang w:val="lt-LT"/>
              </w:rPr>
            </w:pPr>
          </w:p>
        </w:tc>
        <w:tc>
          <w:tcPr>
            <w:tcW w:w="1417" w:type="dxa"/>
            <w:vMerge/>
          </w:tcPr>
          <w:p w14:paraId="47C86A2E" w14:textId="77777777" w:rsidR="00E37490" w:rsidRPr="00D630DD" w:rsidRDefault="00E37490" w:rsidP="00DC5713">
            <w:pPr>
              <w:tabs>
                <w:tab w:val="center" w:pos="4819"/>
                <w:tab w:val="right" w:pos="9638"/>
              </w:tabs>
              <w:jc w:val="center"/>
              <w:rPr>
                <w:bCs/>
                <w:szCs w:val="24"/>
                <w:lang w:val="lt-LT"/>
              </w:rPr>
            </w:pPr>
          </w:p>
        </w:tc>
        <w:tc>
          <w:tcPr>
            <w:tcW w:w="1276" w:type="dxa"/>
            <w:vMerge/>
          </w:tcPr>
          <w:p w14:paraId="77C971A4" w14:textId="45401DEA" w:rsidR="00E37490" w:rsidRPr="00D630DD" w:rsidRDefault="00E37490" w:rsidP="00DC5713">
            <w:pPr>
              <w:tabs>
                <w:tab w:val="center" w:pos="4819"/>
                <w:tab w:val="right" w:pos="9638"/>
              </w:tabs>
              <w:jc w:val="center"/>
              <w:rPr>
                <w:bCs/>
                <w:szCs w:val="24"/>
                <w:lang w:val="lt-LT"/>
              </w:rPr>
            </w:pPr>
          </w:p>
        </w:tc>
        <w:tc>
          <w:tcPr>
            <w:tcW w:w="1559" w:type="dxa"/>
            <w:vMerge/>
          </w:tcPr>
          <w:p w14:paraId="6751831F" w14:textId="77777777" w:rsidR="00E37490" w:rsidRPr="00D630DD" w:rsidRDefault="00E37490" w:rsidP="00DC5713">
            <w:pPr>
              <w:pStyle w:val="Komentarotekstas"/>
              <w:rPr>
                <w:rFonts w:eastAsia="Calibri"/>
                <w:sz w:val="24"/>
                <w:szCs w:val="24"/>
                <w:lang w:val="lt-LT" w:bidi="en-GB"/>
              </w:rPr>
            </w:pPr>
          </w:p>
        </w:tc>
        <w:tc>
          <w:tcPr>
            <w:tcW w:w="6095" w:type="dxa"/>
          </w:tcPr>
          <w:p w14:paraId="0619A308" w14:textId="288DE9DD" w:rsidR="00E37490" w:rsidRPr="00D630DD" w:rsidRDefault="00E37490" w:rsidP="00DC5713">
            <w:pPr>
              <w:pStyle w:val="Komentarotekstas"/>
              <w:rPr>
                <w:rFonts w:eastAsia="Calibri"/>
                <w:sz w:val="24"/>
                <w:szCs w:val="24"/>
                <w:lang w:val="lt-LT" w:bidi="en-GB"/>
              </w:rPr>
            </w:pPr>
          </w:p>
        </w:tc>
      </w:tr>
      <w:tr w:rsidR="00E37490" w:rsidRPr="00D630DD" w14:paraId="32E1B240" w14:textId="77777777" w:rsidTr="00A67281">
        <w:trPr>
          <w:gridAfter w:val="1"/>
          <w:wAfter w:w="9" w:type="dxa"/>
        </w:trPr>
        <w:tc>
          <w:tcPr>
            <w:tcW w:w="3539" w:type="dxa"/>
          </w:tcPr>
          <w:p w14:paraId="28430623" w14:textId="5D391937" w:rsidR="00E37490" w:rsidRPr="00C54529" w:rsidRDefault="00E37490" w:rsidP="00DC5713">
            <w:pPr>
              <w:rPr>
                <w:rFonts w:eastAsia="Calibri"/>
                <w:b/>
                <w:szCs w:val="24"/>
                <w:lang w:val="lt-LT" w:bidi="en-GB"/>
              </w:rPr>
            </w:pPr>
            <w:r w:rsidRPr="00C54529">
              <w:rPr>
                <w:rFonts w:eastAsia="Calibri"/>
                <w:b/>
                <w:szCs w:val="24"/>
                <w:lang w:val="lt-LT" w:bidi="lt-LT"/>
              </w:rPr>
              <w:t>Silpnybės:</w:t>
            </w:r>
          </w:p>
        </w:tc>
        <w:tc>
          <w:tcPr>
            <w:tcW w:w="1418" w:type="dxa"/>
            <w:vMerge/>
          </w:tcPr>
          <w:p w14:paraId="2E4F2C41" w14:textId="77777777" w:rsidR="00E37490" w:rsidRPr="00D630DD" w:rsidRDefault="00E37490" w:rsidP="00DC5713">
            <w:pPr>
              <w:tabs>
                <w:tab w:val="center" w:pos="4819"/>
                <w:tab w:val="right" w:pos="9638"/>
              </w:tabs>
              <w:jc w:val="center"/>
              <w:rPr>
                <w:bCs/>
                <w:szCs w:val="24"/>
                <w:lang w:val="lt-LT"/>
              </w:rPr>
            </w:pPr>
          </w:p>
        </w:tc>
        <w:tc>
          <w:tcPr>
            <w:tcW w:w="1417" w:type="dxa"/>
            <w:vMerge/>
          </w:tcPr>
          <w:p w14:paraId="4A2AAB42" w14:textId="77777777" w:rsidR="00E37490" w:rsidRPr="00D630DD" w:rsidRDefault="00E37490" w:rsidP="00DC5713">
            <w:pPr>
              <w:tabs>
                <w:tab w:val="center" w:pos="4819"/>
                <w:tab w:val="right" w:pos="9638"/>
              </w:tabs>
              <w:jc w:val="center"/>
              <w:rPr>
                <w:bCs/>
                <w:szCs w:val="24"/>
                <w:lang w:val="lt-LT"/>
              </w:rPr>
            </w:pPr>
          </w:p>
        </w:tc>
        <w:tc>
          <w:tcPr>
            <w:tcW w:w="1276" w:type="dxa"/>
            <w:vMerge/>
          </w:tcPr>
          <w:p w14:paraId="76409533" w14:textId="55FF9CAE" w:rsidR="00E37490" w:rsidRPr="00D630DD" w:rsidRDefault="00E37490" w:rsidP="00DC5713">
            <w:pPr>
              <w:tabs>
                <w:tab w:val="center" w:pos="4819"/>
                <w:tab w:val="right" w:pos="9638"/>
              </w:tabs>
              <w:jc w:val="center"/>
              <w:rPr>
                <w:bCs/>
                <w:szCs w:val="24"/>
                <w:lang w:val="lt-LT"/>
              </w:rPr>
            </w:pPr>
          </w:p>
        </w:tc>
        <w:tc>
          <w:tcPr>
            <w:tcW w:w="1559" w:type="dxa"/>
            <w:vMerge/>
          </w:tcPr>
          <w:p w14:paraId="33556558" w14:textId="77777777" w:rsidR="00E37490" w:rsidRPr="00D630DD" w:rsidRDefault="00E37490" w:rsidP="00DC5713">
            <w:pPr>
              <w:pStyle w:val="Komentarotekstas"/>
              <w:rPr>
                <w:rFonts w:eastAsia="Calibri"/>
                <w:sz w:val="24"/>
                <w:szCs w:val="24"/>
                <w:lang w:val="lt-LT" w:bidi="en-GB"/>
              </w:rPr>
            </w:pPr>
          </w:p>
        </w:tc>
        <w:tc>
          <w:tcPr>
            <w:tcW w:w="6095" w:type="dxa"/>
          </w:tcPr>
          <w:p w14:paraId="26A8C030" w14:textId="32925862" w:rsidR="00E37490" w:rsidRPr="00D630DD" w:rsidRDefault="00E37490" w:rsidP="00DC5713">
            <w:pPr>
              <w:pStyle w:val="Komentarotekstas"/>
              <w:rPr>
                <w:rFonts w:eastAsia="Calibri"/>
                <w:sz w:val="24"/>
                <w:szCs w:val="24"/>
                <w:lang w:val="lt-LT" w:bidi="en-GB"/>
              </w:rPr>
            </w:pPr>
          </w:p>
        </w:tc>
      </w:tr>
      <w:tr w:rsidR="00E37490" w:rsidRPr="00997294" w14:paraId="7339C703" w14:textId="77777777" w:rsidTr="00A67281">
        <w:trPr>
          <w:gridAfter w:val="1"/>
          <w:wAfter w:w="9" w:type="dxa"/>
        </w:trPr>
        <w:tc>
          <w:tcPr>
            <w:tcW w:w="3539" w:type="dxa"/>
          </w:tcPr>
          <w:p w14:paraId="09079792" w14:textId="7B3419B8" w:rsidR="00255511" w:rsidRDefault="00E37490" w:rsidP="00DC5713">
            <w:pPr>
              <w:jc w:val="both"/>
              <w:rPr>
                <w:rFonts w:eastAsia="Calibri"/>
                <w:b/>
                <w:szCs w:val="24"/>
                <w:lang w:val="lt-LT" w:bidi="lt-LT"/>
              </w:rPr>
            </w:pPr>
            <w:r w:rsidRPr="004E4821">
              <w:rPr>
                <w:rFonts w:eastAsia="Calibri"/>
                <w:b/>
                <w:szCs w:val="24"/>
                <w:lang w:val="lt-LT" w:bidi="en-GB"/>
              </w:rPr>
              <w:t>4. </w:t>
            </w:r>
            <w:r w:rsidR="00CC6F97" w:rsidRPr="004E4821">
              <w:rPr>
                <w:rFonts w:eastAsia="Calibri"/>
                <w:b/>
                <w:szCs w:val="24"/>
                <w:lang w:val="lt-LT" w:bidi="lt-LT"/>
              </w:rPr>
              <w:t xml:space="preserve">Projekto vadovo mokslinė kompetencija ir </w:t>
            </w:r>
            <w:r w:rsidR="00F739F1">
              <w:rPr>
                <w:rFonts w:eastAsia="Calibri"/>
                <w:b/>
                <w:szCs w:val="24"/>
                <w:lang w:val="lt-LT" w:bidi="lt-LT"/>
              </w:rPr>
              <w:t>lyderystė</w:t>
            </w:r>
          </w:p>
          <w:p w14:paraId="6060DFCB" w14:textId="77777777" w:rsidR="00F739F1" w:rsidRPr="00D630DD" w:rsidRDefault="00F739F1" w:rsidP="00DC5713">
            <w:pPr>
              <w:jc w:val="both"/>
              <w:rPr>
                <w:rFonts w:eastAsia="Calibri"/>
                <w:b/>
                <w:szCs w:val="24"/>
                <w:lang w:val="lt-LT" w:bidi="lt-LT"/>
              </w:rPr>
            </w:pPr>
          </w:p>
          <w:p w14:paraId="6ADEE8AE" w14:textId="7FA70644" w:rsidR="00E37490" w:rsidRPr="001F612C" w:rsidRDefault="001F612C" w:rsidP="00DC5713">
            <w:pPr>
              <w:jc w:val="both"/>
              <w:rPr>
                <w:rFonts w:eastAsia="Calibri"/>
                <w:i/>
                <w:iCs/>
                <w:szCs w:val="24"/>
                <w:lang w:val="lt-LT" w:bidi="en-GB"/>
              </w:rPr>
            </w:pPr>
            <w:r>
              <w:rPr>
                <w:lang w:val="lt-LT"/>
              </w:rPr>
              <w:t>Pagal šį</w:t>
            </w:r>
            <w:r w:rsidRPr="001F612C">
              <w:rPr>
                <w:lang w:val="lt-LT"/>
              </w:rPr>
              <w:t xml:space="preserve"> kriterij</w:t>
            </w:r>
            <w:r w:rsidR="00B9603D">
              <w:rPr>
                <w:lang w:val="lt-LT"/>
              </w:rPr>
              <w:t>ų</w:t>
            </w:r>
            <w:r w:rsidRPr="001F612C">
              <w:rPr>
                <w:lang w:val="lt-LT"/>
              </w:rPr>
              <w:t xml:space="preserve"> vertina</w:t>
            </w:r>
            <w:r w:rsidR="00B9603D">
              <w:rPr>
                <w:lang w:val="lt-LT"/>
              </w:rPr>
              <w:t>mas</w:t>
            </w:r>
            <w:r w:rsidRPr="001F612C">
              <w:rPr>
                <w:lang w:val="lt-LT"/>
              </w:rPr>
              <w:t xml:space="preserve"> pagrindinio tyrėjo tinkamum</w:t>
            </w:r>
            <w:r w:rsidR="00B9603D">
              <w:rPr>
                <w:lang w:val="lt-LT"/>
              </w:rPr>
              <w:t>as</w:t>
            </w:r>
            <w:r w:rsidRPr="001F612C">
              <w:rPr>
                <w:lang w:val="lt-LT"/>
              </w:rPr>
              <w:t xml:space="preserve"> vadovauti siūlomam projektui, atsižvelgiant į jo mokslines kompetencijas, vadovavimo gebėjimus ir patirtį, susijusią su projekto </w:t>
            </w:r>
            <w:r w:rsidR="00B9603D">
              <w:rPr>
                <w:lang w:val="lt-LT"/>
              </w:rPr>
              <w:t>uždaviniais</w:t>
            </w:r>
            <w:r w:rsidRPr="001F612C">
              <w:rPr>
                <w:lang w:val="lt-LT"/>
              </w:rPr>
              <w:t>, apimtimi ir sudėtingumu.</w:t>
            </w:r>
          </w:p>
        </w:tc>
        <w:tc>
          <w:tcPr>
            <w:tcW w:w="1418" w:type="dxa"/>
            <w:vMerge w:val="restart"/>
          </w:tcPr>
          <w:p w14:paraId="049151D4" w14:textId="77777777" w:rsidR="00E37490" w:rsidRPr="00D630DD" w:rsidRDefault="00E37490" w:rsidP="00DC5713">
            <w:pPr>
              <w:tabs>
                <w:tab w:val="center" w:pos="4819"/>
                <w:tab w:val="right" w:pos="9638"/>
              </w:tabs>
              <w:jc w:val="center"/>
              <w:rPr>
                <w:szCs w:val="24"/>
                <w:lang w:val="lt-LT" w:bidi="en-GB"/>
              </w:rPr>
            </w:pPr>
            <w:r w:rsidRPr="00D630DD">
              <w:rPr>
                <w:szCs w:val="24"/>
                <w:lang w:val="lt-LT" w:bidi="en-GB"/>
              </w:rPr>
              <w:t xml:space="preserve"> 5</w:t>
            </w:r>
          </w:p>
        </w:tc>
        <w:tc>
          <w:tcPr>
            <w:tcW w:w="1417" w:type="dxa"/>
            <w:vMerge w:val="restart"/>
          </w:tcPr>
          <w:p w14:paraId="7B7BEBF9" w14:textId="1CD7E052" w:rsidR="00E37490" w:rsidRPr="00D630DD" w:rsidRDefault="00E37490" w:rsidP="00DC5713">
            <w:pPr>
              <w:tabs>
                <w:tab w:val="center" w:pos="4819"/>
                <w:tab w:val="right" w:pos="9638"/>
              </w:tabs>
              <w:jc w:val="center"/>
              <w:rPr>
                <w:color w:val="000000" w:themeColor="text1"/>
                <w:szCs w:val="24"/>
                <w:lang w:val="lt-LT" w:bidi="en-GB"/>
              </w:rPr>
            </w:pPr>
            <w:r w:rsidRPr="00D630DD">
              <w:rPr>
                <w:color w:val="000000" w:themeColor="text1"/>
                <w:szCs w:val="24"/>
                <w:lang w:val="lt-LT" w:bidi="en-GB"/>
              </w:rPr>
              <w:t>1,2</w:t>
            </w:r>
          </w:p>
        </w:tc>
        <w:tc>
          <w:tcPr>
            <w:tcW w:w="1276" w:type="dxa"/>
            <w:vMerge w:val="restart"/>
          </w:tcPr>
          <w:p w14:paraId="14EB249C" w14:textId="73BB8220" w:rsidR="00E37490" w:rsidRPr="00D630DD" w:rsidRDefault="00E37490" w:rsidP="00DC5713">
            <w:pPr>
              <w:tabs>
                <w:tab w:val="center" w:pos="4819"/>
                <w:tab w:val="right" w:pos="9638"/>
              </w:tabs>
              <w:jc w:val="center"/>
              <w:rPr>
                <w:color w:val="000000" w:themeColor="text1"/>
                <w:szCs w:val="24"/>
                <w:lang w:val="lt-LT" w:bidi="en-GB"/>
              </w:rPr>
            </w:pPr>
            <w:r w:rsidRPr="00D630DD">
              <w:rPr>
                <w:color w:val="000000" w:themeColor="text1"/>
                <w:szCs w:val="24"/>
                <w:lang w:val="lt-LT" w:bidi="en-GB"/>
              </w:rPr>
              <w:t xml:space="preserve"> 3</w:t>
            </w:r>
          </w:p>
        </w:tc>
        <w:tc>
          <w:tcPr>
            <w:tcW w:w="1559" w:type="dxa"/>
            <w:vMerge w:val="restart"/>
          </w:tcPr>
          <w:p w14:paraId="737F7EA3" w14:textId="77777777" w:rsidR="00E37490" w:rsidRPr="00D630DD" w:rsidRDefault="00E37490" w:rsidP="00DC5713">
            <w:pPr>
              <w:jc w:val="both"/>
              <w:rPr>
                <w:rFonts w:eastAsia="Calibri"/>
                <w:color w:val="000000" w:themeColor="text1"/>
                <w:sz w:val="20"/>
                <w:lang w:val="lt-LT" w:bidi="en-GB"/>
              </w:rPr>
            </w:pPr>
          </w:p>
        </w:tc>
        <w:tc>
          <w:tcPr>
            <w:tcW w:w="6095" w:type="dxa"/>
          </w:tcPr>
          <w:p w14:paraId="01FAF2D1" w14:textId="44330BE7" w:rsidR="009C1E33" w:rsidRDefault="009C1E33" w:rsidP="00DC5713">
            <w:pPr>
              <w:pStyle w:val="prastasiniatinklio"/>
              <w:spacing w:before="0" w:beforeAutospacing="0" w:after="0" w:afterAutospacing="0"/>
              <w:jc w:val="both"/>
            </w:pPr>
            <w:r>
              <w:t>Įvertinkit</w:t>
            </w:r>
            <w:r w:rsidR="00A632DB">
              <w:t>e projekto vadovą šiais aspektais</w:t>
            </w:r>
            <w:r>
              <w:t>:</w:t>
            </w:r>
          </w:p>
          <w:p w14:paraId="096211E3" w14:textId="77777777" w:rsidR="009C552E" w:rsidRDefault="009C552E" w:rsidP="00DC5713">
            <w:pPr>
              <w:pStyle w:val="prastasiniatinklio"/>
              <w:spacing w:before="0" w:beforeAutospacing="0" w:after="0" w:afterAutospacing="0"/>
              <w:jc w:val="both"/>
            </w:pPr>
          </w:p>
          <w:p w14:paraId="1341F686" w14:textId="09D0F347" w:rsidR="009C1E33" w:rsidRDefault="009C1E33" w:rsidP="00DC5713">
            <w:pPr>
              <w:pStyle w:val="prastasiniatinklio"/>
              <w:spacing w:before="0" w:beforeAutospacing="0" w:after="0" w:afterAutospacing="0"/>
              <w:jc w:val="both"/>
            </w:pPr>
            <w:r>
              <w:t>a) Mokslinė kompetencij</w:t>
            </w:r>
            <w:r w:rsidR="006D25A6">
              <w:t>a</w:t>
            </w:r>
            <w:r>
              <w:t xml:space="preserve"> </w:t>
            </w:r>
            <w:r w:rsidRPr="006624C2">
              <w:t xml:space="preserve">ir </w:t>
            </w:r>
            <w:r w:rsidR="00C906E4">
              <w:t>sąsajos su projektu</w:t>
            </w:r>
            <w:r w:rsidR="006D25A6" w:rsidRPr="006624C2">
              <w:t>:</w:t>
            </w:r>
          </w:p>
          <w:p w14:paraId="649B27CE" w14:textId="2C96AFEA" w:rsidR="009C1E33" w:rsidRDefault="00B83ED3" w:rsidP="00DC5713">
            <w:pPr>
              <w:pStyle w:val="prastasiniatinklio"/>
              <w:numPr>
                <w:ilvl w:val="0"/>
                <w:numId w:val="37"/>
              </w:numPr>
              <w:spacing w:before="0" w:beforeAutospacing="0" w:after="0" w:afterAutospacing="0"/>
              <w:ind w:left="28" w:firstLine="425"/>
              <w:jc w:val="both"/>
            </w:pPr>
            <w:r>
              <w:t>projekto vadovas pasižymi</w:t>
            </w:r>
            <w:r w:rsidR="009C1E33">
              <w:t xml:space="preserve"> stipria moksline ar technologine kompetencija, tiesiogiai susijusia su pagrindiniais projekto iššūkiais;</w:t>
            </w:r>
          </w:p>
          <w:p w14:paraId="2F52F25D" w14:textId="7A053B9B" w:rsidR="009C1E33" w:rsidRDefault="00D06C50" w:rsidP="00DC5713">
            <w:pPr>
              <w:pStyle w:val="prastasiniatinklio"/>
              <w:numPr>
                <w:ilvl w:val="0"/>
                <w:numId w:val="37"/>
              </w:numPr>
              <w:spacing w:before="0" w:beforeAutospacing="0" w:after="0" w:afterAutospacing="0"/>
              <w:ind w:left="28" w:firstLine="425"/>
              <w:jc w:val="both"/>
            </w:pPr>
            <w:r>
              <w:t>projekto vadovo</w:t>
            </w:r>
            <w:r w:rsidR="009C1E33">
              <w:t xml:space="preserve"> ankstesni </w:t>
            </w:r>
            <w:r w:rsidR="001B3288">
              <w:t>darbai</w:t>
            </w:r>
            <w:r w:rsidR="009C1E33">
              <w:t xml:space="preserve"> rodo gebėjimą:</w:t>
            </w:r>
          </w:p>
          <w:p w14:paraId="1C289C2D" w14:textId="4DD7E894" w:rsidR="009C1E33" w:rsidRDefault="009C1E33" w:rsidP="00DC5713">
            <w:pPr>
              <w:pStyle w:val="prastasiniatinklio"/>
              <w:numPr>
                <w:ilvl w:val="0"/>
                <w:numId w:val="26"/>
              </w:numPr>
              <w:spacing w:before="0" w:beforeAutospacing="0" w:after="0" w:afterAutospacing="0"/>
              <w:ind w:left="28" w:firstLine="567"/>
              <w:jc w:val="both"/>
            </w:pPr>
            <w:r>
              <w:t>generuoti ir plėtoti novatoriškas tyrimų idėjas,</w:t>
            </w:r>
          </w:p>
          <w:p w14:paraId="5CFC1B46" w14:textId="541D21CB" w:rsidR="009C1E33" w:rsidRDefault="009C1E33" w:rsidP="00DC5713">
            <w:pPr>
              <w:pStyle w:val="prastasiniatinklio"/>
              <w:numPr>
                <w:ilvl w:val="0"/>
                <w:numId w:val="26"/>
              </w:numPr>
              <w:spacing w:before="0" w:beforeAutospacing="0" w:after="0" w:afterAutospacing="0"/>
              <w:ind w:left="28" w:firstLine="567"/>
              <w:jc w:val="both"/>
            </w:pPr>
            <w:r>
              <w:t>kurti arba taikyti tinkamas metodikas, įrankius, modelius ar technologijas,</w:t>
            </w:r>
          </w:p>
          <w:p w14:paraId="4EAF3DB8" w14:textId="5413AFC6" w:rsidR="009C1E33" w:rsidRDefault="009C1E33" w:rsidP="00DC5713">
            <w:pPr>
              <w:pStyle w:val="prastasiniatinklio"/>
              <w:numPr>
                <w:ilvl w:val="0"/>
                <w:numId w:val="26"/>
              </w:numPr>
              <w:spacing w:before="0" w:beforeAutospacing="0" w:after="0" w:afterAutospacing="0"/>
              <w:ind w:left="28" w:firstLine="567"/>
              <w:jc w:val="both"/>
            </w:pPr>
            <w:r>
              <w:t>spręsti sudėtingas mokslines arba technologines problemas;</w:t>
            </w:r>
          </w:p>
          <w:p w14:paraId="035348F3" w14:textId="69969789" w:rsidR="00460EEF" w:rsidRDefault="00535FDC" w:rsidP="00DC5713">
            <w:pPr>
              <w:pStyle w:val="prastasiniatinklio"/>
              <w:numPr>
                <w:ilvl w:val="0"/>
                <w:numId w:val="37"/>
              </w:numPr>
              <w:tabs>
                <w:tab w:val="clear" w:pos="720"/>
              </w:tabs>
              <w:spacing w:before="0" w:beforeAutospacing="0" w:after="0" w:afterAutospacing="0"/>
              <w:ind w:left="28" w:firstLine="426"/>
              <w:jc w:val="both"/>
            </w:pPr>
            <w:r>
              <w:t>p</w:t>
            </w:r>
            <w:r w:rsidR="00D06C50">
              <w:t>rojekto vadovo</w:t>
            </w:r>
            <w:r w:rsidR="00D06C50" w:rsidRPr="00D06C50">
              <w:t xml:space="preserve"> tyrėjo žinios ir įgūdžiai užtikrina patikimą pagrindą </w:t>
            </w:r>
            <w:r w:rsidR="00DB38C4">
              <w:t>įgyvendinant projektą</w:t>
            </w:r>
            <w:r w:rsidR="00D06C50" w:rsidRPr="00D06C50">
              <w:t>, ypač IT ir (ar) kvantinių technologijų srityse</w:t>
            </w:r>
            <w:r>
              <w:t xml:space="preserve"> (</w:t>
            </w:r>
            <w:r w:rsidR="00D06C50" w:rsidRPr="00D06C50">
              <w:t>kai tai taikoma</w:t>
            </w:r>
            <w:r>
              <w:t>)</w:t>
            </w:r>
            <w:r w:rsidR="00460EEF">
              <w:t>.</w:t>
            </w:r>
          </w:p>
          <w:p w14:paraId="5DC30484" w14:textId="77777777" w:rsidR="009C552E" w:rsidRDefault="009C552E" w:rsidP="00DC5713">
            <w:pPr>
              <w:pStyle w:val="prastasiniatinklio"/>
              <w:spacing w:before="0" w:beforeAutospacing="0" w:after="0" w:afterAutospacing="0"/>
              <w:ind w:left="454"/>
              <w:jc w:val="both"/>
            </w:pPr>
          </w:p>
          <w:p w14:paraId="272D01D4" w14:textId="17D604FB" w:rsidR="009C1E33" w:rsidRDefault="009C1E33" w:rsidP="00DC5713">
            <w:pPr>
              <w:pStyle w:val="prastasiniatinklio"/>
              <w:spacing w:before="0" w:beforeAutospacing="0" w:after="0" w:afterAutospacing="0"/>
              <w:ind w:left="28"/>
              <w:jc w:val="both"/>
            </w:pPr>
            <w:r>
              <w:t xml:space="preserve">b) </w:t>
            </w:r>
            <w:r w:rsidR="00DB38C4">
              <w:t>Lyderystė</w:t>
            </w:r>
            <w:r>
              <w:t xml:space="preserve"> ir gebėjimas va</w:t>
            </w:r>
            <w:r w:rsidR="003053AD">
              <w:t>dovauti projektui:</w:t>
            </w:r>
          </w:p>
          <w:p w14:paraId="04ABF26B" w14:textId="4563A4FA" w:rsidR="009C1E33" w:rsidRDefault="009E569C" w:rsidP="00DC5713">
            <w:pPr>
              <w:pStyle w:val="prastasiniatinklio"/>
              <w:numPr>
                <w:ilvl w:val="0"/>
                <w:numId w:val="38"/>
              </w:numPr>
              <w:spacing w:before="0" w:beforeAutospacing="0" w:after="0" w:afterAutospacing="0"/>
              <w:ind w:left="28" w:firstLine="425"/>
              <w:jc w:val="both"/>
            </w:pPr>
            <w:r>
              <w:t>p</w:t>
            </w:r>
            <w:r w:rsidR="003053AD">
              <w:t>rojekto vadovas</w:t>
            </w:r>
            <w:r w:rsidR="009C1E33">
              <w:t xml:space="preserve"> demonstruoja gebėjimą vadovauti ir koordinuoti tyrimų veiklas, įskaitant:</w:t>
            </w:r>
          </w:p>
          <w:p w14:paraId="537FA286" w14:textId="136ABFE9" w:rsidR="009C1E33" w:rsidRDefault="009C1E33" w:rsidP="00DC5713">
            <w:pPr>
              <w:pStyle w:val="prastasiniatinklio"/>
              <w:numPr>
                <w:ilvl w:val="0"/>
                <w:numId w:val="26"/>
              </w:numPr>
              <w:spacing w:before="0" w:beforeAutospacing="0" w:after="0" w:afterAutospacing="0"/>
              <w:ind w:left="28" w:firstLine="567"/>
              <w:jc w:val="both"/>
            </w:pPr>
            <w:r>
              <w:t>sudėtingų darbo paketų planavimą ir priežiūrą,</w:t>
            </w:r>
          </w:p>
          <w:p w14:paraId="628ADC99" w14:textId="564D546C" w:rsidR="009C1E33" w:rsidRDefault="0069483F" w:rsidP="00DC5713">
            <w:pPr>
              <w:pStyle w:val="prastasiniatinklio"/>
              <w:numPr>
                <w:ilvl w:val="0"/>
                <w:numId w:val="26"/>
              </w:numPr>
              <w:spacing w:before="0" w:beforeAutospacing="0" w:after="0" w:afterAutospacing="0"/>
              <w:ind w:left="28" w:firstLine="567"/>
              <w:jc w:val="both"/>
            </w:pPr>
            <w:r>
              <w:t xml:space="preserve">vadovavimą </w:t>
            </w:r>
            <w:r w:rsidR="009C1E33">
              <w:t>tarpdisciplinin</w:t>
            </w:r>
            <w:r>
              <w:t>ėms</w:t>
            </w:r>
            <w:r w:rsidR="009C1E33">
              <w:t xml:space="preserve"> arba techno</w:t>
            </w:r>
            <w:r w:rsidR="001860DB">
              <w:t>logi</w:t>
            </w:r>
            <w:r w:rsidR="009C1E33">
              <w:t xml:space="preserve">škai </w:t>
            </w:r>
            <w:r w:rsidR="001860DB">
              <w:t xml:space="preserve">įvairioms </w:t>
            </w:r>
            <w:r w:rsidR="009C1E33">
              <w:t>komand</w:t>
            </w:r>
            <w:r w:rsidR="001860DB">
              <w:t>oms</w:t>
            </w:r>
            <w:r w:rsidR="009C1E33">
              <w:t>,</w:t>
            </w:r>
          </w:p>
          <w:p w14:paraId="043DC555" w14:textId="4F5301FA" w:rsidR="009C1E33" w:rsidRDefault="009E569C" w:rsidP="00DC5713">
            <w:pPr>
              <w:pStyle w:val="prastasiniatinklio"/>
              <w:numPr>
                <w:ilvl w:val="0"/>
                <w:numId w:val="26"/>
              </w:numPr>
              <w:spacing w:before="0" w:beforeAutospacing="0" w:after="0" w:afterAutospacing="0"/>
              <w:ind w:left="28" w:firstLine="567"/>
              <w:jc w:val="both"/>
            </w:pPr>
            <w:r>
              <w:lastRenderedPageBreak/>
              <w:t>pagrįstų</w:t>
            </w:r>
            <w:r w:rsidR="009C1E33">
              <w:t xml:space="preserve"> mokslinių ar strateginių sprendimų priėmimą;</w:t>
            </w:r>
          </w:p>
          <w:p w14:paraId="50C808FF" w14:textId="77777777" w:rsidR="009C1E33" w:rsidRDefault="009C1E33" w:rsidP="00DC5713">
            <w:pPr>
              <w:pStyle w:val="prastasiniatinklio"/>
              <w:numPr>
                <w:ilvl w:val="0"/>
                <w:numId w:val="38"/>
              </w:numPr>
              <w:spacing w:before="0" w:beforeAutospacing="0" w:after="0" w:afterAutospacing="0"/>
              <w:ind w:left="28" w:firstLine="425"/>
              <w:jc w:val="both"/>
            </w:pPr>
            <w:r>
              <w:t>ankstesnė patirtis rodo gebėjimą:</w:t>
            </w:r>
          </w:p>
          <w:p w14:paraId="250E048B" w14:textId="1C2D925D" w:rsidR="009C1E33" w:rsidRDefault="009C1E33" w:rsidP="00DC5713">
            <w:pPr>
              <w:pStyle w:val="prastasiniatinklio"/>
              <w:numPr>
                <w:ilvl w:val="0"/>
                <w:numId w:val="26"/>
              </w:numPr>
              <w:spacing w:before="0" w:beforeAutospacing="0" w:after="0" w:afterAutospacing="0"/>
              <w:ind w:left="28" w:firstLine="567"/>
              <w:jc w:val="both"/>
            </w:pPr>
            <w:r>
              <w:t>va</w:t>
            </w:r>
            <w:r w:rsidR="0062630B">
              <w:t>dovauti</w:t>
            </w:r>
            <w:r>
              <w:t xml:space="preserve"> tyrimų projekt</w:t>
            </w:r>
            <w:r w:rsidR="0062630B">
              <w:t>ams</w:t>
            </w:r>
            <w:r>
              <w:t xml:space="preserve"> ar tyrėjų komand</w:t>
            </w:r>
            <w:r w:rsidR="0062630B">
              <w:t>oms</w:t>
            </w:r>
            <w:r>
              <w:t>,</w:t>
            </w:r>
          </w:p>
          <w:p w14:paraId="25D0FD2C" w14:textId="3F3DA12F" w:rsidR="009C1E33" w:rsidRDefault="009C1E33" w:rsidP="00DC5713">
            <w:pPr>
              <w:pStyle w:val="prastasiniatinklio"/>
              <w:numPr>
                <w:ilvl w:val="0"/>
                <w:numId w:val="26"/>
              </w:numPr>
              <w:spacing w:before="0" w:beforeAutospacing="0" w:after="0" w:afterAutospacing="0"/>
              <w:ind w:left="28" w:firstLine="567"/>
              <w:jc w:val="both"/>
            </w:pPr>
            <w:r>
              <w:t>užtikrinti tyrimų veiklų pažangą, kokybę ir nuoseklumą;</w:t>
            </w:r>
          </w:p>
          <w:p w14:paraId="5D8D4F0F" w14:textId="1C0D4948" w:rsidR="009C1E33" w:rsidRDefault="003B3346" w:rsidP="00DC5713">
            <w:pPr>
              <w:pStyle w:val="prastasiniatinklio"/>
              <w:numPr>
                <w:ilvl w:val="0"/>
                <w:numId w:val="38"/>
              </w:numPr>
              <w:spacing w:before="0" w:beforeAutospacing="0" w:after="0" w:afterAutospacing="0"/>
              <w:ind w:left="28" w:firstLine="425"/>
              <w:jc w:val="both"/>
            </w:pPr>
            <w:r>
              <w:t>projekto vadovas</w:t>
            </w:r>
            <w:r w:rsidR="009C1E33">
              <w:t xml:space="preserve"> </w:t>
            </w:r>
            <w:r>
              <w:t>demonstruoja</w:t>
            </w:r>
            <w:r w:rsidR="009C1E33">
              <w:t xml:space="preserve"> atsakingos mokslinės veiklos princip</w:t>
            </w:r>
            <w:r w:rsidR="00F65382">
              <w:t>ų</w:t>
            </w:r>
            <w:r w:rsidR="009C1E33">
              <w:t>, įskaitant tyrimų integralumą, įtrauktį ir gerą mokslinę praktiką</w:t>
            </w:r>
            <w:r w:rsidR="00F65382">
              <w:t>, suvokimą</w:t>
            </w:r>
            <w:r w:rsidR="009C1E33">
              <w:t>.</w:t>
            </w:r>
          </w:p>
          <w:p w14:paraId="6259DA47" w14:textId="77777777" w:rsidR="009C552E" w:rsidRDefault="009C552E" w:rsidP="00DC5713">
            <w:pPr>
              <w:pStyle w:val="prastasiniatinklio"/>
              <w:spacing w:before="0" w:beforeAutospacing="0" w:after="0" w:afterAutospacing="0"/>
              <w:ind w:left="453"/>
              <w:jc w:val="both"/>
            </w:pPr>
          </w:p>
          <w:p w14:paraId="28FD8961" w14:textId="375E99A4" w:rsidR="008039B2" w:rsidRDefault="008039B2" w:rsidP="00DC5713">
            <w:pPr>
              <w:pStyle w:val="prastasiniatinklio"/>
              <w:spacing w:before="0" w:beforeAutospacing="0" w:after="0" w:afterAutospacing="0"/>
              <w:ind w:left="28" w:firstLine="425"/>
              <w:jc w:val="both"/>
            </w:pPr>
            <w:r w:rsidRPr="005039F9">
              <w:t>c) Mentor</w:t>
            </w:r>
            <w:r w:rsidR="00200D03" w:rsidRPr="005039F9">
              <w:t>ystė</w:t>
            </w:r>
            <w:r w:rsidRPr="005039F9">
              <w:t xml:space="preserve">, komandos </w:t>
            </w:r>
            <w:r w:rsidR="00A26ABC" w:rsidRPr="005039F9">
              <w:t>ugdymas</w:t>
            </w:r>
            <w:r w:rsidRPr="005039F9">
              <w:t xml:space="preserve"> ir žinių perdavimas</w:t>
            </w:r>
            <w:r w:rsidR="005039F9" w:rsidRPr="005039F9">
              <w:t>:</w:t>
            </w:r>
          </w:p>
          <w:p w14:paraId="218C120D" w14:textId="5344DDFA" w:rsidR="008039B2" w:rsidRDefault="005039F9" w:rsidP="00DC5713">
            <w:pPr>
              <w:pStyle w:val="prastasiniatinklio"/>
              <w:numPr>
                <w:ilvl w:val="0"/>
                <w:numId w:val="39"/>
              </w:numPr>
              <w:spacing w:before="0" w:beforeAutospacing="0" w:after="0" w:afterAutospacing="0"/>
              <w:ind w:left="28" w:firstLine="425"/>
              <w:jc w:val="both"/>
            </w:pPr>
            <w:r>
              <w:t>projekto vadovas</w:t>
            </w:r>
            <w:r w:rsidR="008039B2">
              <w:t xml:space="preserve"> </w:t>
            </w:r>
            <w:r w:rsidR="009A0064" w:rsidRPr="009A0064">
              <w:t xml:space="preserve">nuosekliai prisideda prie studentų ir </w:t>
            </w:r>
            <w:r w:rsidR="004F3EC7">
              <w:t xml:space="preserve">jaunųjų tyrėjų </w:t>
            </w:r>
            <w:r w:rsidR="009A0064" w:rsidRPr="009A0064">
              <w:t>ugdymo, vykdydamas jų mokslinę priežiūrą, organizuodamas mokymus ir įtrauk</w:t>
            </w:r>
            <w:r w:rsidR="009A0064">
              <w:t>damas</w:t>
            </w:r>
            <w:r w:rsidR="009A0064" w:rsidRPr="009A0064">
              <w:t xml:space="preserve"> į bendrus tyrimus</w:t>
            </w:r>
            <w:r w:rsidR="008039B2">
              <w:t>;</w:t>
            </w:r>
          </w:p>
          <w:p w14:paraId="159D3EF6" w14:textId="246BC85B" w:rsidR="008039B2" w:rsidRDefault="0092532C" w:rsidP="00DC5713">
            <w:pPr>
              <w:pStyle w:val="prastasiniatinklio"/>
              <w:numPr>
                <w:ilvl w:val="0"/>
                <w:numId w:val="39"/>
              </w:numPr>
              <w:spacing w:before="0" w:beforeAutospacing="0" w:after="0" w:afterAutospacing="0"/>
              <w:ind w:left="28" w:firstLine="425"/>
              <w:jc w:val="both"/>
            </w:pPr>
            <w:r>
              <w:t>projekto vadovas</w:t>
            </w:r>
            <w:r w:rsidR="008039B2">
              <w:t xml:space="preserve"> prisideda prie palaikančios, produktyvios ir įtraukties skatinančios tyrimų aplinkos kūrimo;</w:t>
            </w:r>
          </w:p>
          <w:p w14:paraId="4C852CB9" w14:textId="4B1B70BC" w:rsidR="008039B2" w:rsidRDefault="0092532C" w:rsidP="00DC5713">
            <w:pPr>
              <w:pStyle w:val="prastasiniatinklio"/>
              <w:numPr>
                <w:ilvl w:val="0"/>
                <w:numId w:val="39"/>
              </w:numPr>
              <w:spacing w:before="0" w:beforeAutospacing="0" w:after="0" w:afterAutospacing="0"/>
              <w:ind w:left="28" w:firstLine="425"/>
              <w:jc w:val="both"/>
            </w:pPr>
            <w:r>
              <w:t>projekto vadovas</w:t>
            </w:r>
            <w:r w:rsidR="008039B2">
              <w:t xml:space="preserve"> aktyviai prisideda prie žin</w:t>
            </w:r>
            <w:r w:rsidR="00F306CA">
              <w:t>ojimo</w:t>
            </w:r>
            <w:r w:rsidR="008039B2">
              <w:t xml:space="preserve"> mainų, komunikacijos ir bendradarbiavimo </w:t>
            </w:r>
            <w:r w:rsidR="00212E19">
              <w:t xml:space="preserve">savo </w:t>
            </w:r>
            <w:r w:rsidR="008039B2">
              <w:t>mokslinėje bendruomenėje arba tarpdisciplininiu mastu.</w:t>
            </w:r>
          </w:p>
          <w:p w14:paraId="26E4470E" w14:textId="77777777" w:rsidR="009C552E" w:rsidRDefault="009C552E" w:rsidP="00DC5713">
            <w:pPr>
              <w:pStyle w:val="prastasiniatinklio"/>
              <w:spacing w:before="0" w:beforeAutospacing="0" w:after="0" w:afterAutospacing="0"/>
              <w:ind w:left="453"/>
              <w:jc w:val="both"/>
            </w:pPr>
          </w:p>
          <w:p w14:paraId="2C118861" w14:textId="0EAD1845" w:rsidR="008039B2" w:rsidRDefault="008039B2" w:rsidP="00DC5713">
            <w:pPr>
              <w:pStyle w:val="prastasiniatinklio"/>
              <w:spacing w:before="0" w:beforeAutospacing="0" w:after="0" w:afterAutospacing="0"/>
              <w:ind w:left="28" w:firstLine="425"/>
              <w:jc w:val="both"/>
            </w:pPr>
            <w:r>
              <w:t xml:space="preserve">d) Įsitraukimas į </w:t>
            </w:r>
            <w:r w:rsidR="00B91DF6">
              <w:t>MTEP</w:t>
            </w:r>
            <w:r>
              <w:t xml:space="preserve"> bendruomenę</w:t>
            </w:r>
            <w:r w:rsidR="00ED33EB">
              <w:t xml:space="preserve"> ir plačiąją visuomenę</w:t>
            </w:r>
            <w:r w:rsidR="003B15C4">
              <w:t>:</w:t>
            </w:r>
          </w:p>
          <w:p w14:paraId="37A9BC8B" w14:textId="39F78584" w:rsidR="008039B2" w:rsidRDefault="003B15C4" w:rsidP="00DC5713">
            <w:pPr>
              <w:pStyle w:val="prastasiniatinklio"/>
              <w:numPr>
                <w:ilvl w:val="0"/>
                <w:numId w:val="40"/>
              </w:numPr>
              <w:spacing w:before="0" w:beforeAutospacing="0" w:after="0" w:afterAutospacing="0"/>
              <w:ind w:left="28" w:firstLine="425"/>
              <w:jc w:val="both"/>
            </w:pPr>
            <w:r>
              <w:t>projekto vadovas</w:t>
            </w:r>
            <w:r w:rsidR="008039B2">
              <w:t xml:space="preserve"> </w:t>
            </w:r>
            <w:r w:rsidR="00920D2F">
              <w:t>aktyviai dalyvauja m</w:t>
            </w:r>
            <w:r w:rsidR="008039B2">
              <w:t>oksl</w:t>
            </w:r>
            <w:r w:rsidR="00920D2F">
              <w:t>o</w:t>
            </w:r>
            <w:r w:rsidR="008039B2">
              <w:t xml:space="preserve"> ir inovacijų bendruomen</w:t>
            </w:r>
            <w:r w:rsidR="00920D2F">
              <w:t>ės veikloje</w:t>
            </w:r>
            <w:r w:rsidR="008039B2">
              <w:t>, p</w:t>
            </w:r>
            <w:r w:rsidR="00920D2F">
              <w:t>avyzdžiui</w:t>
            </w:r>
            <w:r w:rsidR="008039B2">
              <w:t>:</w:t>
            </w:r>
          </w:p>
          <w:p w14:paraId="05B2E908" w14:textId="5CACF977" w:rsidR="008039B2" w:rsidRDefault="008039B2" w:rsidP="00DC5713">
            <w:pPr>
              <w:pStyle w:val="prastasiniatinklio"/>
              <w:numPr>
                <w:ilvl w:val="0"/>
                <w:numId w:val="26"/>
              </w:numPr>
              <w:tabs>
                <w:tab w:val="left" w:pos="1021"/>
              </w:tabs>
              <w:spacing w:before="0" w:beforeAutospacing="0" w:after="0" w:afterAutospacing="0"/>
              <w:ind w:left="28" w:firstLine="709"/>
              <w:jc w:val="both"/>
            </w:pPr>
            <w:r>
              <w:t>dalyvaudamas bendradarbiavimo tinkluose,</w:t>
            </w:r>
          </w:p>
          <w:p w14:paraId="3BA284CA" w14:textId="59122356" w:rsidR="008039B2" w:rsidRDefault="008039B2" w:rsidP="00DC5713">
            <w:pPr>
              <w:pStyle w:val="prastasiniatinklio"/>
              <w:numPr>
                <w:ilvl w:val="0"/>
                <w:numId w:val="26"/>
              </w:numPr>
              <w:tabs>
                <w:tab w:val="left" w:pos="1021"/>
              </w:tabs>
              <w:spacing w:before="0" w:beforeAutospacing="0" w:after="0" w:afterAutospacing="0"/>
              <w:ind w:left="28" w:firstLine="709"/>
              <w:jc w:val="both"/>
            </w:pPr>
            <w:r>
              <w:t>prisidėdamas prie mokslinių renginių, vertinimo veiklų arba patariamosios veiklos;</w:t>
            </w:r>
          </w:p>
          <w:p w14:paraId="64CD0BA7" w14:textId="5462FBF8" w:rsidR="008039B2" w:rsidRDefault="003A7607" w:rsidP="00DC5713">
            <w:pPr>
              <w:pStyle w:val="prastasiniatinklio"/>
              <w:numPr>
                <w:ilvl w:val="0"/>
                <w:numId w:val="40"/>
              </w:numPr>
              <w:spacing w:before="0" w:beforeAutospacing="0" w:after="0" w:afterAutospacing="0"/>
              <w:ind w:left="28" w:firstLine="425"/>
              <w:jc w:val="both"/>
            </w:pPr>
            <w:r>
              <w:t xml:space="preserve">jei taikoma, </w:t>
            </w:r>
            <w:r w:rsidR="00A97981">
              <w:t>projekto vadovas</w:t>
            </w:r>
            <w:r w:rsidR="008039B2">
              <w:t xml:space="preserve"> geba </w:t>
            </w:r>
            <w:r w:rsidR="007279F3">
              <w:t>pristatyti</w:t>
            </w:r>
            <w:r w:rsidR="008039B2">
              <w:t xml:space="preserve"> tyrimus neakademine</w:t>
            </w:r>
            <w:r w:rsidR="007279F3">
              <w:t>i</w:t>
            </w:r>
            <w:r w:rsidR="008039B2">
              <w:t xml:space="preserve"> auditorija</w:t>
            </w:r>
            <w:r w:rsidR="007279F3">
              <w:t>i</w:t>
            </w:r>
            <w:r w:rsidR="008039B2">
              <w:t>, suinteresuotosiomis šalimis ar visuomene</w:t>
            </w:r>
            <w:r w:rsidR="00026AFA">
              <w:t>i</w:t>
            </w:r>
            <w:r w:rsidR="008039B2">
              <w:t xml:space="preserve">, </w:t>
            </w:r>
            <w:r w:rsidR="004D0BDA">
              <w:t>taip didindamas</w:t>
            </w:r>
            <w:r w:rsidR="008039B2">
              <w:t xml:space="preserve"> projekto poveikį ir matomumą.</w:t>
            </w:r>
          </w:p>
          <w:p w14:paraId="03B4026A" w14:textId="77777777" w:rsidR="003A7607" w:rsidRDefault="003A7607" w:rsidP="00DC5713">
            <w:pPr>
              <w:pStyle w:val="prastasiniatinklio"/>
              <w:spacing w:before="0" w:beforeAutospacing="0" w:after="0" w:afterAutospacing="0"/>
              <w:ind w:left="453"/>
              <w:jc w:val="both"/>
            </w:pPr>
          </w:p>
          <w:p w14:paraId="50B2B796" w14:textId="5A87FA37" w:rsidR="00E37490" w:rsidRPr="003A7607" w:rsidRDefault="008039B2" w:rsidP="00DC5713">
            <w:pPr>
              <w:pStyle w:val="prastasiniatinklio"/>
              <w:spacing w:before="0" w:beforeAutospacing="0" w:after="0" w:afterAutospacing="0"/>
              <w:ind w:left="28" w:firstLine="425"/>
              <w:jc w:val="both"/>
            </w:pPr>
            <w:r>
              <w:lastRenderedPageBreak/>
              <w:t xml:space="preserve">Vertinimas turėtų būti kokybinis ir kontekstinis, orientuotas į </w:t>
            </w:r>
            <w:r w:rsidR="003A7607">
              <w:t>projekto vadovo</w:t>
            </w:r>
            <w:r>
              <w:t xml:space="preserve"> gebėjimą sėkmingai vadovauti </w:t>
            </w:r>
            <w:r w:rsidR="00460CD8">
              <w:t xml:space="preserve">šiam </w:t>
            </w:r>
            <w:r>
              <w:t>projektui, o ne į kiekybinius rodiklius ar sukauptus pasiekimus.</w:t>
            </w:r>
          </w:p>
        </w:tc>
      </w:tr>
      <w:tr w:rsidR="00E37490" w:rsidRPr="00D630DD" w14:paraId="515E71F9" w14:textId="77777777" w:rsidTr="00A67281">
        <w:trPr>
          <w:gridAfter w:val="1"/>
          <w:wAfter w:w="9" w:type="dxa"/>
        </w:trPr>
        <w:tc>
          <w:tcPr>
            <w:tcW w:w="3539" w:type="dxa"/>
          </w:tcPr>
          <w:p w14:paraId="1F37CA80" w14:textId="15460D6A" w:rsidR="00E37490" w:rsidRPr="00C04012" w:rsidRDefault="00E37490" w:rsidP="00DC5713">
            <w:pPr>
              <w:rPr>
                <w:rFonts w:eastAsia="Calibri"/>
                <w:b/>
                <w:szCs w:val="24"/>
                <w:lang w:val="lt-LT" w:bidi="en-GB"/>
              </w:rPr>
            </w:pPr>
            <w:bookmarkStart w:id="0" w:name="_Hlk215155487"/>
            <w:r w:rsidRPr="00C04012">
              <w:rPr>
                <w:rFonts w:eastAsia="Calibri"/>
                <w:b/>
                <w:szCs w:val="24"/>
                <w:lang w:val="lt-LT" w:bidi="lt-LT"/>
              </w:rPr>
              <w:lastRenderedPageBreak/>
              <w:t>Stiprybės:</w:t>
            </w:r>
          </w:p>
        </w:tc>
        <w:tc>
          <w:tcPr>
            <w:tcW w:w="1418" w:type="dxa"/>
            <w:vMerge/>
          </w:tcPr>
          <w:p w14:paraId="3A60592E" w14:textId="77777777" w:rsidR="00E37490" w:rsidRPr="00D630DD" w:rsidRDefault="00E37490" w:rsidP="00DC5713">
            <w:pPr>
              <w:tabs>
                <w:tab w:val="center" w:pos="4819"/>
                <w:tab w:val="right" w:pos="9638"/>
              </w:tabs>
              <w:jc w:val="center"/>
              <w:rPr>
                <w:szCs w:val="24"/>
                <w:lang w:val="lt-LT" w:bidi="en-GB"/>
              </w:rPr>
            </w:pPr>
          </w:p>
        </w:tc>
        <w:tc>
          <w:tcPr>
            <w:tcW w:w="1417" w:type="dxa"/>
            <w:vMerge/>
          </w:tcPr>
          <w:p w14:paraId="618A28C4" w14:textId="77777777" w:rsidR="00E37490" w:rsidRPr="00D630DD" w:rsidRDefault="00E37490" w:rsidP="00DC5713">
            <w:pPr>
              <w:tabs>
                <w:tab w:val="center" w:pos="4819"/>
                <w:tab w:val="right" w:pos="9638"/>
              </w:tabs>
              <w:jc w:val="center"/>
              <w:rPr>
                <w:color w:val="000000" w:themeColor="text1"/>
                <w:szCs w:val="24"/>
                <w:lang w:val="lt-LT" w:bidi="en-GB"/>
              </w:rPr>
            </w:pPr>
          </w:p>
        </w:tc>
        <w:tc>
          <w:tcPr>
            <w:tcW w:w="1276" w:type="dxa"/>
            <w:vMerge/>
          </w:tcPr>
          <w:p w14:paraId="139488DE" w14:textId="4C9A9670" w:rsidR="00E37490" w:rsidRPr="00D630DD" w:rsidRDefault="00E37490" w:rsidP="00DC5713">
            <w:pPr>
              <w:tabs>
                <w:tab w:val="center" w:pos="4819"/>
                <w:tab w:val="right" w:pos="9638"/>
              </w:tabs>
              <w:jc w:val="center"/>
              <w:rPr>
                <w:color w:val="000000" w:themeColor="text1"/>
                <w:szCs w:val="24"/>
                <w:lang w:val="lt-LT" w:bidi="en-GB"/>
              </w:rPr>
            </w:pPr>
          </w:p>
        </w:tc>
        <w:tc>
          <w:tcPr>
            <w:tcW w:w="1559" w:type="dxa"/>
            <w:vMerge/>
          </w:tcPr>
          <w:p w14:paraId="2F9F8138" w14:textId="77777777" w:rsidR="00E37490" w:rsidRPr="00D630DD" w:rsidRDefault="00E37490" w:rsidP="00DC5713">
            <w:pPr>
              <w:jc w:val="both"/>
              <w:rPr>
                <w:rFonts w:eastAsia="Calibri"/>
                <w:color w:val="000000" w:themeColor="text1"/>
                <w:sz w:val="20"/>
                <w:lang w:val="lt-LT" w:bidi="en-GB"/>
              </w:rPr>
            </w:pPr>
          </w:p>
        </w:tc>
        <w:tc>
          <w:tcPr>
            <w:tcW w:w="6095" w:type="dxa"/>
          </w:tcPr>
          <w:p w14:paraId="4453793A" w14:textId="20B3DFDA" w:rsidR="00E37490" w:rsidRPr="00D630DD" w:rsidRDefault="00E37490" w:rsidP="00DC5713">
            <w:pPr>
              <w:jc w:val="both"/>
              <w:rPr>
                <w:rFonts w:eastAsia="Calibri"/>
                <w:color w:val="000000" w:themeColor="text1"/>
                <w:sz w:val="20"/>
                <w:lang w:val="lt-LT" w:bidi="en-GB"/>
              </w:rPr>
            </w:pPr>
          </w:p>
        </w:tc>
      </w:tr>
      <w:tr w:rsidR="00E37490" w:rsidRPr="00D630DD" w14:paraId="18440586" w14:textId="77777777" w:rsidTr="00A67281">
        <w:trPr>
          <w:gridAfter w:val="1"/>
          <w:wAfter w:w="9" w:type="dxa"/>
        </w:trPr>
        <w:tc>
          <w:tcPr>
            <w:tcW w:w="3539" w:type="dxa"/>
          </w:tcPr>
          <w:p w14:paraId="6C45EED2" w14:textId="0D40161B" w:rsidR="00E37490" w:rsidRPr="00C04012" w:rsidRDefault="002821E3" w:rsidP="00DC5713">
            <w:pPr>
              <w:rPr>
                <w:rFonts w:eastAsia="Calibri"/>
                <w:b/>
                <w:szCs w:val="24"/>
                <w:lang w:val="lt-LT" w:bidi="en-GB"/>
              </w:rPr>
            </w:pPr>
            <w:r w:rsidRPr="00C04012">
              <w:rPr>
                <w:rFonts w:eastAsia="Calibri"/>
                <w:b/>
                <w:szCs w:val="24"/>
                <w:lang w:val="lt-LT" w:bidi="en-GB"/>
              </w:rPr>
              <w:t>Silpnybės</w:t>
            </w:r>
            <w:r w:rsidR="00E37490" w:rsidRPr="00C04012">
              <w:rPr>
                <w:rFonts w:eastAsia="Calibri"/>
                <w:b/>
                <w:szCs w:val="24"/>
                <w:lang w:val="lt-LT" w:bidi="en-GB"/>
              </w:rPr>
              <w:t>:</w:t>
            </w:r>
          </w:p>
        </w:tc>
        <w:tc>
          <w:tcPr>
            <w:tcW w:w="1418" w:type="dxa"/>
            <w:vMerge/>
          </w:tcPr>
          <w:p w14:paraId="51E7D790" w14:textId="77777777" w:rsidR="00E37490" w:rsidRPr="00D630DD" w:rsidRDefault="00E37490" w:rsidP="00DC5713">
            <w:pPr>
              <w:tabs>
                <w:tab w:val="center" w:pos="4819"/>
                <w:tab w:val="right" w:pos="9638"/>
              </w:tabs>
              <w:jc w:val="center"/>
              <w:rPr>
                <w:szCs w:val="24"/>
                <w:lang w:val="lt-LT" w:bidi="en-GB"/>
              </w:rPr>
            </w:pPr>
          </w:p>
        </w:tc>
        <w:tc>
          <w:tcPr>
            <w:tcW w:w="1417" w:type="dxa"/>
            <w:vMerge/>
          </w:tcPr>
          <w:p w14:paraId="2AABB881" w14:textId="77777777" w:rsidR="00E37490" w:rsidRPr="00D630DD" w:rsidRDefault="00E37490" w:rsidP="00DC5713">
            <w:pPr>
              <w:tabs>
                <w:tab w:val="center" w:pos="4819"/>
                <w:tab w:val="right" w:pos="9638"/>
              </w:tabs>
              <w:jc w:val="center"/>
              <w:rPr>
                <w:color w:val="000000" w:themeColor="text1"/>
                <w:szCs w:val="24"/>
                <w:lang w:val="lt-LT" w:bidi="en-GB"/>
              </w:rPr>
            </w:pPr>
          </w:p>
        </w:tc>
        <w:tc>
          <w:tcPr>
            <w:tcW w:w="1276" w:type="dxa"/>
            <w:vMerge/>
          </w:tcPr>
          <w:p w14:paraId="18EFDFE8" w14:textId="3558CC8B" w:rsidR="00E37490" w:rsidRPr="00D630DD" w:rsidRDefault="00E37490" w:rsidP="00DC5713">
            <w:pPr>
              <w:tabs>
                <w:tab w:val="center" w:pos="4819"/>
                <w:tab w:val="right" w:pos="9638"/>
              </w:tabs>
              <w:jc w:val="center"/>
              <w:rPr>
                <w:color w:val="000000" w:themeColor="text1"/>
                <w:szCs w:val="24"/>
                <w:lang w:val="lt-LT" w:bidi="en-GB"/>
              </w:rPr>
            </w:pPr>
          </w:p>
        </w:tc>
        <w:tc>
          <w:tcPr>
            <w:tcW w:w="1559" w:type="dxa"/>
            <w:vMerge/>
          </w:tcPr>
          <w:p w14:paraId="33C16E8B" w14:textId="77777777" w:rsidR="00E37490" w:rsidRPr="00D630DD" w:rsidRDefault="00E37490" w:rsidP="00DC5713">
            <w:pPr>
              <w:jc w:val="both"/>
              <w:rPr>
                <w:rFonts w:eastAsia="Calibri"/>
                <w:color w:val="000000" w:themeColor="text1"/>
                <w:sz w:val="20"/>
                <w:lang w:val="lt-LT" w:bidi="en-GB"/>
              </w:rPr>
            </w:pPr>
          </w:p>
        </w:tc>
        <w:tc>
          <w:tcPr>
            <w:tcW w:w="6095" w:type="dxa"/>
          </w:tcPr>
          <w:p w14:paraId="456D96EE" w14:textId="45DC6953" w:rsidR="00E37490" w:rsidRPr="00D630DD" w:rsidRDefault="00E37490" w:rsidP="00DC5713">
            <w:pPr>
              <w:jc w:val="both"/>
              <w:rPr>
                <w:rFonts w:eastAsia="Calibri"/>
                <w:color w:val="000000" w:themeColor="text1"/>
                <w:sz w:val="20"/>
                <w:lang w:val="lt-LT" w:bidi="en-GB"/>
              </w:rPr>
            </w:pPr>
          </w:p>
        </w:tc>
      </w:tr>
      <w:bookmarkEnd w:id="0"/>
      <w:tr w:rsidR="00E37490" w:rsidRPr="00997294" w14:paraId="16BC63F2" w14:textId="77777777" w:rsidTr="00A67281">
        <w:trPr>
          <w:gridAfter w:val="1"/>
          <w:wAfter w:w="9" w:type="dxa"/>
        </w:trPr>
        <w:tc>
          <w:tcPr>
            <w:tcW w:w="3539" w:type="dxa"/>
          </w:tcPr>
          <w:p w14:paraId="4878A3B8" w14:textId="207BCE4E" w:rsidR="00E37490" w:rsidRPr="00D630DD" w:rsidRDefault="00E37490" w:rsidP="00DC5713">
            <w:pPr>
              <w:tabs>
                <w:tab w:val="center" w:pos="4819"/>
                <w:tab w:val="right" w:pos="9638"/>
              </w:tabs>
              <w:jc w:val="both"/>
              <w:rPr>
                <w:b/>
                <w:bCs/>
                <w:lang w:val="lt-LT"/>
              </w:rPr>
            </w:pPr>
            <w:r w:rsidRPr="00D630DD">
              <w:rPr>
                <w:b/>
                <w:bCs/>
                <w:lang w:val="lt-LT"/>
              </w:rPr>
              <w:t xml:space="preserve">5. </w:t>
            </w:r>
            <w:r w:rsidR="006666A7" w:rsidRPr="00D630DD">
              <w:rPr>
                <w:b/>
                <w:bCs/>
                <w:lang w:val="lt-LT"/>
              </w:rPr>
              <w:t>Studentų įtraukimas į projekto įgyvendinimą</w:t>
            </w:r>
          </w:p>
          <w:p w14:paraId="328017FD" w14:textId="77777777" w:rsidR="00A85B67" w:rsidRDefault="00A85B67" w:rsidP="00DC5713">
            <w:pPr>
              <w:pStyle w:val="Sraopastraipa"/>
              <w:tabs>
                <w:tab w:val="left" w:pos="306"/>
              </w:tabs>
              <w:ind w:left="22"/>
              <w:jc w:val="both"/>
              <w:rPr>
                <w:bCs/>
                <w:iCs/>
                <w:lang w:val="lt-LT"/>
              </w:rPr>
            </w:pPr>
          </w:p>
          <w:p w14:paraId="1CC175F5" w14:textId="1F19AC84" w:rsidR="00E37490" w:rsidRPr="00A85B67" w:rsidRDefault="00A85B67" w:rsidP="00DC5713">
            <w:pPr>
              <w:pStyle w:val="Sraopastraipa"/>
              <w:tabs>
                <w:tab w:val="left" w:pos="306"/>
              </w:tabs>
              <w:ind w:left="22"/>
              <w:jc w:val="both"/>
              <w:rPr>
                <w:bCs/>
                <w:iCs/>
                <w:lang w:val="lt-LT"/>
              </w:rPr>
            </w:pPr>
            <w:r>
              <w:rPr>
                <w:bCs/>
                <w:iCs/>
                <w:lang w:val="lt-LT"/>
              </w:rPr>
              <w:t>Pagal šį</w:t>
            </w:r>
            <w:r w:rsidRPr="00A85B67">
              <w:rPr>
                <w:bCs/>
                <w:iCs/>
                <w:lang w:val="lt-LT"/>
              </w:rPr>
              <w:t xml:space="preserve"> kriterij</w:t>
            </w:r>
            <w:r>
              <w:rPr>
                <w:bCs/>
                <w:iCs/>
                <w:lang w:val="lt-LT"/>
              </w:rPr>
              <w:t>ų</w:t>
            </w:r>
            <w:r w:rsidRPr="00A85B67">
              <w:rPr>
                <w:bCs/>
                <w:iCs/>
                <w:lang w:val="lt-LT"/>
              </w:rPr>
              <w:t xml:space="preserve"> vertina</w:t>
            </w:r>
            <w:r>
              <w:rPr>
                <w:bCs/>
                <w:iCs/>
                <w:lang w:val="lt-LT"/>
              </w:rPr>
              <w:t>ma</w:t>
            </w:r>
            <w:r w:rsidRPr="00A85B67">
              <w:rPr>
                <w:bCs/>
                <w:iCs/>
                <w:lang w:val="lt-LT"/>
              </w:rPr>
              <w:t xml:space="preserve">, ar studentų įtraukimas į projektą yra reikšmingas, gerai suplanuotas ir </w:t>
            </w:r>
            <w:r w:rsidR="00997EDE">
              <w:rPr>
                <w:bCs/>
                <w:iCs/>
                <w:lang w:val="lt-LT"/>
              </w:rPr>
              <w:t>aiškiai susijęs</w:t>
            </w:r>
            <w:r w:rsidRPr="00A85B67">
              <w:rPr>
                <w:bCs/>
                <w:iCs/>
                <w:lang w:val="lt-LT"/>
              </w:rPr>
              <w:t xml:space="preserve"> su Programos </w:t>
            </w:r>
            <w:r w:rsidR="00095065">
              <w:rPr>
                <w:bCs/>
                <w:iCs/>
                <w:lang w:val="lt-LT"/>
              </w:rPr>
              <w:t>uždaviniais</w:t>
            </w:r>
            <w:r w:rsidRPr="00A85B67">
              <w:rPr>
                <w:bCs/>
                <w:iCs/>
                <w:lang w:val="lt-LT"/>
              </w:rPr>
              <w:t>,</w:t>
            </w:r>
            <w:r w:rsidR="00095065">
              <w:rPr>
                <w:bCs/>
                <w:iCs/>
                <w:lang w:val="lt-LT"/>
              </w:rPr>
              <w:t xml:space="preserve"> </w:t>
            </w:r>
            <w:r w:rsidRPr="00A85B67">
              <w:rPr>
                <w:bCs/>
                <w:iCs/>
                <w:lang w:val="lt-LT"/>
              </w:rPr>
              <w:t>prasmingai</w:t>
            </w:r>
            <w:r w:rsidR="00095065">
              <w:rPr>
                <w:bCs/>
                <w:iCs/>
                <w:lang w:val="lt-LT"/>
              </w:rPr>
              <w:t xml:space="preserve"> </w:t>
            </w:r>
            <w:r w:rsidRPr="00A85B67">
              <w:rPr>
                <w:bCs/>
                <w:iCs/>
                <w:lang w:val="lt-LT"/>
              </w:rPr>
              <w:t>prisidedant</w:t>
            </w:r>
            <w:r w:rsidR="008A7A92">
              <w:rPr>
                <w:bCs/>
                <w:iCs/>
                <w:lang w:val="lt-LT"/>
              </w:rPr>
              <w:t>is</w:t>
            </w:r>
            <w:r w:rsidRPr="00A85B67">
              <w:rPr>
                <w:bCs/>
                <w:iCs/>
                <w:lang w:val="lt-LT"/>
              </w:rPr>
              <w:t xml:space="preserve"> tiek prie sėkmingo projekto įgyvendinimo, tiek prie studentų mokslinių ir profesinių kompetencijų ugdymo.</w:t>
            </w:r>
            <w:r w:rsidR="00C52BC0" w:rsidRPr="00A85B67">
              <w:rPr>
                <w:bCs/>
                <w:iCs/>
                <w:lang w:val="lt-LT"/>
              </w:rPr>
              <w:t xml:space="preserve"> </w:t>
            </w:r>
          </w:p>
        </w:tc>
        <w:tc>
          <w:tcPr>
            <w:tcW w:w="1418" w:type="dxa"/>
            <w:vMerge w:val="restart"/>
          </w:tcPr>
          <w:p w14:paraId="44D70525" w14:textId="3EC5A7AC" w:rsidR="00E37490" w:rsidRPr="00D630DD" w:rsidRDefault="00E37490" w:rsidP="00DC5713">
            <w:pPr>
              <w:tabs>
                <w:tab w:val="center" w:pos="4819"/>
                <w:tab w:val="right" w:pos="9638"/>
              </w:tabs>
              <w:jc w:val="center"/>
              <w:rPr>
                <w:szCs w:val="24"/>
                <w:lang w:val="lt-LT" w:bidi="en-GB"/>
              </w:rPr>
            </w:pPr>
            <w:r w:rsidRPr="00D630DD">
              <w:rPr>
                <w:szCs w:val="24"/>
                <w:lang w:val="lt-LT" w:bidi="en-GB"/>
              </w:rPr>
              <w:t>5</w:t>
            </w:r>
          </w:p>
        </w:tc>
        <w:tc>
          <w:tcPr>
            <w:tcW w:w="1417" w:type="dxa"/>
            <w:vMerge w:val="restart"/>
          </w:tcPr>
          <w:p w14:paraId="7134DF16" w14:textId="03ADF963" w:rsidR="00E37490" w:rsidRPr="00D630DD" w:rsidRDefault="00E37490" w:rsidP="00DC5713">
            <w:pPr>
              <w:tabs>
                <w:tab w:val="center" w:pos="4819"/>
                <w:tab w:val="right" w:pos="9638"/>
              </w:tabs>
              <w:jc w:val="center"/>
              <w:rPr>
                <w:color w:val="000000" w:themeColor="text1"/>
                <w:szCs w:val="24"/>
                <w:lang w:val="lt-LT" w:bidi="en-GB"/>
              </w:rPr>
            </w:pPr>
            <w:r w:rsidRPr="00D630DD">
              <w:rPr>
                <w:color w:val="000000" w:themeColor="text1"/>
                <w:szCs w:val="24"/>
                <w:lang w:val="lt-LT" w:bidi="en-GB"/>
              </w:rPr>
              <w:t>1,2</w:t>
            </w:r>
          </w:p>
        </w:tc>
        <w:tc>
          <w:tcPr>
            <w:tcW w:w="1276" w:type="dxa"/>
            <w:vMerge w:val="restart"/>
          </w:tcPr>
          <w:p w14:paraId="2F66EB0A" w14:textId="1D8ACF06" w:rsidR="00E37490" w:rsidRPr="00D630DD" w:rsidRDefault="00E37490" w:rsidP="00DC5713">
            <w:pPr>
              <w:tabs>
                <w:tab w:val="center" w:pos="4819"/>
                <w:tab w:val="right" w:pos="9638"/>
              </w:tabs>
              <w:jc w:val="center"/>
              <w:rPr>
                <w:color w:val="000000" w:themeColor="text1"/>
                <w:szCs w:val="24"/>
                <w:lang w:val="lt-LT" w:bidi="en-GB"/>
              </w:rPr>
            </w:pPr>
            <w:r w:rsidRPr="00D630DD">
              <w:rPr>
                <w:color w:val="000000" w:themeColor="text1"/>
                <w:szCs w:val="24"/>
                <w:lang w:val="lt-LT" w:bidi="en-GB"/>
              </w:rPr>
              <w:t>–</w:t>
            </w:r>
          </w:p>
        </w:tc>
        <w:tc>
          <w:tcPr>
            <w:tcW w:w="1559" w:type="dxa"/>
            <w:vMerge w:val="restart"/>
          </w:tcPr>
          <w:p w14:paraId="3BE31200" w14:textId="77777777" w:rsidR="00E37490" w:rsidRPr="00D630DD" w:rsidDel="002360F8" w:rsidRDefault="00E37490" w:rsidP="00DC5713">
            <w:pPr>
              <w:jc w:val="both"/>
              <w:rPr>
                <w:rFonts w:eastAsia="Calibri"/>
                <w:color w:val="000000" w:themeColor="text1"/>
                <w:sz w:val="20"/>
                <w:lang w:val="lt-LT" w:bidi="en-GB"/>
              </w:rPr>
            </w:pPr>
          </w:p>
        </w:tc>
        <w:tc>
          <w:tcPr>
            <w:tcW w:w="6095" w:type="dxa"/>
          </w:tcPr>
          <w:p w14:paraId="4CB62E36" w14:textId="5C194B10" w:rsidR="001E5C10" w:rsidRDefault="001E78F8" w:rsidP="00DC5713">
            <w:pPr>
              <w:pStyle w:val="prastasiniatinklio"/>
              <w:spacing w:before="0" w:beforeAutospacing="0" w:after="0" w:afterAutospacing="0"/>
              <w:ind w:left="457" w:firstLine="142"/>
            </w:pPr>
            <w:r>
              <w:t>Įvertinkite,</w:t>
            </w:r>
            <w:r w:rsidR="00A53E78">
              <w:t xml:space="preserve"> </w:t>
            </w:r>
            <w:r>
              <w:t>ar:</w:t>
            </w:r>
            <w:r>
              <w:br/>
              <w:t xml:space="preserve">• </w:t>
            </w:r>
            <w:r w:rsidR="00FA12FC">
              <w:t xml:space="preserve">  </w:t>
            </w:r>
            <w:r>
              <w:t>studentų įtraukimas</w:t>
            </w:r>
            <w:r w:rsidR="001E5C10">
              <w:t>:</w:t>
            </w:r>
          </w:p>
          <w:p w14:paraId="77DF0FF8" w14:textId="267C1F45" w:rsidR="002761D7" w:rsidRDefault="001E78F8" w:rsidP="00DC5713">
            <w:pPr>
              <w:pStyle w:val="prastasiniatinklio"/>
              <w:numPr>
                <w:ilvl w:val="0"/>
                <w:numId w:val="26"/>
              </w:numPr>
              <w:tabs>
                <w:tab w:val="left" w:pos="882"/>
              </w:tabs>
              <w:spacing w:before="0" w:beforeAutospacing="0" w:after="0" w:afterAutospacing="0"/>
              <w:ind w:left="32" w:firstLine="709"/>
              <w:jc w:val="both"/>
            </w:pPr>
            <w:r>
              <w:t xml:space="preserve">yra aiškiai </w:t>
            </w:r>
            <w:r w:rsidR="002761D7">
              <w:t>susijęs su</w:t>
            </w:r>
            <w:r>
              <w:t xml:space="preserve"> projekto </w:t>
            </w:r>
            <w:r w:rsidR="00BE00E9">
              <w:t>uždaviniais</w:t>
            </w:r>
            <w:r>
              <w:t xml:space="preserve"> ir veiklomis</w:t>
            </w:r>
            <w:r w:rsidR="00A53E78">
              <w:t>,</w:t>
            </w:r>
          </w:p>
          <w:p w14:paraId="48141EAD" w14:textId="312531A7" w:rsidR="00A53E78" w:rsidRDefault="001E78F8" w:rsidP="00DC5713">
            <w:pPr>
              <w:pStyle w:val="prastasiniatinklio"/>
              <w:numPr>
                <w:ilvl w:val="0"/>
                <w:numId w:val="26"/>
              </w:numPr>
              <w:tabs>
                <w:tab w:val="left" w:pos="882"/>
              </w:tabs>
              <w:spacing w:before="0" w:beforeAutospacing="0" w:after="0" w:afterAutospacing="0"/>
              <w:ind w:left="32" w:firstLine="709"/>
              <w:jc w:val="both"/>
            </w:pPr>
            <w:r>
              <w:t>atitinka Programos užd</w:t>
            </w:r>
            <w:r w:rsidR="00124BC7">
              <w:t>avinį</w:t>
            </w:r>
            <w:r>
              <w:t>, pagal kur</w:t>
            </w:r>
            <w:r w:rsidR="00124BC7">
              <w:t>į</w:t>
            </w:r>
            <w:r>
              <w:t xml:space="preserve"> teikiama paraiška;</w:t>
            </w:r>
            <w:r>
              <w:br/>
            </w:r>
            <w:r w:rsidR="00C938F0">
              <w:t xml:space="preserve">      </w:t>
            </w:r>
            <w:r>
              <w:t>• studentams priskirtos funkcijos ir užduotys</w:t>
            </w:r>
            <w:r w:rsidR="00A53E78">
              <w:t>:</w:t>
            </w:r>
          </w:p>
          <w:p w14:paraId="5ECEA800" w14:textId="77777777" w:rsidR="00A53E78" w:rsidRDefault="001E78F8" w:rsidP="00DC5713">
            <w:pPr>
              <w:pStyle w:val="prastasiniatinklio"/>
              <w:numPr>
                <w:ilvl w:val="0"/>
                <w:numId w:val="26"/>
              </w:numPr>
              <w:tabs>
                <w:tab w:val="left" w:pos="882"/>
              </w:tabs>
              <w:spacing w:before="0" w:beforeAutospacing="0" w:after="0" w:afterAutospacing="0"/>
              <w:ind w:left="32" w:firstLine="709"/>
              <w:jc w:val="both"/>
            </w:pPr>
            <w:r>
              <w:t xml:space="preserve">aiškiai apibrėžtos, </w:t>
            </w:r>
          </w:p>
          <w:p w14:paraId="743A7D94" w14:textId="77777777" w:rsidR="000E7BDB" w:rsidRDefault="001E78F8" w:rsidP="00DC5713">
            <w:pPr>
              <w:pStyle w:val="prastasiniatinklio"/>
              <w:numPr>
                <w:ilvl w:val="0"/>
                <w:numId w:val="26"/>
              </w:numPr>
              <w:tabs>
                <w:tab w:val="left" w:pos="882"/>
              </w:tabs>
              <w:spacing w:before="0" w:beforeAutospacing="0" w:after="0" w:afterAutospacing="0"/>
              <w:ind w:left="32" w:firstLine="709"/>
              <w:jc w:val="both"/>
            </w:pPr>
            <w:r>
              <w:t>integruotos į pagrindines projekto veiklas (o ne tik pagalbinio ar administracinio pobūdžio)</w:t>
            </w:r>
            <w:r w:rsidR="006F28BD">
              <w:t>,</w:t>
            </w:r>
            <w:r w:rsidR="000E7BDB">
              <w:t xml:space="preserve"> </w:t>
            </w:r>
          </w:p>
          <w:p w14:paraId="5AEB58A7" w14:textId="131DAB1F" w:rsidR="00855AC0" w:rsidRDefault="000E7BDB" w:rsidP="00DC5713">
            <w:pPr>
              <w:pStyle w:val="prastasiniatinklio"/>
              <w:numPr>
                <w:ilvl w:val="0"/>
                <w:numId w:val="26"/>
              </w:numPr>
              <w:tabs>
                <w:tab w:val="left" w:pos="882"/>
              </w:tabs>
              <w:spacing w:before="0" w:beforeAutospacing="0" w:after="0" w:afterAutospacing="0"/>
              <w:ind w:left="32" w:firstLine="709"/>
              <w:jc w:val="both"/>
            </w:pPr>
            <w:r>
              <w:t>a</w:t>
            </w:r>
            <w:r w:rsidR="001E78F8">
              <w:t>titinka jų studijų pakopą (bakalauro, magistro ar doktorantūros);</w:t>
            </w:r>
            <w:r w:rsidR="001E78F8">
              <w:br/>
            </w:r>
            <w:r w:rsidR="00C938F0">
              <w:t xml:space="preserve">       </w:t>
            </w:r>
            <w:r w:rsidR="001E78F8">
              <w:t xml:space="preserve">• </w:t>
            </w:r>
            <w:r w:rsidR="00F01A8D">
              <w:t>s</w:t>
            </w:r>
            <w:r w:rsidR="00F01A8D" w:rsidRPr="00F01A8D">
              <w:t xml:space="preserve">tudentams </w:t>
            </w:r>
            <w:r w:rsidR="00F01A8D">
              <w:t>pavestos</w:t>
            </w:r>
            <w:r w:rsidR="00F01A8D" w:rsidRPr="00F01A8D">
              <w:t xml:space="preserve"> užduotys yra </w:t>
            </w:r>
            <w:r w:rsidR="00104CE4">
              <w:t>reikšmingos</w:t>
            </w:r>
            <w:r w:rsidR="00F01A8D" w:rsidRPr="00F01A8D">
              <w:t xml:space="preserve"> ir atitinka jų kompetencijų lygį</w:t>
            </w:r>
            <w:r w:rsidR="00E55C3D">
              <w:t xml:space="preserve"> užtikrinant</w:t>
            </w:r>
            <w:r w:rsidR="00F01A8D" w:rsidRPr="00F01A8D">
              <w:t xml:space="preserve">, </w:t>
            </w:r>
            <w:r w:rsidR="00855AC0">
              <w:t>kad:</w:t>
            </w:r>
          </w:p>
          <w:p w14:paraId="268470D2" w14:textId="77777777" w:rsidR="00027BB4" w:rsidRDefault="00DB3E1C" w:rsidP="00DC5713">
            <w:pPr>
              <w:pStyle w:val="prastasiniatinklio"/>
              <w:numPr>
                <w:ilvl w:val="0"/>
                <w:numId w:val="26"/>
              </w:numPr>
              <w:tabs>
                <w:tab w:val="left" w:pos="882"/>
              </w:tabs>
              <w:spacing w:before="0" w:beforeAutospacing="0" w:after="0" w:afterAutospacing="0"/>
              <w:ind w:left="32" w:firstLine="709"/>
              <w:jc w:val="both"/>
            </w:pPr>
            <w:r>
              <w:t xml:space="preserve">jie nevykdytų darbų, reikalaujančių </w:t>
            </w:r>
            <w:r w:rsidR="00BC7928">
              <w:t>aukšto lygio ekspertinių įgūdžių be tinkamo vadovavimo</w:t>
            </w:r>
            <w:r w:rsidR="00027BB4">
              <w:t>,</w:t>
            </w:r>
          </w:p>
          <w:p w14:paraId="199B9D64" w14:textId="77777777" w:rsidR="00C80C26" w:rsidRDefault="00165B5E" w:rsidP="00DC5713">
            <w:pPr>
              <w:pStyle w:val="prastasiniatinklio"/>
              <w:numPr>
                <w:ilvl w:val="0"/>
                <w:numId w:val="26"/>
              </w:numPr>
              <w:tabs>
                <w:tab w:val="left" w:pos="882"/>
              </w:tabs>
              <w:spacing w:before="0" w:beforeAutospacing="0" w:after="0" w:afterAutospacing="0"/>
              <w:ind w:left="32" w:firstLine="709"/>
              <w:jc w:val="both"/>
            </w:pPr>
            <w:r>
              <w:t>jų</w:t>
            </w:r>
            <w:r w:rsidR="001E78F8">
              <w:t xml:space="preserve"> indėlis realiai </w:t>
            </w:r>
            <w:r w:rsidR="002923DA">
              <w:t>būtų naudingas</w:t>
            </w:r>
            <w:r w:rsidR="00C80C26">
              <w:t xml:space="preserve"> siekiant</w:t>
            </w:r>
            <w:r w:rsidR="001E78F8">
              <w:t xml:space="preserve"> projekto mokslinių ar technologinių tikslų;</w:t>
            </w:r>
          </w:p>
          <w:p w14:paraId="11D91F6F" w14:textId="360B7A28" w:rsidR="00332EEB" w:rsidRDefault="001E78F8" w:rsidP="00DC5713">
            <w:pPr>
              <w:pStyle w:val="prastasiniatinklio"/>
              <w:spacing w:before="0" w:beforeAutospacing="0" w:after="0" w:afterAutospacing="0"/>
              <w:ind w:left="32" w:firstLine="567"/>
              <w:jc w:val="both"/>
            </w:pPr>
            <w:r>
              <w:t>• projekte numatyta struktūruota priežiūra ir mentorystė, užtikrinanti, kad studentai</w:t>
            </w:r>
            <w:r w:rsidR="00332EEB">
              <w:t>:</w:t>
            </w:r>
          </w:p>
          <w:p w14:paraId="1404EF98" w14:textId="2621BCB4" w:rsidR="00DB00CD" w:rsidRDefault="001E78F8" w:rsidP="00DC5713">
            <w:pPr>
              <w:pStyle w:val="prastasiniatinklio"/>
              <w:numPr>
                <w:ilvl w:val="0"/>
                <w:numId w:val="26"/>
              </w:numPr>
              <w:tabs>
                <w:tab w:val="left" w:pos="1024"/>
              </w:tabs>
              <w:spacing w:before="0" w:beforeAutospacing="0" w:after="0" w:afterAutospacing="0"/>
              <w:ind w:left="32" w:firstLine="709"/>
              <w:jc w:val="both"/>
            </w:pPr>
            <w:r>
              <w:t>gautų kvalifikuotų projekto vykdytojų konsultacijas</w:t>
            </w:r>
            <w:r w:rsidR="00DB00CD">
              <w:t>,</w:t>
            </w:r>
          </w:p>
          <w:p w14:paraId="35349E27" w14:textId="06BE8690" w:rsidR="00F44986" w:rsidRDefault="001E78F8" w:rsidP="00DC5713">
            <w:pPr>
              <w:pStyle w:val="prastasiniatinklio"/>
              <w:numPr>
                <w:ilvl w:val="0"/>
                <w:numId w:val="26"/>
              </w:numPr>
              <w:tabs>
                <w:tab w:val="left" w:pos="1024"/>
              </w:tabs>
              <w:spacing w:before="0" w:beforeAutospacing="0" w:after="0" w:afterAutospacing="0"/>
              <w:ind w:left="32" w:firstLine="709"/>
              <w:jc w:val="both"/>
            </w:pPr>
            <w:r>
              <w:t xml:space="preserve">būtų visapusiškai integruoti į </w:t>
            </w:r>
            <w:r w:rsidR="00DD23E7">
              <w:t>vykdytojų</w:t>
            </w:r>
            <w:r>
              <w:t xml:space="preserve"> grupę;</w:t>
            </w:r>
            <w:r>
              <w:br/>
            </w:r>
            <w:r w:rsidR="00460140">
              <w:t xml:space="preserve">         </w:t>
            </w:r>
            <w:r>
              <w:t xml:space="preserve">• planuojamas studentų </w:t>
            </w:r>
            <w:r w:rsidR="00684712">
              <w:t>dalyvavimas</w:t>
            </w:r>
            <w:r>
              <w:t xml:space="preserve"> prisideda prie jų </w:t>
            </w:r>
            <w:r w:rsidR="00627154">
              <w:t>mokymosi</w:t>
            </w:r>
            <w:r>
              <w:t xml:space="preserve"> ir profesinio tobulėjimo, pavyzdžiui</w:t>
            </w:r>
            <w:r w:rsidR="00F44986">
              <w:t>:</w:t>
            </w:r>
          </w:p>
          <w:p w14:paraId="50C0BE8A" w14:textId="77777777" w:rsidR="00576D94" w:rsidRDefault="001E78F8" w:rsidP="00DC5713">
            <w:pPr>
              <w:pStyle w:val="prastasiniatinklio"/>
              <w:numPr>
                <w:ilvl w:val="0"/>
                <w:numId w:val="26"/>
              </w:numPr>
              <w:tabs>
                <w:tab w:val="left" w:pos="1024"/>
              </w:tabs>
              <w:spacing w:before="0" w:beforeAutospacing="0" w:after="0" w:afterAutospacing="0"/>
              <w:ind w:left="32" w:firstLine="709"/>
              <w:jc w:val="both"/>
            </w:pPr>
            <w:r>
              <w:lastRenderedPageBreak/>
              <w:t xml:space="preserve">ugdant pažangius mokslinius, techninius ar skaitmeninius įgūdžius, </w:t>
            </w:r>
          </w:p>
          <w:p w14:paraId="58A6154B" w14:textId="77777777" w:rsidR="00BE1E8B" w:rsidRDefault="001E78F8" w:rsidP="00DC5713">
            <w:pPr>
              <w:pStyle w:val="prastasiniatinklio"/>
              <w:numPr>
                <w:ilvl w:val="0"/>
                <w:numId w:val="26"/>
              </w:numPr>
              <w:tabs>
                <w:tab w:val="left" w:pos="1024"/>
              </w:tabs>
              <w:spacing w:before="0" w:beforeAutospacing="0" w:after="0" w:afterAutospacing="0"/>
              <w:ind w:left="32" w:firstLine="709"/>
              <w:jc w:val="both"/>
            </w:pPr>
            <w:r>
              <w:t>įtraukiant į tyrimų rezultatų sklaidą (konferencijas, seminarus)</w:t>
            </w:r>
            <w:r w:rsidR="00BE1E8B">
              <w:t>,</w:t>
            </w:r>
          </w:p>
          <w:p w14:paraId="07BD7C7B" w14:textId="77777777" w:rsidR="001C7374" w:rsidRDefault="001E78F8" w:rsidP="00DC5713">
            <w:pPr>
              <w:pStyle w:val="prastasiniatinklio"/>
              <w:numPr>
                <w:ilvl w:val="0"/>
                <w:numId w:val="26"/>
              </w:numPr>
              <w:tabs>
                <w:tab w:val="left" w:pos="1024"/>
              </w:tabs>
              <w:spacing w:before="0" w:beforeAutospacing="0" w:after="0" w:afterAutospacing="0"/>
              <w:ind w:left="32" w:firstLine="709"/>
              <w:jc w:val="both"/>
            </w:pPr>
            <w:r>
              <w:t>sudarant galimybes tyrimų vizitams, stažuotėms</w:t>
            </w:r>
            <w:r w:rsidR="007420BC">
              <w:t>,</w:t>
            </w:r>
            <w:r>
              <w:t xml:space="preserve"> tarpdisciplininiam bendradarbiavimui;</w:t>
            </w:r>
          </w:p>
          <w:p w14:paraId="5CE53B25" w14:textId="77777777" w:rsidR="007D3D6B" w:rsidRDefault="001E78F8" w:rsidP="00DC5713">
            <w:pPr>
              <w:pStyle w:val="prastasiniatinklio"/>
              <w:spacing w:before="0" w:beforeAutospacing="0" w:after="0" w:afterAutospacing="0"/>
              <w:ind w:left="32" w:firstLine="567"/>
              <w:jc w:val="both"/>
            </w:pPr>
            <w:r>
              <w:t>• doktorantams</w:t>
            </w:r>
            <w:r w:rsidR="00A814DA">
              <w:t xml:space="preserve"> (</w:t>
            </w:r>
            <w:r>
              <w:t xml:space="preserve">jei </w:t>
            </w:r>
            <w:r w:rsidR="00A814DA">
              <w:t>bus įdarbinti):</w:t>
            </w:r>
            <w:r>
              <w:t xml:space="preserve"> </w:t>
            </w:r>
          </w:p>
          <w:p w14:paraId="110F14C2" w14:textId="77777777" w:rsidR="00D64C74" w:rsidRDefault="001E78F8" w:rsidP="00DC5713">
            <w:pPr>
              <w:pStyle w:val="prastasiniatinklio"/>
              <w:numPr>
                <w:ilvl w:val="0"/>
                <w:numId w:val="26"/>
              </w:numPr>
              <w:tabs>
                <w:tab w:val="left" w:pos="1024"/>
              </w:tabs>
              <w:spacing w:before="0" w:beforeAutospacing="0" w:after="0" w:afterAutospacing="0"/>
              <w:ind w:left="32" w:firstLine="709"/>
              <w:jc w:val="both"/>
            </w:pPr>
            <w:r>
              <w:t>jų planuojam</w:t>
            </w:r>
            <w:r w:rsidR="007D3D6B">
              <w:t>os</w:t>
            </w:r>
            <w:r>
              <w:t xml:space="preserve"> ar </w:t>
            </w:r>
            <w:r w:rsidR="00D64C74">
              <w:t>rengiamos disertacijos</w:t>
            </w:r>
            <w:r>
              <w:t xml:space="preserve"> yra aiškiai </w:t>
            </w:r>
            <w:r w:rsidR="00D64C74">
              <w:t>susijusios</w:t>
            </w:r>
            <w:r>
              <w:t xml:space="preserve"> su projekto veiklomis, </w:t>
            </w:r>
          </w:p>
          <w:p w14:paraId="1F8D1E3B" w14:textId="127928A9" w:rsidR="001E78F8" w:rsidRDefault="001E78F8" w:rsidP="00DC5713">
            <w:pPr>
              <w:pStyle w:val="prastasiniatinklio"/>
              <w:numPr>
                <w:ilvl w:val="0"/>
                <w:numId w:val="26"/>
              </w:numPr>
              <w:tabs>
                <w:tab w:val="left" w:pos="599"/>
                <w:tab w:val="left" w:pos="882"/>
              </w:tabs>
              <w:spacing w:before="0" w:beforeAutospacing="0" w:after="0" w:afterAutospacing="0"/>
              <w:ind w:left="32" w:firstLine="709"/>
              <w:jc w:val="both"/>
            </w:pPr>
            <w:r>
              <w:t>projektas konstruktyviai prisideda prie jų doktorantūros studijų ir savalaikio disertacijos užbaigimo;</w:t>
            </w:r>
            <w:r>
              <w:br/>
            </w:r>
            <w:r w:rsidR="00DC5713">
              <w:t xml:space="preserve">          </w:t>
            </w:r>
            <w:r>
              <w:t>• studentų įtraukimo apimtis ir intensyvumas (p</w:t>
            </w:r>
            <w:r w:rsidR="003D0601">
              <w:t>avyzdžiui</w:t>
            </w:r>
            <w:r>
              <w:t>, studentų skaičius, darbo krūvis) yra realistiški, įgyvendinami ir proporcingi projekto apimčiai bei turimiems ištekliams.</w:t>
            </w:r>
          </w:p>
          <w:p w14:paraId="4EAAABD6" w14:textId="77777777" w:rsidR="00604857" w:rsidRDefault="00604857" w:rsidP="00DC5713">
            <w:pPr>
              <w:pStyle w:val="prastasiniatinklio"/>
              <w:spacing w:before="0" w:beforeAutospacing="0" w:after="0" w:afterAutospacing="0"/>
              <w:jc w:val="both"/>
            </w:pPr>
          </w:p>
          <w:p w14:paraId="1A53AA63" w14:textId="7A1CD783" w:rsidR="00E37490" w:rsidRPr="00D630DD" w:rsidRDefault="001E78F8" w:rsidP="00DC5713">
            <w:pPr>
              <w:pStyle w:val="prastasiniatinklio"/>
              <w:spacing w:before="0" w:beforeAutospacing="0" w:after="0" w:afterAutospacing="0"/>
              <w:jc w:val="both"/>
              <w:rPr>
                <w:rFonts w:eastAsia="Calibri"/>
                <w:color w:val="000000" w:themeColor="text1"/>
                <w:sz w:val="20"/>
                <w:lang w:bidi="en-GB"/>
              </w:rPr>
            </w:pPr>
            <w:r>
              <w:t xml:space="preserve">Vertinant </w:t>
            </w:r>
            <w:r w:rsidR="00604857">
              <w:t xml:space="preserve">pagal </w:t>
            </w:r>
            <w:r>
              <w:t>šį kriterijų, dėmesys turėtų būti sutelktas į studentų įtraukimo kokybę, integraciją į projekto veiklas ir ugdomąją vertę, o ne vien į kiekybinius rodiklius ar formalių minimalių reikalavimų laikymąsi.</w:t>
            </w:r>
          </w:p>
        </w:tc>
      </w:tr>
      <w:tr w:rsidR="00E37490" w:rsidRPr="00D630DD" w14:paraId="69C4F4DE" w14:textId="77777777" w:rsidTr="00A67281">
        <w:trPr>
          <w:gridAfter w:val="1"/>
          <w:wAfter w:w="9" w:type="dxa"/>
        </w:trPr>
        <w:tc>
          <w:tcPr>
            <w:tcW w:w="3539" w:type="dxa"/>
          </w:tcPr>
          <w:p w14:paraId="032DC444" w14:textId="28BAA391" w:rsidR="00E37490" w:rsidRPr="00C04012" w:rsidRDefault="00E37490" w:rsidP="00DC5713">
            <w:pPr>
              <w:tabs>
                <w:tab w:val="center" w:pos="4819"/>
                <w:tab w:val="right" w:pos="9638"/>
              </w:tabs>
              <w:jc w:val="both"/>
              <w:rPr>
                <w:b/>
                <w:lang w:val="lt-LT"/>
              </w:rPr>
            </w:pPr>
            <w:r w:rsidRPr="00C04012">
              <w:rPr>
                <w:rFonts w:eastAsia="Calibri"/>
                <w:b/>
                <w:szCs w:val="24"/>
                <w:lang w:val="lt-LT" w:bidi="lt-LT"/>
              </w:rPr>
              <w:lastRenderedPageBreak/>
              <w:t>Stiprybės:</w:t>
            </w:r>
          </w:p>
        </w:tc>
        <w:tc>
          <w:tcPr>
            <w:tcW w:w="1418" w:type="dxa"/>
            <w:vMerge/>
          </w:tcPr>
          <w:p w14:paraId="0DCF225F" w14:textId="77777777" w:rsidR="00E37490" w:rsidRPr="00D630DD" w:rsidRDefault="00E37490" w:rsidP="00DC5713">
            <w:pPr>
              <w:tabs>
                <w:tab w:val="center" w:pos="4819"/>
                <w:tab w:val="right" w:pos="9638"/>
              </w:tabs>
              <w:jc w:val="center"/>
              <w:rPr>
                <w:szCs w:val="24"/>
                <w:lang w:val="lt-LT" w:bidi="en-GB"/>
              </w:rPr>
            </w:pPr>
          </w:p>
        </w:tc>
        <w:tc>
          <w:tcPr>
            <w:tcW w:w="1417" w:type="dxa"/>
            <w:vMerge/>
          </w:tcPr>
          <w:p w14:paraId="5255F0A0" w14:textId="77777777" w:rsidR="00E37490" w:rsidRPr="00D630DD" w:rsidRDefault="00E37490" w:rsidP="00DC5713">
            <w:pPr>
              <w:tabs>
                <w:tab w:val="center" w:pos="4819"/>
                <w:tab w:val="right" w:pos="9638"/>
              </w:tabs>
              <w:jc w:val="center"/>
              <w:rPr>
                <w:color w:val="000000" w:themeColor="text1"/>
                <w:szCs w:val="24"/>
                <w:lang w:val="lt-LT" w:bidi="en-GB"/>
              </w:rPr>
            </w:pPr>
          </w:p>
        </w:tc>
        <w:tc>
          <w:tcPr>
            <w:tcW w:w="1276" w:type="dxa"/>
            <w:vMerge/>
          </w:tcPr>
          <w:p w14:paraId="1802D720" w14:textId="05E58CC4" w:rsidR="00E37490" w:rsidRPr="00D630DD" w:rsidRDefault="00E37490" w:rsidP="00DC5713">
            <w:pPr>
              <w:tabs>
                <w:tab w:val="center" w:pos="4819"/>
                <w:tab w:val="right" w:pos="9638"/>
              </w:tabs>
              <w:jc w:val="center"/>
              <w:rPr>
                <w:color w:val="000000" w:themeColor="text1"/>
                <w:szCs w:val="24"/>
                <w:lang w:val="lt-LT" w:bidi="en-GB"/>
              </w:rPr>
            </w:pPr>
          </w:p>
        </w:tc>
        <w:tc>
          <w:tcPr>
            <w:tcW w:w="1559" w:type="dxa"/>
            <w:vMerge/>
          </w:tcPr>
          <w:p w14:paraId="03BA2E1F" w14:textId="77777777" w:rsidR="00E37490" w:rsidRPr="00D630DD" w:rsidRDefault="00E37490" w:rsidP="00DC5713">
            <w:pPr>
              <w:jc w:val="both"/>
              <w:rPr>
                <w:rFonts w:eastAsia="Calibri"/>
                <w:color w:val="000000" w:themeColor="text1"/>
                <w:sz w:val="20"/>
                <w:lang w:val="lt-LT" w:bidi="en-GB"/>
              </w:rPr>
            </w:pPr>
          </w:p>
        </w:tc>
        <w:tc>
          <w:tcPr>
            <w:tcW w:w="6095" w:type="dxa"/>
          </w:tcPr>
          <w:p w14:paraId="4003B85F" w14:textId="3B493D1C" w:rsidR="00E37490" w:rsidRPr="00D630DD" w:rsidRDefault="00E37490" w:rsidP="00DC5713">
            <w:pPr>
              <w:jc w:val="both"/>
              <w:rPr>
                <w:rFonts w:eastAsia="Calibri"/>
                <w:color w:val="000000" w:themeColor="text1"/>
                <w:sz w:val="20"/>
                <w:lang w:val="lt-LT" w:bidi="en-GB"/>
              </w:rPr>
            </w:pPr>
          </w:p>
        </w:tc>
      </w:tr>
      <w:tr w:rsidR="00E37490" w:rsidRPr="00D630DD" w14:paraId="50DF2477" w14:textId="77777777" w:rsidTr="00A67281">
        <w:trPr>
          <w:gridAfter w:val="1"/>
          <w:wAfter w:w="9" w:type="dxa"/>
        </w:trPr>
        <w:tc>
          <w:tcPr>
            <w:tcW w:w="3539" w:type="dxa"/>
          </w:tcPr>
          <w:p w14:paraId="4B17F561" w14:textId="77A3B9FD" w:rsidR="00E37490" w:rsidRPr="00C04012" w:rsidRDefault="00E37490" w:rsidP="00DC5713">
            <w:pPr>
              <w:tabs>
                <w:tab w:val="center" w:pos="4819"/>
                <w:tab w:val="right" w:pos="9638"/>
              </w:tabs>
              <w:jc w:val="both"/>
              <w:rPr>
                <w:b/>
                <w:lang w:val="lt-LT"/>
              </w:rPr>
            </w:pPr>
            <w:r w:rsidRPr="00C04012">
              <w:rPr>
                <w:rFonts w:eastAsia="Calibri"/>
                <w:b/>
                <w:szCs w:val="24"/>
                <w:lang w:val="lt-LT" w:bidi="lt-LT"/>
              </w:rPr>
              <w:t>Silpnybės:</w:t>
            </w:r>
          </w:p>
        </w:tc>
        <w:tc>
          <w:tcPr>
            <w:tcW w:w="1418" w:type="dxa"/>
            <w:vMerge/>
          </w:tcPr>
          <w:p w14:paraId="712D67AC" w14:textId="77777777" w:rsidR="00E37490" w:rsidRPr="00D630DD" w:rsidRDefault="00E37490" w:rsidP="00DC5713">
            <w:pPr>
              <w:tabs>
                <w:tab w:val="center" w:pos="4819"/>
                <w:tab w:val="right" w:pos="9638"/>
              </w:tabs>
              <w:jc w:val="center"/>
              <w:rPr>
                <w:szCs w:val="24"/>
                <w:lang w:val="lt-LT" w:bidi="en-GB"/>
              </w:rPr>
            </w:pPr>
          </w:p>
        </w:tc>
        <w:tc>
          <w:tcPr>
            <w:tcW w:w="1417" w:type="dxa"/>
            <w:vMerge/>
          </w:tcPr>
          <w:p w14:paraId="149A0C59" w14:textId="77777777" w:rsidR="00E37490" w:rsidRPr="00D630DD" w:rsidRDefault="00E37490" w:rsidP="00DC5713">
            <w:pPr>
              <w:tabs>
                <w:tab w:val="center" w:pos="4819"/>
                <w:tab w:val="right" w:pos="9638"/>
              </w:tabs>
              <w:jc w:val="center"/>
              <w:rPr>
                <w:color w:val="000000" w:themeColor="text1"/>
                <w:szCs w:val="24"/>
                <w:lang w:val="lt-LT" w:bidi="en-GB"/>
              </w:rPr>
            </w:pPr>
          </w:p>
        </w:tc>
        <w:tc>
          <w:tcPr>
            <w:tcW w:w="1276" w:type="dxa"/>
            <w:vMerge/>
          </w:tcPr>
          <w:p w14:paraId="717ABF7A" w14:textId="4B7CFA45" w:rsidR="00E37490" w:rsidRPr="00D630DD" w:rsidRDefault="00E37490" w:rsidP="00DC5713">
            <w:pPr>
              <w:tabs>
                <w:tab w:val="center" w:pos="4819"/>
                <w:tab w:val="right" w:pos="9638"/>
              </w:tabs>
              <w:jc w:val="center"/>
              <w:rPr>
                <w:color w:val="000000" w:themeColor="text1"/>
                <w:szCs w:val="24"/>
                <w:lang w:val="lt-LT" w:bidi="en-GB"/>
              </w:rPr>
            </w:pPr>
          </w:p>
        </w:tc>
        <w:tc>
          <w:tcPr>
            <w:tcW w:w="1559" w:type="dxa"/>
            <w:vMerge/>
          </w:tcPr>
          <w:p w14:paraId="1EC06534" w14:textId="77777777" w:rsidR="00E37490" w:rsidRPr="00D630DD" w:rsidRDefault="00E37490" w:rsidP="00DC5713">
            <w:pPr>
              <w:jc w:val="both"/>
              <w:rPr>
                <w:rFonts w:eastAsia="Calibri"/>
                <w:color w:val="000000" w:themeColor="text1"/>
                <w:sz w:val="20"/>
                <w:lang w:val="lt-LT" w:bidi="en-GB"/>
              </w:rPr>
            </w:pPr>
          </w:p>
        </w:tc>
        <w:tc>
          <w:tcPr>
            <w:tcW w:w="6095" w:type="dxa"/>
          </w:tcPr>
          <w:p w14:paraId="0D10998B" w14:textId="0846CA02" w:rsidR="00E37490" w:rsidRPr="00D630DD" w:rsidRDefault="00E37490" w:rsidP="00DC5713">
            <w:pPr>
              <w:jc w:val="both"/>
              <w:rPr>
                <w:rFonts w:eastAsia="Calibri"/>
                <w:color w:val="000000" w:themeColor="text1"/>
                <w:sz w:val="20"/>
                <w:lang w:val="lt-LT" w:bidi="en-GB"/>
              </w:rPr>
            </w:pPr>
          </w:p>
        </w:tc>
      </w:tr>
      <w:tr w:rsidR="00E37490" w:rsidRPr="00D630DD" w14:paraId="00B7DDC6" w14:textId="77777777" w:rsidTr="00A67281">
        <w:trPr>
          <w:gridAfter w:val="1"/>
          <w:wAfter w:w="9" w:type="dxa"/>
        </w:trPr>
        <w:tc>
          <w:tcPr>
            <w:tcW w:w="3539" w:type="dxa"/>
          </w:tcPr>
          <w:p w14:paraId="0A94AFE9" w14:textId="3DBB055A" w:rsidR="00E37490" w:rsidRPr="00D630DD" w:rsidRDefault="00113867" w:rsidP="00DC5713">
            <w:pPr>
              <w:tabs>
                <w:tab w:val="center" w:pos="4819"/>
                <w:tab w:val="right" w:pos="9638"/>
              </w:tabs>
              <w:jc w:val="right"/>
              <w:rPr>
                <w:b/>
                <w:bCs/>
                <w:szCs w:val="24"/>
                <w:lang w:val="lt-LT"/>
              </w:rPr>
            </w:pPr>
            <w:r>
              <w:rPr>
                <w:b/>
                <w:bCs/>
                <w:szCs w:val="24"/>
                <w:lang w:val="lt-LT"/>
              </w:rPr>
              <w:t>Galutinė įverčių</w:t>
            </w:r>
            <w:r w:rsidR="00B57575">
              <w:rPr>
                <w:b/>
                <w:bCs/>
                <w:szCs w:val="24"/>
                <w:lang w:val="lt-LT"/>
              </w:rPr>
              <w:t xml:space="preserve"> suma</w:t>
            </w:r>
            <w:r w:rsidR="00E37490" w:rsidRPr="00D630DD">
              <w:rPr>
                <w:bCs/>
                <w:szCs w:val="24"/>
                <w:vertAlign w:val="superscript"/>
                <w:lang w:val="lt-LT"/>
              </w:rPr>
              <w:t>4</w:t>
            </w:r>
          </w:p>
        </w:tc>
        <w:tc>
          <w:tcPr>
            <w:tcW w:w="1418" w:type="dxa"/>
          </w:tcPr>
          <w:p w14:paraId="052D2DD4" w14:textId="22BF363E" w:rsidR="00E37490" w:rsidRPr="00D630DD" w:rsidRDefault="00E37490" w:rsidP="00DC5713">
            <w:pPr>
              <w:tabs>
                <w:tab w:val="center" w:pos="4819"/>
                <w:tab w:val="right" w:pos="9638"/>
              </w:tabs>
              <w:jc w:val="center"/>
              <w:rPr>
                <w:bCs/>
                <w:szCs w:val="24"/>
                <w:lang w:val="lt-LT"/>
              </w:rPr>
            </w:pPr>
            <w:r w:rsidRPr="00D630DD">
              <w:rPr>
                <w:rFonts w:eastAsia="Calibri"/>
                <w:b/>
                <w:szCs w:val="24"/>
                <w:lang w:val="lt-LT" w:bidi="en-GB"/>
              </w:rPr>
              <w:t>64</w:t>
            </w:r>
          </w:p>
        </w:tc>
        <w:tc>
          <w:tcPr>
            <w:tcW w:w="1417" w:type="dxa"/>
          </w:tcPr>
          <w:p w14:paraId="3D68E678" w14:textId="77777777" w:rsidR="00E37490" w:rsidRPr="00D630DD" w:rsidRDefault="00E37490" w:rsidP="00DC5713">
            <w:pPr>
              <w:tabs>
                <w:tab w:val="center" w:pos="4819"/>
                <w:tab w:val="right" w:pos="9638"/>
              </w:tabs>
              <w:jc w:val="center"/>
              <w:rPr>
                <w:rFonts w:eastAsia="Calibri"/>
                <w:b/>
                <w:szCs w:val="24"/>
                <w:lang w:val="lt-LT" w:bidi="en-GB"/>
              </w:rPr>
            </w:pPr>
          </w:p>
        </w:tc>
        <w:tc>
          <w:tcPr>
            <w:tcW w:w="1276" w:type="dxa"/>
          </w:tcPr>
          <w:p w14:paraId="6C890DE9" w14:textId="17D6FDE5" w:rsidR="00E37490" w:rsidRPr="00D630DD" w:rsidRDefault="00E37490" w:rsidP="00DC5713">
            <w:pPr>
              <w:tabs>
                <w:tab w:val="center" w:pos="4819"/>
                <w:tab w:val="right" w:pos="9638"/>
              </w:tabs>
              <w:jc w:val="center"/>
              <w:rPr>
                <w:rFonts w:eastAsia="Calibri"/>
                <w:b/>
                <w:szCs w:val="24"/>
                <w:lang w:val="lt-LT" w:bidi="en-GB"/>
              </w:rPr>
            </w:pPr>
            <w:r w:rsidRPr="00D630DD">
              <w:rPr>
                <w:rFonts w:eastAsia="Calibri"/>
                <w:b/>
                <w:szCs w:val="24"/>
                <w:lang w:val="lt-LT" w:bidi="en-GB"/>
              </w:rPr>
              <w:t>32</w:t>
            </w:r>
            <w:r w:rsidRPr="00D630DD">
              <w:rPr>
                <w:rFonts w:eastAsia="Calibri"/>
                <w:bCs/>
                <w:szCs w:val="24"/>
                <w:vertAlign w:val="superscript"/>
                <w:lang w:val="lt-LT" w:bidi="en-GB"/>
              </w:rPr>
              <w:t>5</w:t>
            </w:r>
          </w:p>
        </w:tc>
        <w:tc>
          <w:tcPr>
            <w:tcW w:w="1559" w:type="dxa"/>
          </w:tcPr>
          <w:p w14:paraId="109ACE07" w14:textId="16A01F21" w:rsidR="00E37490" w:rsidRPr="00D630DD" w:rsidRDefault="00E37490" w:rsidP="00DC5713">
            <w:pPr>
              <w:tabs>
                <w:tab w:val="center" w:pos="4819"/>
                <w:tab w:val="right" w:pos="9638"/>
              </w:tabs>
              <w:jc w:val="center"/>
              <w:rPr>
                <w:bCs/>
                <w:szCs w:val="24"/>
                <w:lang w:val="lt-LT"/>
              </w:rPr>
            </w:pPr>
          </w:p>
        </w:tc>
        <w:tc>
          <w:tcPr>
            <w:tcW w:w="6095" w:type="dxa"/>
          </w:tcPr>
          <w:p w14:paraId="1DDEA049" w14:textId="77777777" w:rsidR="00E37490" w:rsidRPr="00D630DD" w:rsidRDefault="00E37490" w:rsidP="00DC5713">
            <w:pPr>
              <w:tabs>
                <w:tab w:val="center" w:pos="4819"/>
                <w:tab w:val="right" w:pos="9638"/>
              </w:tabs>
              <w:jc w:val="both"/>
              <w:rPr>
                <w:bCs/>
                <w:szCs w:val="24"/>
                <w:lang w:val="lt-LT"/>
              </w:rPr>
            </w:pPr>
          </w:p>
        </w:tc>
      </w:tr>
    </w:tbl>
    <w:p w14:paraId="7A0F901C" w14:textId="7E42FF05" w:rsidR="00390428" w:rsidRPr="00D630DD" w:rsidRDefault="00390428" w:rsidP="00DC5713">
      <w:pPr>
        <w:spacing w:before="120" w:after="120"/>
        <w:ind w:left="-142"/>
        <w:jc w:val="both"/>
        <w:rPr>
          <w:noProof/>
          <w:sz w:val="16"/>
          <w:szCs w:val="16"/>
          <w:lang w:val="lt-LT" w:bidi="en-GB"/>
        </w:rPr>
      </w:pPr>
      <w:r w:rsidRPr="00D630DD">
        <w:rPr>
          <w:rFonts w:eastAsia="Calibri"/>
          <w:sz w:val="16"/>
          <w:szCs w:val="16"/>
          <w:vertAlign w:val="superscript"/>
          <w:lang w:val="lt-LT" w:bidi="lt-LT"/>
        </w:rPr>
        <w:t>1</w:t>
      </w:r>
      <w:r w:rsidRPr="00D630DD">
        <w:rPr>
          <w:sz w:val="16"/>
          <w:szCs w:val="16"/>
          <w:lang w:val="lt-LT" w:bidi="lt-LT"/>
        </w:rPr>
        <w:t xml:space="preserve"> Projektai bus reitinguojami pagal bendrą įverčių sumą mažėjančia tvarka. Jei kelioms paraiškoms suteikiama vienoda bendra įverčių suma, aukštesnė vieta pirmumo eilėje skiriama tai paraiškai, kuri atitinka išvardytas pirmumo sąlygas iš eilės: 1) paraiškos įvertis pagal 1.1 ir 1.2 kriterijų sumą yra didesnis, 2) paraiškos įvertis pagal 5 kriterijų yra didesnis, 3) paraiškos įvertis pagal 2.1, 2.2, 2.3 ir 2.4 kriterijų sumą yra didesnis, 4) </w:t>
      </w:r>
      <w:bookmarkStart w:id="1" w:name="_Hlk217380590"/>
      <w:r w:rsidRPr="00D630DD">
        <w:rPr>
          <w:sz w:val="16"/>
          <w:szCs w:val="16"/>
          <w:lang w:val="lt-LT" w:bidi="lt-LT"/>
        </w:rPr>
        <w:t>paraiškos įvertis pagal 3 kriterijų yra didesnis</w:t>
      </w:r>
      <w:bookmarkEnd w:id="1"/>
      <w:r w:rsidRPr="00D630DD">
        <w:rPr>
          <w:sz w:val="16"/>
          <w:szCs w:val="16"/>
          <w:lang w:val="lt-LT" w:bidi="lt-LT"/>
        </w:rPr>
        <w:t>, 5) paraiškos įvertis pagal 4 kriterijų yra didesnis. Jei šių sąlygų nepakanka, paraiškai suteikiama aukštesnė eilės vieta pagal toliau nurodytas sąlygas: 6) balas pagal 1.1 kriterijų yra didesnis, 7) balas pagal 1.2 kriterijų yra didesnis, 8) balas pagal 2.1 kriterijų yra didesnis</w:t>
      </w:r>
      <w:r w:rsidR="006E6E54" w:rsidRPr="00D630DD">
        <w:rPr>
          <w:sz w:val="16"/>
          <w:szCs w:val="16"/>
          <w:lang w:val="lt-LT" w:bidi="lt-LT"/>
        </w:rPr>
        <w:t>.</w:t>
      </w:r>
      <w:r w:rsidRPr="00D630DD">
        <w:rPr>
          <w:sz w:val="16"/>
          <w:szCs w:val="16"/>
          <w:lang w:val="lt-LT" w:bidi="lt-LT"/>
        </w:rPr>
        <w:t xml:space="preserve"> Šios sąlygos taikomos tol, kol visos paraiškos bus išdėstytos pirmumo  tvarka. Jei šių sąlygų nepakanka, ekspertų komisija, atlikusi papildomą tokių paraiškų analizę, turi kolegialiai nustatyti paraiškos eiliškumą. </w:t>
      </w:r>
    </w:p>
    <w:p w14:paraId="421872A4" w14:textId="12635F17" w:rsidR="00390428" w:rsidRPr="00D630DD" w:rsidRDefault="00390428" w:rsidP="00DC5713">
      <w:pPr>
        <w:spacing w:before="120" w:after="120"/>
        <w:ind w:left="-142"/>
        <w:jc w:val="both"/>
        <w:rPr>
          <w:sz w:val="16"/>
          <w:szCs w:val="16"/>
          <w:lang w:val="lt-LT"/>
        </w:rPr>
      </w:pPr>
      <w:r w:rsidRPr="00D630DD">
        <w:rPr>
          <w:sz w:val="16"/>
          <w:szCs w:val="16"/>
          <w:vertAlign w:val="superscript"/>
          <w:lang w:val="lt-LT" w:bidi="lt-LT"/>
        </w:rPr>
        <w:t>2</w:t>
      </w:r>
      <w:r w:rsidRPr="00D630DD">
        <w:rPr>
          <w:sz w:val="16"/>
          <w:szCs w:val="16"/>
          <w:lang w:val="lt-LT" w:bidi="lt-LT"/>
        </w:rPr>
        <w:t>Įverčio reikšmė</w:t>
      </w:r>
      <w:r w:rsidR="0031782B">
        <w:rPr>
          <w:sz w:val="16"/>
          <w:szCs w:val="16"/>
          <w:lang w:val="lt-LT" w:bidi="lt-LT"/>
        </w:rPr>
        <w:t xml:space="preserve"> </w:t>
      </w:r>
      <w:r w:rsidRPr="00D630DD">
        <w:rPr>
          <w:sz w:val="16"/>
          <w:szCs w:val="16"/>
          <w:lang w:val="lt-LT" w:bidi="lt-LT"/>
        </w:rPr>
        <w:t xml:space="preserve">(vertinama penkių balų skalėje 0,5 balo tikslumu): </w:t>
      </w:r>
    </w:p>
    <w:p w14:paraId="3EF2C9C8" w14:textId="77777777" w:rsidR="00390428" w:rsidRPr="00D630DD" w:rsidRDefault="00390428" w:rsidP="00DC5713">
      <w:pPr>
        <w:ind w:right="120"/>
        <w:jc w:val="both"/>
        <w:rPr>
          <w:sz w:val="20"/>
          <w:lang w:val="lt-LT"/>
        </w:rPr>
      </w:pPr>
      <w:r w:rsidRPr="00D630DD">
        <w:rPr>
          <w:sz w:val="20"/>
          <w:lang w:val="lt-LT" w:bidi="lt-LT"/>
        </w:rPr>
        <w:t xml:space="preserve">5 – „puikiai“. Pagal atitinkamą kriterijų paraiška įvertinama „puikiai“, jei, atsižvelgiant į visus jo vertinimo aspektus, nėra trūkumų arba jie – neesminiai. Pagal kriterijaus vertinimo aspektus nurodomi paraiškos privalumai (privaloma).  </w:t>
      </w:r>
    </w:p>
    <w:p w14:paraId="0333CD16" w14:textId="77777777" w:rsidR="00390428" w:rsidRPr="00D630DD" w:rsidRDefault="00390428" w:rsidP="00DC5713">
      <w:pPr>
        <w:ind w:right="120"/>
        <w:jc w:val="both"/>
        <w:rPr>
          <w:sz w:val="20"/>
          <w:lang w:val="lt-LT"/>
        </w:rPr>
      </w:pPr>
      <w:r w:rsidRPr="00D630DD">
        <w:rPr>
          <w:sz w:val="20"/>
          <w:lang w:val="lt-LT" w:bidi="lt-LT"/>
        </w:rPr>
        <w:t xml:space="preserve">4 – „gerai“. Pagal atitinkamą kriterijų paraiška įvertinama „gerai“, jei, atsižvelgiant į visus jo vertinimo aspektus, turi tik nedidelių trūkumų. Atsižvelgiant į kriterijaus vertinimo aspektus, nurodomi paraiškos privalumai ir trūkumai (privaloma).    </w:t>
      </w:r>
    </w:p>
    <w:p w14:paraId="754F66C8" w14:textId="77777777" w:rsidR="00390428" w:rsidRPr="00D630DD" w:rsidRDefault="00390428" w:rsidP="00DC5713">
      <w:pPr>
        <w:ind w:right="120"/>
        <w:jc w:val="both"/>
        <w:rPr>
          <w:sz w:val="20"/>
          <w:lang w:val="lt-LT"/>
        </w:rPr>
      </w:pPr>
      <w:r w:rsidRPr="00D630DD">
        <w:rPr>
          <w:sz w:val="20"/>
          <w:lang w:val="lt-LT" w:bidi="lt-LT"/>
        </w:rPr>
        <w:lastRenderedPageBreak/>
        <w:t xml:space="preserve">3 – „vidutiniškai“. Pagal atitinkamą kriterijų paraiška įvertinama „vidutiniškai“, jei ne visi jo vertinimo aspektai gali būti įvertinti gerai, tačiau esami trūkumai nekelia grėsmės projekto įgyvendinamumui ir (ar) ženkliai nesumažina projekto kokybės. Atsižvelgiant į kriterijaus vertinimo aspektus, nurodomi paraiškos privalumai ir trūkumai (privaloma).   </w:t>
      </w:r>
    </w:p>
    <w:p w14:paraId="022703CB" w14:textId="77777777" w:rsidR="00390428" w:rsidRPr="00D630DD" w:rsidRDefault="00390428" w:rsidP="00DC5713">
      <w:pPr>
        <w:ind w:right="120"/>
        <w:jc w:val="both"/>
        <w:rPr>
          <w:sz w:val="20"/>
          <w:lang w:val="lt-LT"/>
        </w:rPr>
      </w:pPr>
      <w:r w:rsidRPr="00D630DD">
        <w:rPr>
          <w:sz w:val="20"/>
          <w:lang w:val="lt-LT" w:bidi="lt-LT"/>
        </w:rPr>
        <w:t xml:space="preserve">2 – „patenkinamai“. Pagal atitinkamo kriterijaus vertinimo aspektus paraiška turi žymių trūkumų. Atsižvelgiant į kriterijaus vertinimo aspektus, nurodomi paraiškos privalumai ir trūkumai (privaloma).  </w:t>
      </w:r>
    </w:p>
    <w:p w14:paraId="2DC933FA" w14:textId="77777777" w:rsidR="00390428" w:rsidRPr="00D630DD" w:rsidRDefault="00390428" w:rsidP="00DC5713">
      <w:pPr>
        <w:ind w:right="120"/>
        <w:jc w:val="both"/>
        <w:rPr>
          <w:sz w:val="20"/>
          <w:lang w:val="lt-LT"/>
        </w:rPr>
      </w:pPr>
      <w:r w:rsidRPr="00D630DD">
        <w:rPr>
          <w:sz w:val="20"/>
          <w:lang w:val="lt-LT" w:bidi="lt-LT"/>
        </w:rPr>
        <w:t xml:space="preserve">1 – „nepatenkinamai“. Pagal atitinkamą vertinimo kriterijų paraiška įvertinama neigiamai. Argumentuotai nurodomi esminiai trūkumai; tarp jų ir informacijos (argumentų) atitinkamo kriterijaus konkretiems vertinimo aspektams pagrįsti stoka (privaloma).  </w:t>
      </w:r>
    </w:p>
    <w:p w14:paraId="1ADBBE43" w14:textId="77777777" w:rsidR="00390428" w:rsidRPr="00D630DD" w:rsidRDefault="00390428" w:rsidP="00DC5713">
      <w:pPr>
        <w:spacing w:after="160"/>
        <w:rPr>
          <w:sz w:val="20"/>
          <w:lang w:val="lt-LT"/>
        </w:rPr>
      </w:pPr>
      <w:r w:rsidRPr="00D630DD">
        <w:rPr>
          <w:sz w:val="20"/>
          <w:lang w:val="lt-LT" w:bidi="lt-LT"/>
        </w:rPr>
        <w:t>0 – paraiška negali būti įvertinta pagal atitinkamą kriterijų, nes nepateikta pakankamai informacijos.</w:t>
      </w:r>
    </w:p>
    <w:p w14:paraId="7B1EE2E8" w14:textId="77777777" w:rsidR="00390428" w:rsidRPr="00D630DD" w:rsidRDefault="00390428" w:rsidP="00DC5713">
      <w:pPr>
        <w:spacing w:after="160"/>
        <w:jc w:val="both"/>
        <w:rPr>
          <w:sz w:val="16"/>
          <w:szCs w:val="16"/>
          <w:lang w:val="lt-LT" w:bidi="en-GB"/>
        </w:rPr>
      </w:pPr>
      <w:r w:rsidRPr="00D630DD">
        <w:rPr>
          <w:sz w:val="16"/>
          <w:szCs w:val="16"/>
          <w:vertAlign w:val="superscript"/>
          <w:lang w:val="lt-LT" w:bidi="lt-LT"/>
        </w:rPr>
        <w:t>3</w:t>
      </w:r>
      <w:r w:rsidRPr="00D630DD">
        <w:rPr>
          <w:sz w:val="16"/>
          <w:szCs w:val="16"/>
          <w:lang w:val="lt-LT" w:bidi="lt-LT"/>
        </w:rPr>
        <w:t>Svertinis koeficientas skirtas tik galutinei visų kriterijų įverčių sumai (bendram balų skaičiui) nustatyti.</w:t>
      </w:r>
      <w:r w:rsidRPr="00D630DD">
        <w:rPr>
          <w:lang w:val="lt-LT" w:bidi="lt-LT"/>
        </w:rPr>
        <w:t xml:space="preserve"> </w:t>
      </w:r>
      <w:r w:rsidRPr="00D630DD">
        <w:rPr>
          <w:sz w:val="16"/>
          <w:szCs w:val="16"/>
          <w:lang w:val="lt-LT" w:bidi="lt-LT"/>
        </w:rPr>
        <w:t>ir nenaudojamas siekiant nustatyti, kaip duoti balai atitinka slenkstinius įverčius.</w:t>
      </w:r>
    </w:p>
    <w:p w14:paraId="6AF3E4ED" w14:textId="4AC92D01" w:rsidR="00390428" w:rsidRPr="00D630DD" w:rsidRDefault="00390428" w:rsidP="00DC5713">
      <w:pPr>
        <w:pStyle w:val="Puslapioinaostekstas"/>
        <w:spacing w:before="120" w:after="120"/>
        <w:jc w:val="both"/>
        <w:rPr>
          <w:sz w:val="16"/>
          <w:szCs w:val="16"/>
          <w:lang w:val="lt-LT" w:bidi="en-GB"/>
        </w:rPr>
      </w:pPr>
      <w:r w:rsidRPr="00D630DD">
        <w:rPr>
          <w:sz w:val="16"/>
          <w:szCs w:val="16"/>
          <w:vertAlign w:val="superscript"/>
          <w:lang w:val="lt-LT" w:bidi="lt-LT"/>
        </w:rPr>
        <w:t xml:space="preserve">4 </w:t>
      </w:r>
      <w:r w:rsidRPr="00D630DD">
        <w:rPr>
          <w:sz w:val="16"/>
          <w:szCs w:val="16"/>
          <w:lang w:val="lt-LT"/>
        </w:rPr>
        <w:t xml:space="preserve">Galutinė įverčių suma </w:t>
      </w:r>
      <w:r w:rsidRPr="00D630DD">
        <w:rPr>
          <w:sz w:val="16"/>
          <w:szCs w:val="16"/>
          <w:lang w:val="lt-LT" w:bidi="lt-LT"/>
        </w:rPr>
        <w:t xml:space="preserve"> apskaičiuojama sudėjus visų kriterijų įverčius ir padauginus juos iš svertinių koeficientų: (5*2)+(5*2)+(5*1,2)+(5*1)+(5*1,5)+(5*1,2)+(5*1,5)+</w:t>
      </w:r>
      <w:bookmarkStart w:id="2" w:name="_Hlk217381147"/>
      <w:r w:rsidRPr="00D630DD">
        <w:rPr>
          <w:sz w:val="16"/>
          <w:szCs w:val="16"/>
          <w:lang w:val="lt-LT" w:bidi="lt-LT"/>
        </w:rPr>
        <w:t>(5*1,2)</w:t>
      </w:r>
      <w:bookmarkEnd w:id="2"/>
      <w:r w:rsidRPr="00D630DD">
        <w:rPr>
          <w:sz w:val="16"/>
          <w:szCs w:val="16"/>
          <w:lang w:val="lt-LT" w:bidi="lt-LT"/>
        </w:rPr>
        <w:t>+</w:t>
      </w:r>
      <w:r w:rsidRPr="00D630DD">
        <w:rPr>
          <w:lang w:val="lt-LT"/>
        </w:rPr>
        <w:t xml:space="preserve"> </w:t>
      </w:r>
      <w:r w:rsidRPr="00D630DD">
        <w:rPr>
          <w:sz w:val="16"/>
          <w:szCs w:val="16"/>
          <w:lang w:val="lt-LT" w:bidi="lt-LT"/>
        </w:rPr>
        <w:t>(5*1,2)=64</w:t>
      </w:r>
    </w:p>
    <w:p w14:paraId="29A241AC" w14:textId="77777777" w:rsidR="00390428" w:rsidRPr="00D630DD" w:rsidRDefault="00390428" w:rsidP="00DC5713">
      <w:pPr>
        <w:spacing w:before="120" w:after="120"/>
        <w:jc w:val="both"/>
        <w:rPr>
          <w:rFonts w:eastAsia="Calibri"/>
          <w:sz w:val="16"/>
          <w:szCs w:val="16"/>
          <w:lang w:val="lt-LT" w:eastAsia="lt-LT"/>
        </w:rPr>
      </w:pPr>
      <w:r w:rsidRPr="00D630DD">
        <w:rPr>
          <w:sz w:val="16"/>
          <w:szCs w:val="16"/>
          <w:vertAlign w:val="superscript"/>
          <w:lang w:val="lt-LT" w:bidi="lt-LT"/>
        </w:rPr>
        <w:t>5</w:t>
      </w:r>
      <w:r w:rsidRPr="00D630DD">
        <w:rPr>
          <w:rFonts w:eastAsia="Calibri"/>
          <w:sz w:val="16"/>
          <w:szCs w:val="16"/>
          <w:lang w:val="lt-LT" w:bidi="lt-LT"/>
        </w:rPr>
        <w:t>Slenkstinis įvertis yra 12 balų didesnis nei visų slenkstinių įverčių pagal kiekvieną kriterijų suma.</w:t>
      </w:r>
    </w:p>
    <w:p w14:paraId="7E1CB454" w14:textId="77777777" w:rsidR="00D630DD" w:rsidRPr="00D630DD" w:rsidRDefault="00D630DD" w:rsidP="00DC5713">
      <w:pPr>
        <w:rPr>
          <w:rFonts w:eastAsia="Calibri"/>
          <w:b/>
          <w:szCs w:val="24"/>
          <w:lang w:val="lt-LT"/>
        </w:rPr>
      </w:pPr>
      <w:r w:rsidRPr="00D630DD">
        <w:rPr>
          <w:rFonts w:eastAsia="Calibri"/>
          <w:b/>
          <w:szCs w:val="24"/>
          <w:lang w:val="lt-LT" w:bidi="lt-LT"/>
        </w:rPr>
        <w:t>III. Kitos pastabos</w:t>
      </w:r>
    </w:p>
    <w:p w14:paraId="2E3F0236" w14:textId="77777777" w:rsidR="00D630DD" w:rsidRPr="00D630DD" w:rsidRDefault="00D630DD" w:rsidP="00DC5713">
      <w:pPr>
        <w:spacing w:after="200"/>
        <w:jc w:val="both"/>
        <w:rPr>
          <w:rFonts w:eastAsia="Calibri"/>
          <w:szCs w:val="24"/>
          <w:lang w:val="lt-LT"/>
        </w:rPr>
      </w:pPr>
      <w:r w:rsidRPr="00D630DD">
        <w:rPr>
          <w:rFonts w:eastAsia="Calibri"/>
          <w:szCs w:val="24"/>
          <w:lang w:val="lt-LT" w:bidi="lt-LT"/>
        </w:rPr>
        <w:t xml:space="preserve">. . . . . . . . . . . . . . . . . . . . . . . . . . . . . . . . . . . . . . . . . . . . . . . . . . . . . . . . . . . . . . . . . . . . . . . . . . . . </w:t>
      </w:r>
    </w:p>
    <w:p w14:paraId="4244A9A8" w14:textId="5C2E6A9A" w:rsidR="00D630DD" w:rsidRPr="00D630DD" w:rsidRDefault="00D630DD" w:rsidP="00DC5713">
      <w:pPr>
        <w:spacing w:after="200"/>
        <w:jc w:val="both"/>
        <w:rPr>
          <w:rFonts w:eastAsia="Calibri"/>
          <w:lang w:val="lt-LT"/>
        </w:rPr>
      </w:pPr>
      <w:r w:rsidRPr="00D630DD">
        <w:rPr>
          <w:rFonts w:eastAsia="Calibri"/>
          <w:b/>
          <w:lang w:val="lt-LT" w:bidi="lt-LT"/>
        </w:rPr>
        <w:t xml:space="preserve">IV. Galutinė išvada </w:t>
      </w:r>
      <w:r w:rsidRPr="00D630DD">
        <w:rPr>
          <w:rFonts w:eastAsia="Calibri"/>
          <w:lang w:val="lt-LT" w:bidi="lt-LT"/>
        </w:rPr>
        <w:t xml:space="preserve">(projektas pripažįstamas nefinansuotinu, esant bent vienam iš šių atvejų: 1) paraiška įvertinta neigiamai pagal </w:t>
      </w:r>
      <w:r w:rsidR="00BF0616">
        <w:rPr>
          <w:rFonts w:eastAsia="Calibri"/>
          <w:lang w:val="lt-LT" w:bidi="lt-LT"/>
        </w:rPr>
        <w:t>I</w:t>
      </w:r>
      <w:r w:rsidRPr="00D630DD">
        <w:rPr>
          <w:rFonts w:eastAsia="Calibri"/>
          <w:lang w:val="lt-LT" w:bidi="lt-LT"/>
        </w:rPr>
        <w:t xml:space="preserve"> </w:t>
      </w:r>
      <w:r w:rsidR="00BF0616">
        <w:rPr>
          <w:rFonts w:eastAsia="Calibri"/>
          <w:lang w:val="lt-LT" w:bidi="lt-LT"/>
        </w:rPr>
        <w:t xml:space="preserve">ir (arba) II </w:t>
      </w:r>
      <w:r w:rsidRPr="00D630DD">
        <w:rPr>
          <w:rFonts w:eastAsia="Calibri"/>
          <w:lang w:val="lt-LT" w:bidi="lt-LT"/>
        </w:rPr>
        <w:t>vertinimo kriterijų, 2) paraiška bent pagal vieną iš kitų kriterijų surinko mažiau nei slenkstinis įvertis (prieš padauginant iš svertinio koeficiento), 3) bendras balų skaičius pagal visus kriterijus (prieš padauginant iš svertinio koeficiento) yra mažesnis nei 32):</w:t>
      </w:r>
    </w:p>
    <w:p w14:paraId="5F2D7C47" w14:textId="77777777" w:rsidR="00D630DD" w:rsidRPr="00D630DD" w:rsidRDefault="00D630DD" w:rsidP="00DC5713">
      <w:pPr>
        <w:suppressAutoHyphens/>
        <w:rPr>
          <w:szCs w:val="24"/>
          <w:lang w:val="lt-LT" w:eastAsia="lt-LT"/>
        </w:rPr>
      </w:pPr>
      <w:r w:rsidRPr="00D630DD">
        <w:rPr>
          <w:rFonts w:ascii="Wingdings 2" w:eastAsia="Wingdings 2" w:hAnsi="Wingdings 2" w:cs="Wingdings 2"/>
          <w:b/>
          <w:lang w:val="lt-LT" w:bidi="lt-LT"/>
        </w:rPr>
        <w:t></w:t>
      </w:r>
      <w:r w:rsidRPr="00D630DD">
        <w:rPr>
          <w:sz w:val="20"/>
          <w:lang w:val="lt-LT" w:bidi="lt-LT"/>
        </w:rPr>
        <w:t> </w:t>
      </w:r>
      <w:r w:rsidRPr="00D630DD">
        <w:rPr>
          <w:szCs w:val="24"/>
          <w:lang w:val="lt-LT" w:bidi="lt-LT"/>
        </w:rPr>
        <w:t>PROJEKTAS FINANSUOTINAS</w:t>
      </w:r>
    </w:p>
    <w:p w14:paraId="6F059F5C" w14:textId="77777777" w:rsidR="00D630DD" w:rsidRPr="00D630DD" w:rsidRDefault="00D630DD" w:rsidP="00DC5713">
      <w:pPr>
        <w:spacing w:after="200"/>
        <w:rPr>
          <w:rFonts w:eastAsia="Calibri"/>
          <w:szCs w:val="24"/>
          <w:lang w:val="lt-LT"/>
        </w:rPr>
      </w:pPr>
      <w:r w:rsidRPr="00D630DD">
        <w:rPr>
          <w:rFonts w:ascii="Wingdings 2" w:eastAsia="Wingdings 2" w:hAnsi="Wingdings 2" w:cs="Wingdings 2"/>
          <w:b/>
          <w:lang w:val="lt-LT" w:bidi="lt-LT"/>
        </w:rPr>
        <w:t></w:t>
      </w:r>
      <w:r w:rsidRPr="00D630DD">
        <w:rPr>
          <w:rFonts w:eastAsia="Calibri"/>
          <w:sz w:val="22"/>
          <w:szCs w:val="22"/>
          <w:lang w:val="lt-LT" w:bidi="lt-LT"/>
        </w:rPr>
        <w:t> </w:t>
      </w:r>
      <w:r w:rsidRPr="00D630DD">
        <w:rPr>
          <w:rFonts w:eastAsia="Calibri"/>
          <w:szCs w:val="24"/>
          <w:lang w:val="lt-LT" w:bidi="lt-LT"/>
        </w:rPr>
        <w:t>PROJEKTAS NEFINANSUOTINAS</w:t>
      </w:r>
    </w:p>
    <w:p w14:paraId="45BF7805" w14:textId="77777777" w:rsidR="00D630DD" w:rsidRPr="00D630DD" w:rsidRDefault="00D630DD" w:rsidP="00DC5713">
      <w:pPr>
        <w:spacing w:after="200"/>
        <w:rPr>
          <w:szCs w:val="24"/>
          <w:lang w:val="lt-LT" w:bidi="lt-LT"/>
        </w:rPr>
      </w:pPr>
      <w:r w:rsidRPr="00D630DD">
        <w:rPr>
          <w:rFonts w:ascii="Wingdings 2" w:eastAsia="Wingdings 2" w:hAnsi="Wingdings 2" w:cs="Wingdings 2"/>
          <w:b/>
          <w:lang w:val="lt-LT" w:bidi="lt-LT"/>
        </w:rPr>
        <w:t></w:t>
      </w:r>
      <w:r w:rsidRPr="00D630DD">
        <w:rPr>
          <w:rFonts w:eastAsia="Calibri"/>
          <w:sz w:val="22"/>
          <w:szCs w:val="22"/>
          <w:lang w:val="lt-LT" w:bidi="lt-LT"/>
        </w:rPr>
        <w:t> </w:t>
      </w:r>
      <w:r w:rsidRPr="00D630DD">
        <w:rPr>
          <w:szCs w:val="24"/>
          <w:lang w:val="lt-LT" w:bidi="lt-LT"/>
        </w:rPr>
        <w:t>Aš, čia pasirašęs ekspertas, patvirtinu, kad šios projekto sėkmės ar nesėkmės atveju neturėsiu tiesioginės ar netiesioginės materialios ar nematerialios naudos.</w:t>
      </w:r>
    </w:p>
    <w:p w14:paraId="5D6C2B5C" w14:textId="6918A017" w:rsidR="00D630DD" w:rsidRPr="00D630DD" w:rsidRDefault="00D630DD" w:rsidP="00DC5713">
      <w:pPr>
        <w:spacing w:after="200"/>
        <w:rPr>
          <w:rFonts w:eastAsia="Calibri"/>
          <w:szCs w:val="24"/>
          <w:lang w:val="lt-LT"/>
        </w:rPr>
      </w:pPr>
      <w:r w:rsidRPr="00D630DD">
        <w:rPr>
          <w:rFonts w:ascii="Wingdings 2" w:eastAsia="Wingdings 2" w:hAnsi="Wingdings 2" w:cs="Wingdings 2"/>
          <w:b/>
          <w:lang w:val="lt-LT" w:bidi="lt-LT"/>
        </w:rPr>
        <w:t xml:space="preserve"> </w:t>
      </w:r>
      <w:r w:rsidRPr="00D630DD">
        <w:rPr>
          <w:szCs w:val="24"/>
          <w:lang w:val="lt-LT" w:bidi="lt-LT"/>
        </w:rPr>
        <w:t xml:space="preserve">Aš, čia pasirašęs ekspertas, patvirtinu, kad vertindamas paraišką </w:t>
      </w:r>
      <w:r w:rsidR="00113867">
        <w:rPr>
          <w:szCs w:val="24"/>
          <w:lang w:val="lt-LT" w:bidi="lt-LT"/>
        </w:rPr>
        <w:t>ir formuluodamas</w:t>
      </w:r>
      <w:r w:rsidR="00596807">
        <w:rPr>
          <w:szCs w:val="24"/>
          <w:lang w:val="lt-LT" w:bidi="lt-LT"/>
        </w:rPr>
        <w:t xml:space="preserve"> išvadą </w:t>
      </w:r>
      <w:r w:rsidRPr="00D630DD">
        <w:rPr>
          <w:rFonts w:eastAsia="Wingdings 2"/>
          <w:bCs/>
          <w:lang w:val="lt-LT" w:bidi="lt-LT"/>
        </w:rPr>
        <w:t>nenaudojau dirbtinio intelekto įrankių</w:t>
      </w:r>
      <w:r w:rsidR="00596807">
        <w:rPr>
          <w:rFonts w:eastAsia="Wingdings 2"/>
          <w:bCs/>
          <w:lang w:val="lt-LT" w:bidi="lt-LT"/>
        </w:rPr>
        <w:t xml:space="preserve"> (DI galima naudoti kalbai redaguoti)</w:t>
      </w:r>
      <w:r w:rsidRPr="00D630DD">
        <w:rPr>
          <w:rFonts w:eastAsia="Wingdings 2"/>
          <w:bCs/>
          <w:lang w:val="lt-LT" w:bidi="lt-LT"/>
        </w:rPr>
        <w:t>.</w:t>
      </w:r>
    </w:p>
    <w:tbl>
      <w:tblPr>
        <w:tblW w:w="9581" w:type="dxa"/>
        <w:tblLook w:val="04A0" w:firstRow="1" w:lastRow="0" w:firstColumn="1" w:lastColumn="0" w:noHBand="0" w:noVBand="1"/>
      </w:tblPr>
      <w:tblGrid>
        <w:gridCol w:w="3497"/>
        <w:gridCol w:w="2725"/>
        <w:gridCol w:w="260"/>
        <w:gridCol w:w="3099"/>
      </w:tblGrid>
      <w:tr w:rsidR="00D630DD" w:rsidRPr="00D630DD" w14:paraId="7D3554AD" w14:textId="77777777" w:rsidTr="007348BF">
        <w:trPr>
          <w:trHeight w:val="20"/>
        </w:trPr>
        <w:tc>
          <w:tcPr>
            <w:tcW w:w="3457" w:type="dxa"/>
          </w:tcPr>
          <w:p w14:paraId="19C85692" w14:textId="77777777" w:rsidR="00D630DD" w:rsidRPr="00D630DD" w:rsidRDefault="00D630DD" w:rsidP="00DC5713">
            <w:pPr>
              <w:ind w:right="-223"/>
              <w:rPr>
                <w:rFonts w:eastAsia="Calibri"/>
                <w:szCs w:val="24"/>
                <w:lang w:val="lt-LT"/>
              </w:rPr>
            </w:pPr>
            <w:r w:rsidRPr="00D630DD">
              <w:rPr>
                <w:rFonts w:eastAsia="Calibri"/>
                <w:szCs w:val="24"/>
                <w:lang w:val="lt-LT" w:bidi="lt-LT"/>
              </w:rPr>
              <w:t>Ekspertas</w:t>
            </w:r>
          </w:p>
          <w:p w14:paraId="35ADD2F7" w14:textId="77777777" w:rsidR="00D630DD" w:rsidRPr="00D630DD" w:rsidRDefault="00D630DD" w:rsidP="00DC5713">
            <w:pPr>
              <w:ind w:right="-223"/>
              <w:rPr>
                <w:rFonts w:eastAsia="Calibri"/>
                <w:szCs w:val="24"/>
                <w:lang w:val="lt-LT"/>
              </w:rPr>
            </w:pPr>
            <w:r w:rsidRPr="00D630DD">
              <w:rPr>
                <w:rFonts w:eastAsia="Calibri"/>
                <w:i/>
                <w:szCs w:val="24"/>
                <w:lang w:val="lt-LT" w:bidi="lt-LT"/>
              </w:rPr>
              <w:t>(Kai individualus įvertinimas)</w:t>
            </w:r>
          </w:p>
        </w:tc>
        <w:tc>
          <w:tcPr>
            <w:tcW w:w="2747" w:type="dxa"/>
            <w:vAlign w:val="center"/>
          </w:tcPr>
          <w:p w14:paraId="688322D9" w14:textId="77777777" w:rsidR="00D630DD" w:rsidRPr="00D630DD" w:rsidRDefault="00D630DD" w:rsidP="00DC5713">
            <w:pPr>
              <w:rPr>
                <w:rFonts w:eastAsia="Calibri"/>
                <w:szCs w:val="24"/>
                <w:lang w:val="lt-LT"/>
              </w:rPr>
            </w:pPr>
          </w:p>
        </w:tc>
        <w:tc>
          <w:tcPr>
            <w:tcW w:w="3377" w:type="dxa"/>
            <w:gridSpan w:val="2"/>
            <w:vAlign w:val="center"/>
          </w:tcPr>
          <w:p w14:paraId="09DCC5DD" w14:textId="77777777" w:rsidR="00D630DD" w:rsidRPr="00D630DD" w:rsidRDefault="00D630DD" w:rsidP="00DC5713">
            <w:pPr>
              <w:ind w:left="317"/>
              <w:rPr>
                <w:rFonts w:eastAsia="Calibri"/>
                <w:i/>
                <w:sz w:val="20"/>
                <w:lang w:val="lt-LT"/>
              </w:rPr>
            </w:pPr>
            <w:r w:rsidRPr="00D630DD">
              <w:rPr>
                <w:rFonts w:eastAsia="Calibri"/>
                <w:i/>
                <w:sz w:val="20"/>
                <w:lang w:val="lt-LT" w:bidi="lt-LT"/>
              </w:rPr>
              <w:t>. . . . . . . . . . . . . . . . . . . . . . . . . .</w:t>
            </w:r>
          </w:p>
          <w:p w14:paraId="759F5964" w14:textId="77777777" w:rsidR="00D630DD" w:rsidRPr="00D630DD" w:rsidRDefault="00D630DD" w:rsidP="00DC5713">
            <w:pPr>
              <w:ind w:left="317"/>
              <w:rPr>
                <w:rFonts w:eastAsia="Calibri"/>
                <w:i/>
                <w:sz w:val="20"/>
                <w:lang w:val="lt-LT"/>
              </w:rPr>
            </w:pPr>
            <w:r w:rsidRPr="00D630DD">
              <w:rPr>
                <w:rFonts w:eastAsia="Calibri"/>
                <w:i/>
                <w:sz w:val="20"/>
                <w:lang w:val="lt-LT" w:bidi="lt-LT"/>
              </w:rPr>
              <w:t>(Vardas, pavardė)</w:t>
            </w:r>
          </w:p>
        </w:tc>
      </w:tr>
      <w:tr w:rsidR="00D630DD" w:rsidRPr="00D630DD" w14:paraId="502EEA00" w14:textId="77777777" w:rsidTr="007348BF">
        <w:trPr>
          <w:trHeight w:val="20"/>
        </w:trPr>
        <w:tc>
          <w:tcPr>
            <w:tcW w:w="3510" w:type="dxa"/>
          </w:tcPr>
          <w:p w14:paraId="01FE5ABA" w14:textId="77777777" w:rsidR="00D630DD" w:rsidRPr="00D630DD" w:rsidRDefault="00D630DD" w:rsidP="00DC5713">
            <w:pPr>
              <w:rPr>
                <w:rFonts w:eastAsia="Calibri"/>
                <w:szCs w:val="24"/>
                <w:lang w:val="lt-LT"/>
              </w:rPr>
            </w:pPr>
          </w:p>
        </w:tc>
        <w:tc>
          <w:tcPr>
            <w:tcW w:w="3009" w:type="dxa"/>
            <w:gridSpan w:val="2"/>
            <w:vMerge w:val="restart"/>
            <w:vAlign w:val="center"/>
          </w:tcPr>
          <w:p w14:paraId="15EB3803" w14:textId="77777777" w:rsidR="00D630DD" w:rsidRPr="00D630DD" w:rsidRDefault="00D630DD" w:rsidP="00DC5713">
            <w:pPr>
              <w:rPr>
                <w:rFonts w:eastAsia="Calibri"/>
                <w:szCs w:val="24"/>
                <w:lang w:val="lt-LT"/>
              </w:rPr>
            </w:pPr>
          </w:p>
        </w:tc>
        <w:tc>
          <w:tcPr>
            <w:tcW w:w="0" w:type="auto"/>
            <w:vMerge w:val="restart"/>
            <w:vAlign w:val="center"/>
          </w:tcPr>
          <w:p w14:paraId="7BD08588" w14:textId="77777777" w:rsidR="00D630DD" w:rsidRPr="00D630DD" w:rsidRDefault="00D630DD" w:rsidP="00DC5713">
            <w:pPr>
              <w:rPr>
                <w:rFonts w:eastAsia="Calibri"/>
                <w:i/>
                <w:sz w:val="20"/>
                <w:lang w:val="lt-LT"/>
              </w:rPr>
            </w:pPr>
            <w:r w:rsidRPr="00D630DD">
              <w:rPr>
                <w:rFonts w:eastAsia="Calibri"/>
                <w:i/>
                <w:sz w:val="20"/>
                <w:lang w:val="lt-LT" w:bidi="lt-LT"/>
              </w:rPr>
              <w:t>. . . . . . . . . . . . . . . . . . . . . . . . . .</w:t>
            </w:r>
          </w:p>
          <w:p w14:paraId="099FBD54" w14:textId="77777777" w:rsidR="00D630DD" w:rsidRPr="00D630DD" w:rsidRDefault="00D630DD" w:rsidP="00DC5713">
            <w:pPr>
              <w:rPr>
                <w:rFonts w:eastAsia="Calibri"/>
                <w:i/>
                <w:sz w:val="20"/>
                <w:lang w:val="lt-LT"/>
              </w:rPr>
            </w:pPr>
            <w:r w:rsidRPr="00D630DD">
              <w:rPr>
                <w:rFonts w:eastAsia="Calibri"/>
                <w:i/>
                <w:sz w:val="20"/>
                <w:lang w:val="lt-LT" w:bidi="lt-LT"/>
              </w:rPr>
              <w:t>(Vardas, pavardė)</w:t>
            </w:r>
          </w:p>
        </w:tc>
      </w:tr>
      <w:tr w:rsidR="00D630DD" w:rsidRPr="00997294" w14:paraId="49FA1561" w14:textId="77777777" w:rsidTr="007348BF">
        <w:trPr>
          <w:trHeight w:val="397"/>
        </w:trPr>
        <w:tc>
          <w:tcPr>
            <w:tcW w:w="3510" w:type="dxa"/>
          </w:tcPr>
          <w:p w14:paraId="32D3DB77" w14:textId="77777777" w:rsidR="00D630DD" w:rsidRPr="00D630DD" w:rsidRDefault="00D630DD" w:rsidP="00DC5713">
            <w:pPr>
              <w:ind w:right="-223"/>
              <w:rPr>
                <w:rFonts w:eastAsia="Calibri"/>
                <w:szCs w:val="24"/>
                <w:lang w:val="lt-LT"/>
              </w:rPr>
            </w:pPr>
            <w:r w:rsidRPr="00D630DD">
              <w:rPr>
                <w:rFonts w:eastAsia="Calibri"/>
                <w:szCs w:val="24"/>
                <w:lang w:val="lt-LT" w:bidi="lt-LT"/>
              </w:rPr>
              <w:t>Ekspertų komisijos vadovas</w:t>
            </w:r>
          </w:p>
          <w:p w14:paraId="0497396E" w14:textId="77777777" w:rsidR="00D630DD" w:rsidRPr="00D630DD" w:rsidRDefault="00D630DD" w:rsidP="00DC5713">
            <w:pPr>
              <w:ind w:right="-223"/>
              <w:rPr>
                <w:rFonts w:eastAsia="Calibri"/>
                <w:szCs w:val="24"/>
                <w:lang w:val="lt-LT"/>
              </w:rPr>
            </w:pPr>
            <w:r w:rsidRPr="00D630DD">
              <w:rPr>
                <w:rFonts w:eastAsia="Calibri"/>
                <w:i/>
                <w:szCs w:val="24"/>
                <w:lang w:val="lt-LT" w:bidi="lt-LT"/>
              </w:rPr>
              <w:t>(Kai apibendrinamasis įvertinimas)</w:t>
            </w:r>
          </w:p>
        </w:tc>
        <w:tc>
          <w:tcPr>
            <w:tcW w:w="3009" w:type="dxa"/>
            <w:gridSpan w:val="2"/>
            <w:vMerge/>
            <w:vAlign w:val="center"/>
          </w:tcPr>
          <w:p w14:paraId="3882D23B" w14:textId="77777777" w:rsidR="00D630DD" w:rsidRPr="00D630DD" w:rsidRDefault="00D630DD" w:rsidP="00DC5713">
            <w:pPr>
              <w:rPr>
                <w:rFonts w:eastAsia="Calibri"/>
                <w:szCs w:val="24"/>
                <w:lang w:val="lt-LT"/>
              </w:rPr>
            </w:pPr>
          </w:p>
        </w:tc>
        <w:tc>
          <w:tcPr>
            <w:tcW w:w="0" w:type="auto"/>
            <w:vMerge/>
            <w:vAlign w:val="center"/>
          </w:tcPr>
          <w:p w14:paraId="0DC7EDCA" w14:textId="77777777" w:rsidR="00D630DD" w:rsidRPr="00D630DD" w:rsidRDefault="00D630DD" w:rsidP="00DC5713">
            <w:pPr>
              <w:rPr>
                <w:rFonts w:eastAsia="Calibri"/>
                <w:i/>
                <w:sz w:val="20"/>
                <w:lang w:val="lt-LT"/>
              </w:rPr>
            </w:pPr>
          </w:p>
        </w:tc>
      </w:tr>
    </w:tbl>
    <w:p w14:paraId="1A131085" w14:textId="77777777" w:rsidR="00D630DD" w:rsidRPr="00D630DD" w:rsidRDefault="00D630DD" w:rsidP="00DC5713">
      <w:pPr>
        <w:rPr>
          <w:rFonts w:eastAsia="Calibri"/>
          <w:szCs w:val="24"/>
          <w:lang w:val="lt-LT"/>
        </w:rPr>
      </w:pPr>
    </w:p>
    <w:p w14:paraId="686D6F78" w14:textId="77777777" w:rsidR="00D630DD" w:rsidRPr="00D630DD" w:rsidRDefault="00D630DD" w:rsidP="00DC5713">
      <w:pPr>
        <w:rPr>
          <w:rFonts w:eastAsia="Calibri"/>
          <w:szCs w:val="24"/>
          <w:lang w:val="lt-LT"/>
        </w:rPr>
      </w:pPr>
      <w:r w:rsidRPr="00D630DD">
        <w:rPr>
          <w:rFonts w:eastAsia="Calibri"/>
          <w:szCs w:val="24"/>
          <w:lang w:val="lt-LT" w:bidi="lt-LT"/>
        </w:rPr>
        <w:t>Data . . . . . . . . . . .</w:t>
      </w:r>
    </w:p>
    <w:p w14:paraId="62819485" w14:textId="3B638464" w:rsidR="006C42C7" w:rsidRPr="00D630DD" w:rsidRDefault="00D630DD" w:rsidP="00C532E8">
      <w:pPr>
        <w:jc w:val="center"/>
        <w:rPr>
          <w:rFonts w:eastAsia="Calibri"/>
          <w:szCs w:val="24"/>
          <w:lang w:val="lt-LT" w:eastAsia="lt-LT"/>
        </w:rPr>
      </w:pPr>
      <w:r w:rsidRPr="00D630DD">
        <w:rPr>
          <w:color w:val="000000"/>
          <w:szCs w:val="24"/>
          <w:lang w:val="lt-LT" w:bidi="lt-LT"/>
        </w:rPr>
        <w:t>_________________</w:t>
      </w:r>
    </w:p>
    <w:sectPr w:rsidR="006C42C7" w:rsidRPr="00D630DD" w:rsidSect="005A6157">
      <w:pgSz w:w="16840" w:h="11907" w:orient="landscape" w:code="9"/>
      <w:pgMar w:top="1701" w:right="1134" w:bottom="1134" w:left="1134"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D405B" w14:textId="77777777" w:rsidR="00FB1CF4" w:rsidRDefault="00FB1CF4" w:rsidP="002D3969">
      <w:r>
        <w:separator/>
      </w:r>
    </w:p>
  </w:endnote>
  <w:endnote w:type="continuationSeparator" w:id="0">
    <w:p w14:paraId="66196153" w14:textId="77777777" w:rsidR="00FB1CF4" w:rsidRDefault="00FB1CF4" w:rsidP="002D3969">
      <w:r>
        <w:continuationSeparator/>
      </w:r>
    </w:p>
  </w:endnote>
  <w:endnote w:type="continuationNotice" w:id="1">
    <w:p w14:paraId="7D54A6D1" w14:textId="77777777" w:rsidR="00FB1CF4" w:rsidRDefault="00FB1C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064B3" w14:textId="77777777" w:rsidR="00FB1CF4" w:rsidRDefault="00FB1CF4" w:rsidP="002D3969">
      <w:r>
        <w:separator/>
      </w:r>
    </w:p>
  </w:footnote>
  <w:footnote w:type="continuationSeparator" w:id="0">
    <w:p w14:paraId="3515666B" w14:textId="77777777" w:rsidR="00FB1CF4" w:rsidRDefault="00FB1CF4" w:rsidP="002D3969">
      <w:r>
        <w:continuationSeparator/>
      </w:r>
    </w:p>
  </w:footnote>
  <w:footnote w:type="continuationNotice" w:id="1">
    <w:p w14:paraId="517B713B" w14:textId="77777777" w:rsidR="00FB1CF4" w:rsidRDefault="00FB1CF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200A5"/>
    <w:multiLevelType w:val="multilevel"/>
    <w:tmpl w:val="CD5CF57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 w15:restartNumberingAfterBreak="0">
    <w:nsid w:val="13E03A76"/>
    <w:multiLevelType w:val="hybridMultilevel"/>
    <w:tmpl w:val="16BEF5DA"/>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73623E1"/>
    <w:multiLevelType w:val="multilevel"/>
    <w:tmpl w:val="5D669E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7E41B7"/>
    <w:multiLevelType w:val="hybridMultilevel"/>
    <w:tmpl w:val="718CAA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102082D"/>
    <w:multiLevelType w:val="hybridMultilevel"/>
    <w:tmpl w:val="92F2B6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5D81197"/>
    <w:multiLevelType w:val="multilevel"/>
    <w:tmpl w:val="E5E07F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C77E26"/>
    <w:multiLevelType w:val="multilevel"/>
    <w:tmpl w:val="A06A9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B07095"/>
    <w:multiLevelType w:val="multilevel"/>
    <w:tmpl w:val="BF1ABC60"/>
    <w:lvl w:ilvl="0">
      <w:start w:val="1"/>
      <w:numFmt w:val="decimal"/>
      <w:lvlText w:val="%1."/>
      <w:lvlJc w:val="left"/>
      <w:pPr>
        <w:ind w:left="408" w:hanging="408"/>
      </w:pPr>
      <w:rPr>
        <w:rFonts w:eastAsia="Calibri" w:hint="default"/>
        <w:b/>
        <w:i/>
        <w:sz w:val="24"/>
      </w:rPr>
    </w:lvl>
    <w:lvl w:ilvl="1">
      <w:start w:val="1"/>
      <w:numFmt w:val="decimal"/>
      <w:lvlText w:val="%1.%2."/>
      <w:lvlJc w:val="left"/>
      <w:pPr>
        <w:ind w:left="408" w:hanging="408"/>
      </w:pPr>
      <w:rPr>
        <w:rFonts w:eastAsia="Calibri" w:hint="default"/>
        <w:b/>
        <w:i/>
        <w:sz w:val="24"/>
      </w:rPr>
    </w:lvl>
    <w:lvl w:ilvl="2">
      <w:start w:val="1"/>
      <w:numFmt w:val="decimal"/>
      <w:lvlText w:val="%1.%2.%3."/>
      <w:lvlJc w:val="left"/>
      <w:pPr>
        <w:ind w:left="720" w:hanging="720"/>
      </w:pPr>
      <w:rPr>
        <w:rFonts w:eastAsia="Calibri" w:hint="default"/>
        <w:b/>
        <w:i/>
        <w:sz w:val="24"/>
      </w:rPr>
    </w:lvl>
    <w:lvl w:ilvl="3">
      <w:start w:val="1"/>
      <w:numFmt w:val="decimal"/>
      <w:lvlText w:val="%1.%2.%3.%4."/>
      <w:lvlJc w:val="left"/>
      <w:pPr>
        <w:ind w:left="720" w:hanging="720"/>
      </w:pPr>
      <w:rPr>
        <w:rFonts w:eastAsia="Calibri" w:hint="default"/>
        <w:b/>
        <w:i/>
        <w:sz w:val="24"/>
      </w:rPr>
    </w:lvl>
    <w:lvl w:ilvl="4">
      <w:start w:val="1"/>
      <w:numFmt w:val="decimal"/>
      <w:lvlText w:val="%1.%2.%3.%4.%5."/>
      <w:lvlJc w:val="left"/>
      <w:pPr>
        <w:ind w:left="1080" w:hanging="1080"/>
      </w:pPr>
      <w:rPr>
        <w:rFonts w:eastAsia="Calibri" w:hint="default"/>
        <w:b/>
        <w:i/>
        <w:sz w:val="24"/>
      </w:rPr>
    </w:lvl>
    <w:lvl w:ilvl="5">
      <w:start w:val="1"/>
      <w:numFmt w:val="decimal"/>
      <w:lvlText w:val="%1.%2.%3.%4.%5.%6."/>
      <w:lvlJc w:val="left"/>
      <w:pPr>
        <w:ind w:left="1080" w:hanging="1080"/>
      </w:pPr>
      <w:rPr>
        <w:rFonts w:eastAsia="Calibri" w:hint="default"/>
        <w:b/>
        <w:i/>
        <w:sz w:val="24"/>
      </w:rPr>
    </w:lvl>
    <w:lvl w:ilvl="6">
      <w:start w:val="1"/>
      <w:numFmt w:val="decimal"/>
      <w:lvlText w:val="%1.%2.%3.%4.%5.%6.%7."/>
      <w:lvlJc w:val="left"/>
      <w:pPr>
        <w:ind w:left="1080" w:hanging="1080"/>
      </w:pPr>
      <w:rPr>
        <w:rFonts w:eastAsia="Calibri" w:hint="default"/>
        <w:b/>
        <w:i/>
        <w:sz w:val="24"/>
      </w:rPr>
    </w:lvl>
    <w:lvl w:ilvl="7">
      <w:start w:val="1"/>
      <w:numFmt w:val="decimal"/>
      <w:lvlText w:val="%1.%2.%3.%4.%5.%6.%7.%8."/>
      <w:lvlJc w:val="left"/>
      <w:pPr>
        <w:ind w:left="1440" w:hanging="1440"/>
      </w:pPr>
      <w:rPr>
        <w:rFonts w:eastAsia="Calibri" w:hint="default"/>
        <w:b/>
        <w:i/>
        <w:sz w:val="24"/>
      </w:rPr>
    </w:lvl>
    <w:lvl w:ilvl="8">
      <w:start w:val="1"/>
      <w:numFmt w:val="decimal"/>
      <w:lvlText w:val="%1.%2.%3.%4.%5.%6.%7.%8.%9."/>
      <w:lvlJc w:val="left"/>
      <w:pPr>
        <w:ind w:left="1440" w:hanging="1440"/>
      </w:pPr>
      <w:rPr>
        <w:rFonts w:eastAsia="Calibri" w:hint="default"/>
        <w:b/>
        <w:i/>
        <w:sz w:val="24"/>
      </w:rPr>
    </w:lvl>
  </w:abstractNum>
  <w:abstractNum w:abstractNumId="8" w15:restartNumberingAfterBreak="0">
    <w:nsid w:val="2F9F19E4"/>
    <w:multiLevelType w:val="multilevel"/>
    <w:tmpl w:val="0494159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3C436C"/>
    <w:multiLevelType w:val="multilevel"/>
    <w:tmpl w:val="90A6D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D86153"/>
    <w:multiLevelType w:val="hybridMultilevel"/>
    <w:tmpl w:val="DF7ADD6E"/>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2017107"/>
    <w:multiLevelType w:val="multilevel"/>
    <w:tmpl w:val="C7C43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FA3AFA"/>
    <w:multiLevelType w:val="hybridMultilevel"/>
    <w:tmpl w:val="9442513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5521B46"/>
    <w:multiLevelType w:val="multilevel"/>
    <w:tmpl w:val="0CBA8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DE7619"/>
    <w:multiLevelType w:val="multilevel"/>
    <w:tmpl w:val="F3441A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5A77D4"/>
    <w:multiLevelType w:val="hybridMultilevel"/>
    <w:tmpl w:val="46BADF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B7637BB"/>
    <w:multiLevelType w:val="hybridMultilevel"/>
    <w:tmpl w:val="A342CD76"/>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F071389"/>
    <w:multiLevelType w:val="hybridMultilevel"/>
    <w:tmpl w:val="1FA416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0C02679"/>
    <w:multiLevelType w:val="hybridMultilevel"/>
    <w:tmpl w:val="67A459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2787C7A"/>
    <w:multiLevelType w:val="hybridMultilevel"/>
    <w:tmpl w:val="4C2CB1C6"/>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63E3D9C"/>
    <w:multiLevelType w:val="hybridMultilevel"/>
    <w:tmpl w:val="88545F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6A95D86"/>
    <w:multiLevelType w:val="multilevel"/>
    <w:tmpl w:val="5D8402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F509D9"/>
    <w:multiLevelType w:val="hybridMultilevel"/>
    <w:tmpl w:val="D51A030C"/>
    <w:lvl w:ilvl="0" w:tplc="FFFFFFFF">
      <w:start w:val="1"/>
      <w:numFmt w:val="bullet"/>
      <w:lvlText w:val=""/>
      <w:lvlJc w:val="left"/>
      <w:pPr>
        <w:ind w:left="748" w:hanging="360"/>
      </w:pPr>
      <w:rPr>
        <w:rFonts w:ascii="Symbol" w:hAnsi="Symbol" w:hint="default"/>
      </w:rPr>
    </w:lvl>
    <w:lvl w:ilvl="1" w:tplc="04270003" w:tentative="1">
      <w:start w:val="1"/>
      <w:numFmt w:val="bullet"/>
      <w:lvlText w:val="o"/>
      <w:lvlJc w:val="left"/>
      <w:pPr>
        <w:ind w:left="1468" w:hanging="360"/>
      </w:pPr>
      <w:rPr>
        <w:rFonts w:ascii="Courier New" w:hAnsi="Courier New" w:cs="Courier New" w:hint="default"/>
      </w:rPr>
    </w:lvl>
    <w:lvl w:ilvl="2" w:tplc="04270005" w:tentative="1">
      <w:start w:val="1"/>
      <w:numFmt w:val="bullet"/>
      <w:lvlText w:val=""/>
      <w:lvlJc w:val="left"/>
      <w:pPr>
        <w:ind w:left="2188" w:hanging="360"/>
      </w:pPr>
      <w:rPr>
        <w:rFonts w:ascii="Wingdings" w:hAnsi="Wingdings" w:hint="default"/>
      </w:rPr>
    </w:lvl>
    <w:lvl w:ilvl="3" w:tplc="04270001" w:tentative="1">
      <w:start w:val="1"/>
      <w:numFmt w:val="bullet"/>
      <w:lvlText w:val=""/>
      <w:lvlJc w:val="left"/>
      <w:pPr>
        <w:ind w:left="2908" w:hanging="360"/>
      </w:pPr>
      <w:rPr>
        <w:rFonts w:ascii="Symbol" w:hAnsi="Symbol" w:hint="default"/>
      </w:rPr>
    </w:lvl>
    <w:lvl w:ilvl="4" w:tplc="04270003" w:tentative="1">
      <w:start w:val="1"/>
      <w:numFmt w:val="bullet"/>
      <w:lvlText w:val="o"/>
      <w:lvlJc w:val="left"/>
      <w:pPr>
        <w:ind w:left="3628" w:hanging="360"/>
      </w:pPr>
      <w:rPr>
        <w:rFonts w:ascii="Courier New" w:hAnsi="Courier New" w:cs="Courier New" w:hint="default"/>
      </w:rPr>
    </w:lvl>
    <w:lvl w:ilvl="5" w:tplc="04270005" w:tentative="1">
      <w:start w:val="1"/>
      <w:numFmt w:val="bullet"/>
      <w:lvlText w:val=""/>
      <w:lvlJc w:val="left"/>
      <w:pPr>
        <w:ind w:left="4348" w:hanging="360"/>
      </w:pPr>
      <w:rPr>
        <w:rFonts w:ascii="Wingdings" w:hAnsi="Wingdings" w:hint="default"/>
      </w:rPr>
    </w:lvl>
    <w:lvl w:ilvl="6" w:tplc="04270001" w:tentative="1">
      <w:start w:val="1"/>
      <w:numFmt w:val="bullet"/>
      <w:lvlText w:val=""/>
      <w:lvlJc w:val="left"/>
      <w:pPr>
        <w:ind w:left="5068" w:hanging="360"/>
      </w:pPr>
      <w:rPr>
        <w:rFonts w:ascii="Symbol" w:hAnsi="Symbol" w:hint="default"/>
      </w:rPr>
    </w:lvl>
    <w:lvl w:ilvl="7" w:tplc="04270003" w:tentative="1">
      <w:start w:val="1"/>
      <w:numFmt w:val="bullet"/>
      <w:lvlText w:val="o"/>
      <w:lvlJc w:val="left"/>
      <w:pPr>
        <w:ind w:left="5788" w:hanging="360"/>
      </w:pPr>
      <w:rPr>
        <w:rFonts w:ascii="Courier New" w:hAnsi="Courier New" w:cs="Courier New" w:hint="default"/>
      </w:rPr>
    </w:lvl>
    <w:lvl w:ilvl="8" w:tplc="04270005" w:tentative="1">
      <w:start w:val="1"/>
      <w:numFmt w:val="bullet"/>
      <w:lvlText w:val=""/>
      <w:lvlJc w:val="left"/>
      <w:pPr>
        <w:ind w:left="6508" w:hanging="360"/>
      </w:pPr>
      <w:rPr>
        <w:rFonts w:ascii="Wingdings" w:hAnsi="Wingdings" w:hint="default"/>
      </w:rPr>
    </w:lvl>
  </w:abstractNum>
  <w:abstractNum w:abstractNumId="23" w15:restartNumberingAfterBreak="0">
    <w:nsid w:val="5EF05E35"/>
    <w:multiLevelType w:val="multilevel"/>
    <w:tmpl w:val="E4808A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351EAD"/>
    <w:multiLevelType w:val="hybridMultilevel"/>
    <w:tmpl w:val="92BCE478"/>
    <w:lvl w:ilvl="0" w:tplc="0B4E06E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24B12DA"/>
    <w:multiLevelType w:val="multilevel"/>
    <w:tmpl w:val="EF5C3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B746F2"/>
    <w:multiLevelType w:val="hybridMultilevel"/>
    <w:tmpl w:val="5124493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61340E5"/>
    <w:multiLevelType w:val="multilevel"/>
    <w:tmpl w:val="82986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4B64AD"/>
    <w:multiLevelType w:val="hybridMultilevel"/>
    <w:tmpl w:val="105CD862"/>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F3B043E"/>
    <w:multiLevelType w:val="hybridMultilevel"/>
    <w:tmpl w:val="C626337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4552616"/>
    <w:multiLevelType w:val="hybridMultilevel"/>
    <w:tmpl w:val="A9886F2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75AA5BF0"/>
    <w:multiLevelType w:val="hybridMultilevel"/>
    <w:tmpl w:val="9E828A50"/>
    <w:lvl w:ilvl="0" w:tplc="0AB639D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5D66CE5"/>
    <w:multiLevelType w:val="hybridMultilevel"/>
    <w:tmpl w:val="A860D55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693412E"/>
    <w:multiLevelType w:val="multilevel"/>
    <w:tmpl w:val="A86820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FC33B4"/>
    <w:multiLevelType w:val="hybridMultilevel"/>
    <w:tmpl w:val="7396C4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C842302"/>
    <w:multiLevelType w:val="hybridMultilevel"/>
    <w:tmpl w:val="2D2C5E2A"/>
    <w:lvl w:ilvl="0" w:tplc="75FCC118">
      <w:start w:val="1"/>
      <w:numFmt w:val="bullet"/>
      <w:lvlText w:val="-"/>
      <w:lvlJc w:val="left"/>
      <w:pPr>
        <w:ind w:left="530" w:hanging="360"/>
      </w:pPr>
      <w:rPr>
        <w:rFonts w:ascii="Times New Roman" w:eastAsia="Times New Roman" w:hAnsi="Times New Roman" w:cs="Times New Roman" w:hint="default"/>
      </w:rPr>
    </w:lvl>
    <w:lvl w:ilvl="1" w:tplc="04270003" w:tentative="1">
      <w:start w:val="1"/>
      <w:numFmt w:val="bullet"/>
      <w:lvlText w:val="o"/>
      <w:lvlJc w:val="left"/>
      <w:pPr>
        <w:ind w:left="1250" w:hanging="360"/>
      </w:pPr>
      <w:rPr>
        <w:rFonts w:ascii="Courier New" w:hAnsi="Courier New" w:cs="Courier New" w:hint="default"/>
      </w:rPr>
    </w:lvl>
    <w:lvl w:ilvl="2" w:tplc="04270005" w:tentative="1">
      <w:start w:val="1"/>
      <w:numFmt w:val="bullet"/>
      <w:lvlText w:val=""/>
      <w:lvlJc w:val="left"/>
      <w:pPr>
        <w:ind w:left="1970" w:hanging="360"/>
      </w:pPr>
      <w:rPr>
        <w:rFonts w:ascii="Wingdings" w:hAnsi="Wingdings" w:hint="default"/>
      </w:rPr>
    </w:lvl>
    <w:lvl w:ilvl="3" w:tplc="04270001" w:tentative="1">
      <w:start w:val="1"/>
      <w:numFmt w:val="bullet"/>
      <w:lvlText w:val=""/>
      <w:lvlJc w:val="left"/>
      <w:pPr>
        <w:ind w:left="2690" w:hanging="360"/>
      </w:pPr>
      <w:rPr>
        <w:rFonts w:ascii="Symbol" w:hAnsi="Symbol" w:hint="default"/>
      </w:rPr>
    </w:lvl>
    <w:lvl w:ilvl="4" w:tplc="04270003" w:tentative="1">
      <w:start w:val="1"/>
      <w:numFmt w:val="bullet"/>
      <w:lvlText w:val="o"/>
      <w:lvlJc w:val="left"/>
      <w:pPr>
        <w:ind w:left="3410" w:hanging="360"/>
      </w:pPr>
      <w:rPr>
        <w:rFonts w:ascii="Courier New" w:hAnsi="Courier New" w:cs="Courier New" w:hint="default"/>
      </w:rPr>
    </w:lvl>
    <w:lvl w:ilvl="5" w:tplc="04270005" w:tentative="1">
      <w:start w:val="1"/>
      <w:numFmt w:val="bullet"/>
      <w:lvlText w:val=""/>
      <w:lvlJc w:val="left"/>
      <w:pPr>
        <w:ind w:left="4130" w:hanging="360"/>
      </w:pPr>
      <w:rPr>
        <w:rFonts w:ascii="Wingdings" w:hAnsi="Wingdings" w:hint="default"/>
      </w:rPr>
    </w:lvl>
    <w:lvl w:ilvl="6" w:tplc="04270001" w:tentative="1">
      <w:start w:val="1"/>
      <w:numFmt w:val="bullet"/>
      <w:lvlText w:val=""/>
      <w:lvlJc w:val="left"/>
      <w:pPr>
        <w:ind w:left="4850" w:hanging="360"/>
      </w:pPr>
      <w:rPr>
        <w:rFonts w:ascii="Symbol" w:hAnsi="Symbol" w:hint="default"/>
      </w:rPr>
    </w:lvl>
    <w:lvl w:ilvl="7" w:tplc="04270003" w:tentative="1">
      <w:start w:val="1"/>
      <w:numFmt w:val="bullet"/>
      <w:lvlText w:val="o"/>
      <w:lvlJc w:val="left"/>
      <w:pPr>
        <w:ind w:left="5570" w:hanging="360"/>
      </w:pPr>
      <w:rPr>
        <w:rFonts w:ascii="Courier New" w:hAnsi="Courier New" w:cs="Courier New" w:hint="default"/>
      </w:rPr>
    </w:lvl>
    <w:lvl w:ilvl="8" w:tplc="04270005" w:tentative="1">
      <w:start w:val="1"/>
      <w:numFmt w:val="bullet"/>
      <w:lvlText w:val=""/>
      <w:lvlJc w:val="left"/>
      <w:pPr>
        <w:ind w:left="6290" w:hanging="360"/>
      </w:pPr>
      <w:rPr>
        <w:rFonts w:ascii="Wingdings" w:hAnsi="Wingdings" w:hint="default"/>
      </w:rPr>
    </w:lvl>
  </w:abstractNum>
  <w:abstractNum w:abstractNumId="36" w15:restartNumberingAfterBreak="0">
    <w:nsid w:val="7CF633A6"/>
    <w:multiLevelType w:val="multilevel"/>
    <w:tmpl w:val="48CAF5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E639E0"/>
    <w:multiLevelType w:val="multilevel"/>
    <w:tmpl w:val="03F65E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67685E"/>
    <w:multiLevelType w:val="multilevel"/>
    <w:tmpl w:val="6A883E38"/>
    <w:lvl w:ilvl="0">
      <w:start w:val="1"/>
      <w:numFmt w:val="decimal"/>
      <w:lvlText w:val="%1"/>
      <w:lvlJc w:val="left"/>
      <w:pPr>
        <w:ind w:left="470" w:hanging="470"/>
      </w:pPr>
      <w:rPr>
        <w:rFonts w:hint="default"/>
      </w:rPr>
    </w:lvl>
    <w:lvl w:ilvl="1">
      <w:start w:val="1"/>
      <w:numFmt w:val="decimal"/>
      <w:lvlText w:val="%1)%2"/>
      <w:lvlJc w:val="left"/>
      <w:pPr>
        <w:ind w:left="470" w:hanging="4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9541411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2104902">
    <w:abstractNumId w:val="32"/>
  </w:num>
  <w:num w:numId="3" w16cid:durableId="1648437614">
    <w:abstractNumId w:val="12"/>
  </w:num>
  <w:num w:numId="4" w16cid:durableId="56453294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5680548">
    <w:abstractNumId w:val="1"/>
  </w:num>
  <w:num w:numId="6" w16cid:durableId="1282878464">
    <w:abstractNumId w:val="31"/>
  </w:num>
  <w:num w:numId="7" w16cid:durableId="747271241">
    <w:abstractNumId w:val="17"/>
  </w:num>
  <w:num w:numId="8" w16cid:durableId="1117019764">
    <w:abstractNumId w:val="38"/>
  </w:num>
  <w:num w:numId="9" w16cid:durableId="2004777199">
    <w:abstractNumId w:val="26"/>
  </w:num>
  <w:num w:numId="10" w16cid:durableId="1425998502">
    <w:abstractNumId w:val="8"/>
  </w:num>
  <w:num w:numId="11" w16cid:durableId="144660853">
    <w:abstractNumId w:val="15"/>
  </w:num>
  <w:num w:numId="12" w16cid:durableId="646206243">
    <w:abstractNumId w:val="7"/>
  </w:num>
  <w:num w:numId="13" w16cid:durableId="726613275">
    <w:abstractNumId w:val="24"/>
  </w:num>
  <w:num w:numId="14" w16cid:durableId="855116261">
    <w:abstractNumId w:val="10"/>
  </w:num>
  <w:num w:numId="15" w16cid:durableId="2074502693">
    <w:abstractNumId w:val="29"/>
  </w:num>
  <w:num w:numId="16" w16cid:durableId="1812551461">
    <w:abstractNumId w:val="28"/>
  </w:num>
  <w:num w:numId="17" w16cid:durableId="1171095528">
    <w:abstractNumId w:val="16"/>
  </w:num>
  <w:num w:numId="18" w16cid:durableId="2134710408">
    <w:abstractNumId w:val="18"/>
  </w:num>
  <w:num w:numId="19" w16cid:durableId="2141652580">
    <w:abstractNumId w:val="20"/>
  </w:num>
  <w:num w:numId="20" w16cid:durableId="180973681">
    <w:abstractNumId w:val="34"/>
  </w:num>
  <w:num w:numId="21" w16cid:durableId="1858809612">
    <w:abstractNumId w:val="4"/>
  </w:num>
  <w:num w:numId="22" w16cid:durableId="136458336">
    <w:abstractNumId w:val="3"/>
  </w:num>
  <w:num w:numId="23" w16cid:durableId="1730810040">
    <w:abstractNumId w:val="11"/>
  </w:num>
  <w:num w:numId="24" w16cid:durableId="1197082168">
    <w:abstractNumId w:val="25"/>
  </w:num>
  <w:num w:numId="25" w16cid:durableId="1672682829">
    <w:abstractNumId w:val="6"/>
  </w:num>
  <w:num w:numId="26" w16cid:durableId="291639144">
    <w:abstractNumId w:val="35"/>
  </w:num>
  <w:num w:numId="27" w16cid:durableId="1493139097">
    <w:abstractNumId w:val="5"/>
  </w:num>
  <w:num w:numId="28" w16cid:durableId="666441411">
    <w:abstractNumId w:val="21"/>
  </w:num>
  <w:num w:numId="29" w16cid:durableId="249435789">
    <w:abstractNumId w:val="2"/>
  </w:num>
  <w:num w:numId="30" w16cid:durableId="1077744727">
    <w:abstractNumId w:val="23"/>
  </w:num>
  <w:num w:numId="31" w16cid:durableId="2097087473">
    <w:abstractNumId w:val="37"/>
  </w:num>
  <w:num w:numId="32" w16cid:durableId="1738047009">
    <w:abstractNumId w:val="33"/>
  </w:num>
  <w:num w:numId="33" w16cid:durableId="1344435574">
    <w:abstractNumId w:val="9"/>
  </w:num>
  <w:num w:numId="34" w16cid:durableId="2081824182">
    <w:abstractNumId w:val="36"/>
  </w:num>
  <w:num w:numId="35" w16cid:durableId="1896891178">
    <w:abstractNumId w:val="22"/>
  </w:num>
  <w:num w:numId="36" w16cid:durableId="767501245">
    <w:abstractNumId w:val="19"/>
  </w:num>
  <w:num w:numId="37" w16cid:durableId="238369386">
    <w:abstractNumId w:val="14"/>
  </w:num>
  <w:num w:numId="38" w16cid:durableId="151802952">
    <w:abstractNumId w:val="13"/>
  </w:num>
  <w:num w:numId="39" w16cid:durableId="1090126513">
    <w:abstractNumId w:val="0"/>
  </w:num>
  <w:num w:numId="40" w16cid:durableId="89963461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56A"/>
    <w:rsid w:val="000003CB"/>
    <w:rsid w:val="00002C1F"/>
    <w:rsid w:val="00003084"/>
    <w:rsid w:val="0000371C"/>
    <w:rsid w:val="00003CE0"/>
    <w:rsid w:val="00007150"/>
    <w:rsid w:val="000071A7"/>
    <w:rsid w:val="00010024"/>
    <w:rsid w:val="00011651"/>
    <w:rsid w:val="00011966"/>
    <w:rsid w:val="00013EC5"/>
    <w:rsid w:val="0001535B"/>
    <w:rsid w:val="000162C2"/>
    <w:rsid w:val="000170C5"/>
    <w:rsid w:val="00020BD1"/>
    <w:rsid w:val="000210BD"/>
    <w:rsid w:val="00024044"/>
    <w:rsid w:val="00026592"/>
    <w:rsid w:val="00026AFA"/>
    <w:rsid w:val="0002792D"/>
    <w:rsid w:val="00027BB4"/>
    <w:rsid w:val="00032625"/>
    <w:rsid w:val="00032BC8"/>
    <w:rsid w:val="00032CBE"/>
    <w:rsid w:val="00033885"/>
    <w:rsid w:val="000343C5"/>
    <w:rsid w:val="000353D9"/>
    <w:rsid w:val="0003608C"/>
    <w:rsid w:val="00037374"/>
    <w:rsid w:val="000373E0"/>
    <w:rsid w:val="00037D47"/>
    <w:rsid w:val="00037D96"/>
    <w:rsid w:val="0004353F"/>
    <w:rsid w:val="00044864"/>
    <w:rsid w:val="00044F08"/>
    <w:rsid w:val="0004557A"/>
    <w:rsid w:val="000458E3"/>
    <w:rsid w:val="00045927"/>
    <w:rsid w:val="000464B1"/>
    <w:rsid w:val="00046C38"/>
    <w:rsid w:val="00046CC5"/>
    <w:rsid w:val="0004770C"/>
    <w:rsid w:val="0004777C"/>
    <w:rsid w:val="0005197C"/>
    <w:rsid w:val="00051BC4"/>
    <w:rsid w:val="00052718"/>
    <w:rsid w:val="00053FDD"/>
    <w:rsid w:val="00054734"/>
    <w:rsid w:val="00054BF1"/>
    <w:rsid w:val="00054F7B"/>
    <w:rsid w:val="00054FB0"/>
    <w:rsid w:val="000555DD"/>
    <w:rsid w:val="00055B1E"/>
    <w:rsid w:val="000577C4"/>
    <w:rsid w:val="0006092B"/>
    <w:rsid w:val="00060E18"/>
    <w:rsid w:val="00062B02"/>
    <w:rsid w:val="00062FC0"/>
    <w:rsid w:val="00062FEA"/>
    <w:rsid w:val="00063F7D"/>
    <w:rsid w:val="000645B3"/>
    <w:rsid w:val="000648C0"/>
    <w:rsid w:val="00065934"/>
    <w:rsid w:val="000659E7"/>
    <w:rsid w:val="00065E09"/>
    <w:rsid w:val="0006652E"/>
    <w:rsid w:val="00066862"/>
    <w:rsid w:val="00066E75"/>
    <w:rsid w:val="00067425"/>
    <w:rsid w:val="00067F48"/>
    <w:rsid w:val="00070DF0"/>
    <w:rsid w:val="00070EFB"/>
    <w:rsid w:val="00072DFC"/>
    <w:rsid w:val="000741B0"/>
    <w:rsid w:val="0007479C"/>
    <w:rsid w:val="00074B9A"/>
    <w:rsid w:val="00075731"/>
    <w:rsid w:val="00076BF2"/>
    <w:rsid w:val="000772D5"/>
    <w:rsid w:val="000776D1"/>
    <w:rsid w:val="00080FAB"/>
    <w:rsid w:val="000812AD"/>
    <w:rsid w:val="00081A94"/>
    <w:rsid w:val="000823DE"/>
    <w:rsid w:val="00082453"/>
    <w:rsid w:val="000827BB"/>
    <w:rsid w:val="0008280F"/>
    <w:rsid w:val="00082C4F"/>
    <w:rsid w:val="000858D2"/>
    <w:rsid w:val="000864C3"/>
    <w:rsid w:val="00086726"/>
    <w:rsid w:val="0008677C"/>
    <w:rsid w:val="00086D21"/>
    <w:rsid w:val="00086EAA"/>
    <w:rsid w:val="00087D29"/>
    <w:rsid w:val="0009057B"/>
    <w:rsid w:val="0009098F"/>
    <w:rsid w:val="00091A54"/>
    <w:rsid w:val="00091BCB"/>
    <w:rsid w:val="000943CB"/>
    <w:rsid w:val="0009455F"/>
    <w:rsid w:val="0009460F"/>
    <w:rsid w:val="000946EE"/>
    <w:rsid w:val="00095065"/>
    <w:rsid w:val="000A0BC5"/>
    <w:rsid w:val="000A2A3F"/>
    <w:rsid w:val="000A3235"/>
    <w:rsid w:val="000A3D5E"/>
    <w:rsid w:val="000A60C3"/>
    <w:rsid w:val="000A7612"/>
    <w:rsid w:val="000A797B"/>
    <w:rsid w:val="000A79D4"/>
    <w:rsid w:val="000B1FCA"/>
    <w:rsid w:val="000B2D38"/>
    <w:rsid w:val="000B2D8B"/>
    <w:rsid w:val="000B4072"/>
    <w:rsid w:val="000B51A0"/>
    <w:rsid w:val="000B5621"/>
    <w:rsid w:val="000B679F"/>
    <w:rsid w:val="000B764E"/>
    <w:rsid w:val="000C0269"/>
    <w:rsid w:val="000C0D4F"/>
    <w:rsid w:val="000C3524"/>
    <w:rsid w:val="000C526E"/>
    <w:rsid w:val="000C53F7"/>
    <w:rsid w:val="000C575D"/>
    <w:rsid w:val="000C625E"/>
    <w:rsid w:val="000C6B46"/>
    <w:rsid w:val="000D10F5"/>
    <w:rsid w:val="000D2541"/>
    <w:rsid w:val="000D3661"/>
    <w:rsid w:val="000D3A04"/>
    <w:rsid w:val="000D56CA"/>
    <w:rsid w:val="000D5897"/>
    <w:rsid w:val="000D5C79"/>
    <w:rsid w:val="000D6229"/>
    <w:rsid w:val="000D6755"/>
    <w:rsid w:val="000D6810"/>
    <w:rsid w:val="000D6AD1"/>
    <w:rsid w:val="000D6F29"/>
    <w:rsid w:val="000D77A8"/>
    <w:rsid w:val="000E0BA1"/>
    <w:rsid w:val="000E26DA"/>
    <w:rsid w:val="000E48F3"/>
    <w:rsid w:val="000E51D0"/>
    <w:rsid w:val="000E77D5"/>
    <w:rsid w:val="000E7BDB"/>
    <w:rsid w:val="000E7E66"/>
    <w:rsid w:val="000F0EF4"/>
    <w:rsid w:val="000F2099"/>
    <w:rsid w:val="000F2BED"/>
    <w:rsid w:val="000F3FE7"/>
    <w:rsid w:val="000F530C"/>
    <w:rsid w:val="000F5772"/>
    <w:rsid w:val="000F58BA"/>
    <w:rsid w:val="000F59DF"/>
    <w:rsid w:val="000F62BC"/>
    <w:rsid w:val="000F75ED"/>
    <w:rsid w:val="0010001C"/>
    <w:rsid w:val="0010022C"/>
    <w:rsid w:val="00100265"/>
    <w:rsid w:val="00101078"/>
    <w:rsid w:val="001035AC"/>
    <w:rsid w:val="001045B2"/>
    <w:rsid w:val="00104930"/>
    <w:rsid w:val="00104CE4"/>
    <w:rsid w:val="00105CB4"/>
    <w:rsid w:val="00105D7A"/>
    <w:rsid w:val="001061CD"/>
    <w:rsid w:val="00106989"/>
    <w:rsid w:val="001071EA"/>
    <w:rsid w:val="00110BCE"/>
    <w:rsid w:val="001113ED"/>
    <w:rsid w:val="001123C1"/>
    <w:rsid w:val="00113236"/>
    <w:rsid w:val="00113867"/>
    <w:rsid w:val="00115604"/>
    <w:rsid w:val="001178E7"/>
    <w:rsid w:val="00117EB1"/>
    <w:rsid w:val="00120D5A"/>
    <w:rsid w:val="00120DDB"/>
    <w:rsid w:val="00121F0C"/>
    <w:rsid w:val="00122445"/>
    <w:rsid w:val="001238C9"/>
    <w:rsid w:val="00123941"/>
    <w:rsid w:val="00123CDD"/>
    <w:rsid w:val="001240B8"/>
    <w:rsid w:val="00124BC7"/>
    <w:rsid w:val="00125136"/>
    <w:rsid w:val="001254C0"/>
    <w:rsid w:val="00125648"/>
    <w:rsid w:val="0012620B"/>
    <w:rsid w:val="001263A6"/>
    <w:rsid w:val="0012708E"/>
    <w:rsid w:val="0013009B"/>
    <w:rsid w:val="001300E9"/>
    <w:rsid w:val="001318D4"/>
    <w:rsid w:val="00132567"/>
    <w:rsid w:val="00133588"/>
    <w:rsid w:val="00134C75"/>
    <w:rsid w:val="00135CDC"/>
    <w:rsid w:val="00135FF3"/>
    <w:rsid w:val="001360F3"/>
    <w:rsid w:val="001366E6"/>
    <w:rsid w:val="00136C7A"/>
    <w:rsid w:val="00137372"/>
    <w:rsid w:val="001375E9"/>
    <w:rsid w:val="00137B66"/>
    <w:rsid w:val="001403D1"/>
    <w:rsid w:val="0014068C"/>
    <w:rsid w:val="00140D10"/>
    <w:rsid w:val="00141382"/>
    <w:rsid w:val="00143573"/>
    <w:rsid w:val="001444F1"/>
    <w:rsid w:val="0014464F"/>
    <w:rsid w:val="00145005"/>
    <w:rsid w:val="00145E0D"/>
    <w:rsid w:val="0014637C"/>
    <w:rsid w:val="001479FB"/>
    <w:rsid w:val="0015056A"/>
    <w:rsid w:val="00151CB1"/>
    <w:rsid w:val="00151F6D"/>
    <w:rsid w:val="00152128"/>
    <w:rsid w:val="001522F9"/>
    <w:rsid w:val="001525C3"/>
    <w:rsid w:val="00152BFB"/>
    <w:rsid w:val="001533A4"/>
    <w:rsid w:val="00153975"/>
    <w:rsid w:val="00153B87"/>
    <w:rsid w:val="00153FDE"/>
    <w:rsid w:val="00154DE8"/>
    <w:rsid w:val="00156A21"/>
    <w:rsid w:val="00156E0D"/>
    <w:rsid w:val="00157E72"/>
    <w:rsid w:val="0016011F"/>
    <w:rsid w:val="001614AE"/>
    <w:rsid w:val="0016187C"/>
    <w:rsid w:val="00161936"/>
    <w:rsid w:val="00161BA3"/>
    <w:rsid w:val="00161E0E"/>
    <w:rsid w:val="001634B3"/>
    <w:rsid w:val="00163938"/>
    <w:rsid w:val="00164E62"/>
    <w:rsid w:val="00165381"/>
    <w:rsid w:val="00165519"/>
    <w:rsid w:val="00165B20"/>
    <w:rsid w:val="00165B47"/>
    <w:rsid w:val="00165B5E"/>
    <w:rsid w:val="00165DAE"/>
    <w:rsid w:val="00166957"/>
    <w:rsid w:val="001719A8"/>
    <w:rsid w:val="00173135"/>
    <w:rsid w:val="001737FB"/>
    <w:rsid w:val="00173893"/>
    <w:rsid w:val="001742AB"/>
    <w:rsid w:val="00174471"/>
    <w:rsid w:val="001751C2"/>
    <w:rsid w:val="00175CA7"/>
    <w:rsid w:val="00176E12"/>
    <w:rsid w:val="00180832"/>
    <w:rsid w:val="00181032"/>
    <w:rsid w:val="0018192C"/>
    <w:rsid w:val="00182B19"/>
    <w:rsid w:val="00184385"/>
    <w:rsid w:val="00185ED7"/>
    <w:rsid w:val="001860DB"/>
    <w:rsid w:val="0018642C"/>
    <w:rsid w:val="00186A46"/>
    <w:rsid w:val="00186BA2"/>
    <w:rsid w:val="001877D1"/>
    <w:rsid w:val="00187DBE"/>
    <w:rsid w:val="001902BB"/>
    <w:rsid w:val="00190FB0"/>
    <w:rsid w:val="00191A94"/>
    <w:rsid w:val="00191C70"/>
    <w:rsid w:val="001934C4"/>
    <w:rsid w:val="001949F3"/>
    <w:rsid w:val="00194CBC"/>
    <w:rsid w:val="001970E4"/>
    <w:rsid w:val="001A0900"/>
    <w:rsid w:val="001A1391"/>
    <w:rsid w:val="001A248C"/>
    <w:rsid w:val="001A3530"/>
    <w:rsid w:val="001A3797"/>
    <w:rsid w:val="001A3D22"/>
    <w:rsid w:val="001A4497"/>
    <w:rsid w:val="001A4CEB"/>
    <w:rsid w:val="001A4EC4"/>
    <w:rsid w:val="001A4EE1"/>
    <w:rsid w:val="001A70BA"/>
    <w:rsid w:val="001A7733"/>
    <w:rsid w:val="001A7B09"/>
    <w:rsid w:val="001B11B5"/>
    <w:rsid w:val="001B15F8"/>
    <w:rsid w:val="001B24E3"/>
    <w:rsid w:val="001B26C8"/>
    <w:rsid w:val="001B2B6D"/>
    <w:rsid w:val="001B2BE6"/>
    <w:rsid w:val="001B3288"/>
    <w:rsid w:val="001B475A"/>
    <w:rsid w:val="001B4C93"/>
    <w:rsid w:val="001B53D4"/>
    <w:rsid w:val="001B5975"/>
    <w:rsid w:val="001B5B61"/>
    <w:rsid w:val="001B66C1"/>
    <w:rsid w:val="001B6AFF"/>
    <w:rsid w:val="001B6BE9"/>
    <w:rsid w:val="001B79AA"/>
    <w:rsid w:val="001C1324"/>
    <w:rsid w:val="001C14C6"/>
    <w:rsid w:val="001C22FF"/>
    <w:rsid w:val="001C3628"/>
    <w:rsid w:val="001C6113"/>
    <w:rsid w:val="001C7374"/>
    <w:rsid w:val="001C79B8"/>
    <w:rsid w:val="001C79C1"/>
    <w:rsid w:val="001D10B6"/>
    <w:rsid w:val="001D2490"/>
    <w:rsid w:val="001D4980"/>
    <w:rsid w:val="001D5539"/>
    <w:rsid w:val="001D65B8"/>
    <w:rsid w:val="001E00D1"/>
    <w:rsid w:val="001E050F"/>
    <w:rsid w:val="001E109F"/>
    <w:rsid w:val="001E2555"/>
    <w:rsid w:val="001E3E1B"/>
    <w:rsid w:val="001E484A"/>
    <w:rsid w:val="001E4C50"/>
    <w:rsid w:val="001E5C10"/>
    <w:rsid w:val="001E621A"/>
    <w:rsid w:val="001E71DA"/>
    <w:rsid w:val="001E78F8"/>
    <w:rsid w:val="001F0834"/>
    <w:rsid w:val="001F10A0"/>
    <w:rsid w:val="001F16FA"/>
    <w:rsid w:val="001F17BA"/>
    <w:rsid w:val="001F3DFB"/>
    <w:rsid w:val="001F46AC"/>
    <w:rsid w:val="001F477C"/>
    <w:rsid w:val="001F4A0A"/>
    <w:rsid w:val="001F58DB"/>
    <w:rsid w:val="001F612C"/>
    <w:rsid w:val="001F62DB"/>
    <w:rsid w:val="001F77D3"/>
    <w:rsid w:val="001F7B27"/>
    <w:rsid w:val="00200D03"/>
    <w:rsid w:val="00202B11"/>
    <w:rsid w:val="0020348A"/>
    <w:rsid w:val="00203E44"/>
    <w:rsid w:val="00205A68"/>
    <w:rsid w:val="002079E5"/>
    <w:rsid w:val="00211C2E"/>
    <w:rsid w:val="00212B16"/>
    <w:rsid w:val="00212E19"/>
    <w:rsid w:val="00214A66"/>
    <w:rsid w:val="00215AE7"/>
    <w:rsid w:val="00215B1B"/>
    <w:rsid w:val="00215D60"/>
    <w:rsid w:val="0021620C"/>
    <w:rsid w:val="00216A51"/>
    <w:rsid w:val="00217808"/>
    <w:rsid w:val="0022205A"/>
    <w:rsid w:val="002243BC"/>
    <w:rsid w:val="00225096"/>
    <w:rsid w:val="002262A8"/>
    <w:rsid w:val="002272FF"/>
    <w:rsid w:val="00227C5F"/>
    <w:rsid w:val="00227EF2"/>
    <w:rsid w:val="002310F0"/>
    <w:rsid w:val="00231FED"/>
    <w:rsid w:val="00233277"/>
    <w:rsid w:val="00234046"/>
    <w:rsid w:val="00234119"/>
    <w:rsid w:val="00234796"/>
    <w:rsid w:val="00234BCE"/>
    <w:rsid w:val="00234C4B"/>
    <w:rsid w:val="002360F8"/>
    <w:rsid w:val="00236364"/>
    <w:rsid w:val="00236A93"/>
    <w:rsid w:val="002403B5"/>
    <w:rsid w:val="00240CB4"/>
    <w:rsid w:val="00241DEA"/>
    <w:rsid w:val="00242414"/>
    <w:rsid w:val="00242767"/>
    <w:rsid w:val="0024384B"/>
    <w:rsid w:val="002455AC"/>
    <w:rsid w:val="002470EC"/>
    <w:rsid w:val="002475C7"/>
    <w:rsid w:val="002527DA"/>
    <w:rsid w:val="0025357B"/>
    <w:rsid w:val="00254034"/>
    <w:rsid w:val="002540CE"/>
    <w:rsid w:val="00254876"/>
    <w:rsid w:val="00254B3F"/>
    <w:rsid w:val="00255511"/>
    <w:rsid w:val="0025571E"/>
    <w:rsid w:val="00255EE8"/>
    <w:rsid w:val="00256389"/>
    <w:rsid w:val="00256750"/>
    <w:rsid w:val="00256AE3"/>
    <w:rsid w:val="00257C90"/>
    <w:rsid w:val="00260489"/>
    <w:rsid w:val="0026067E"/>
    <w:rsid w:val="002609B8"/>
    <w:rsid w:val="00261FA1"/>
    <w:rsid w:val="00262480"/>
    <w:rsid w:val="00262824"/>
    <w:rsid w:val="00262AB6"/>
    <w:rsid w:val="00262EBF"/>
    <w:rsid w:val="00262FBE"/>
    <w:rsid w:val="0026351B"/>
    <w:rsid w:val="00264581"/>
    <w:rsid w:val="002650C4"/>
    <w:rsid w:val="002652CE"/>
    <w:rsid w:val="002655A8"/>
    <w:rsid w:val="002658B6"/>
    <w:rsid w:val="002664F0"/>
    <w:rsid w:val="00272424"/>
    <w:rsid w:val="00272A64"/>
    <w:rsid w:val="00272FAB"/>
    <w:rsid w:val="00273BD1"/>
    <w:rsid w:val="0027479A"/>
    <w:rsid w:val="00274A85"/>
    <w:rsid w:val="00274C2E"/>
    <w:rsid w:val="00274DCD"/>
    <w:rsid w:val="002751DD"/>
    <w:rsid w:val="002761D7"/>
    <w:rsid w:val="00277007"/>
    <w:rsid w:val="002775DF"/>
    <w:rsid w:val="002776FB"/>
    <w:rsid w:val="00277CF5"/>
    <w:rsid w:val="0028038B"/>
    <w:rsid w:val="002807A6"/>
    <w:rsid w:val="00280C04"/>
    <w:rsid w:val="00280E76"/>
    <w:rsid w:val="002821E3"/>
    <w:rsid w:val="00282359"/>
    <w:rsid w:val="00282FF0"/>
    <w:rsid w:val="00283BFF"/>
    <w:rsid w:val="002860CA"/>
    <w:rsid w:val="0028626F"/>
    <w:rsid w:val="00286F07"/>
    <w:rsid w:val="0028732E"/>
    <w:rsid w:val="002874A6"/>
    <w:rsid w:val="00287512"/>
    <w:rsid w:val="0028751B"/>
    <w:rsid w:val="0028762D"/>
    <w:rsid w:val="002901B1"/>
    <w:rsid w:val="00290508"/>
    <w:rsid w:val="0029084E"/>
    <w:rsid w:val="00290DDC"/>
    <w:rsid w:val="002923DA"/>
    <w:rsid w:val="00293A09"/>
    <w:rsid w:val="00294A00"/>
    <w:rsid w:val="0029512B"/>
    <w:rsid w:val="00295269"/>
    <w:rsid w:val="0029579A"/>
    <w:rsid w:val="0029668B"/>
    <w:rsid w:val="00297C97"/>
    <w:rsid w:val="00297DC9"/>
    <w:rsid w:val="002A0ACE"/>
    <w:rsid w:val="002A13B3"/>
    <w:rsid w:val="002A16F0"/>
    <w:rsid w:val="002A19D8"/>
    <w:rsid w:val="002A1FF9"/>
    <w:rsid w:val="002A210C"/>
    <w:rsid w:val="002A2691"/>
    <w:rsid w:val="002A3C37"/>
    <w:rsid w:val="002A3F7B"/>
    <w:rsid w:val="002A4B38"/>
    <w:rsid w:val="002A4E39"/>
    <w:rsid w:val="002A55FB"/>
    <w:rsid w:val="002A606E"/>
    <w:rsid w:val="002A624C"/>
    <w:rsid w:val="002A7C94"/>
    <w:rsid w:val="002B11B5"/>
    <w:rsid w:val="002B189B"/>
    <w:rsid w:val="002B232E"/>
    <w:rsid w:val="002B252B"/>
    <w:rsid w:val="002B2835"/>
    <w:rsid w:val="002B2877"/>
    <w:rsid w:val="002B29B6"/>
    <w:rsid w:val="002B337E"/>
    <w:rsid w:val="002B38A6"/>
    <w:rsid w:val="002B4C97"/>
    <w:rsid w:val="002B5B94"/>
    <w:rsid w:val="002B6B65"/>
    <w:rsid w:val="002B750B"/>
    <w:rsid w:val="002B7ED7"/>
    <w:rsid w:val="002C0A79"/>
    <w:rsid w:val="002C0C27"/>
    <w:rsid w:val="002C182B"/>
    <w:rsid w:val="002C2829"/>
    <w:rsid w:val="002C484D"/>
    <w:rsid w:val="002C64A1"/>
    <w:rsid w:val="002C67CE"/>
    <w:rsid w:val="002C6871"/>
    <w:rsid w:val="002C6BDE"/>
    <w:rsid w:val="002C725A"/>
    <w:rsid w:val="002C75A8"/>
    <w:rsid w:val="002C7946"/>
    <w:rsid w:val="002C7A79"/>
    <w:rsid w:val="002C7F2E"/>
    <w:rsid w:val="002D213F"/>
    <w:rsid w:val="002D2DC2"/>
    <w:rsid w:val="002D3969"/>
    <w:rsid w:val="002D408A"/>
    <w:rsid w:val="002D5AD4"/>
    <w:rsid w:val="002D63D4"/>
    <w:rsid w:val="002D6403"/>
    <w:rsid w:val="002D65E9"/>
    <w:rsid w:val="002D6A89"/>
    <w:rsid w:val="002D717B"/>
    <w:rsid w:val="002E04FB"/>
    <w:rsid w:val="002E123E"/>
    <w:rsid w:val="002E1B5C"/>
    <w:rsid w:val="002E1D65"/>
    <w:rsid w:val="002E27B5"/>
    <w:rsid w:val="002E341E"/>
    <w:rsid w:val="002E395F"/>
    <w:rsid w:val="002E4EED"/>
    <w:rsid w:val="002E5904"/>
    <w:rsid w:val="002E5D3F"/>
    <w:rsid w:val="002E6C7C"/>
    <w:rsid w:val="002E6E4C"/>
    <w:rsid w:val="002E6F24"/>
    <w:rsid w:val="002E76FD"/>
    <w:rsid w:val="002F0EF9"/>
    <w:rsid w:val="002F11E8"/>
    <w:rsid w:val="002F4125"/>
    <w:rsid w:val="002F5435"/>
    <w:rsid w:val="00300869"/>
    <w:rsid w:val="003018AC"/>
    <w:rsid w:val="00303B39"/>
    <w:rsid w:val="003047C5"/>
    <w:rsid w:val="00304912"/>
    <w:rsid w:val="003053AD"/>
    <w:rsid w:val="003062C7"/>
    <w:rsid w:val="003065A9"/>
    <w:rsid w:val="00306AF1"/>
    <w:rsid w:val="00307255"/>
    <w:rsid w:val="003073BB"/>
    <w:rsid w:val="003077FA"/>
    <w:rsid w:val="003109F9"/>
    <w:rsid w:val="00310DAF"/>
    <w:rsid w:val="00311435"/>
    <w:rsid w:val="00311F83"/>
    <w:rsid w:val="00312141"/>
    <w:rsid w:val="00312695"/>
    <w:rsid w:val="003131FB"/>
    <w:rsid w:val="00313AD0"/>
    <w:rsid w:val="003147F1"/>
    <w:rsid w:val="003150D6"/>
    <w:rsid w:val="003157E0"/>
    <w:rsid w:val="0031782B"/>
    <w:rsid w:val="00320B1D"/>
    <w:rsid w:val="00320BC4"/>
    <w:rsid w:val="0032411E"/>
    <w:rsid w:val="00325DB3"/>
    <w:rsid w:val="0032767B"/>
    <w:rsid w:val="00327CDA"/>
    <w:rsid w:val="00327F65"/>
    <w:rsid w:val="00330212"/>
    <w:rsid w:val="00330773"/>
    <w:rsid w:val="0033183A"/>
    <w:rsid w:val="00332EEB"/>
    <w:rsid w:val="003358C7"/>
    <w:rsid w:val="00337F86"/>
    <w:rsid w:val="003421BE"/>
    <w:rsid w:val="00346D6F"/>
    <w:rsid w:val="00347026"/>
    <w:rsid w:val="003479F4"/>
    <w:rsid w:val="00350182"/>
    <w:rsid w:val="003523A8"/>
    <w:rsid w:val="003527BB"/>
    <w:rsid w:val="00354386"/>
    <w:rsid w:val="003546C1"/>
    <w:rsid w:val="00354F9E"/>
    <w:rsid w:val="0035633F"/>
    <w:rsid w:val="0035663A"/>
    <w:rsid w:val="003573B4"/>
    <w:rsid w:val="003628E9"/>
    <w:rsid w:val="0036305B"/>
    <w:rsid w:val="00363ED1"/>
    <w:rsid w:val="003664C6"/>
    <w:rsid w:val="00366C57"/>
    <w:rsid w:val="00367754"/>
    <w:rsid w:val="003707F3"/>
    <w:rsid w:val="003723A2"/>
    <w:rsid w:val="0037333C"/>
    <w:rsid w:val="00373574"/>
    <w:rsid w:val="0037597C"/>
    <w:rsid w:val="00375D0A"/>
    <w:rsid w:val="00375EF6"/>
    <w:rsid w:val="00376391"/>
    <w:rsid w:val="00380F7F"/>
    <w:rsid w:val="003810B7"/>
    <w:rsid w:val="003810BD"/>
    <w:rsid w:val="00381A88"/>
    <w:rsid w:val="003820C4"/>
    <w:rsid w:val="003824AF"/>
    <w:rsid w:val="00382803"/>
    <w:rsid w:val="003831A6"/>
    <w:rsid w:val="00383222"/>
    <w:rsid w:val="00383699"/>
    <w:rsid w:val="00385F40"/>
    <w:rsid w:val="00385F43"/>
    <w:rsid w:val="00386C97"/>
    <w:rsid w:val="00386CA6"/>
    <w:rsid w:val="0038729C"/>
    <w:rsid w:val="0038751C"/>
    <w:rsid w:val="00390019"/>
    <w:rsid w:val="0039039E"/>
    <w:rsid w:val="00390428"/>
    <w:rsid w:val="00392DE9"/>
    <w:rsid w:val="00393D23"/>
    <w:rsid w:val="00396216"/>
    <w:rsid w:val="00396A3C"/>
    <w:rsid w:val="003972B0"/>
    <w:rsid w:val="003973AD"/>
    <w:rsid w:val="003A01EB"/>
    <w:rsid w:val="003A1515"/>
    <w:rsid w:val="003A21AD"/>
    <w:rsid w:val="003A37AB"/>
    <w:rsid w:val="003A3851"/>
    <w:rsid w:val="003A3DD8"/>
    <w:rsid w:val="003A4323"/>
    <w:rsid w:val="003A4EA5"/>
    <w:rsid w:val="003A57BD"/>
    <w:rsid w:val="003A707B"/>
    <w:rsid w:val="003A70B0"/>
    <w:rsid w:val="003A7607"/>
    <w:rsid w:val="003A7C4A"/>
    <w:rsid w:val="003B0012"/>
    <w:rsid w:val="003B009E"/>
    <w:rsid w:val="003B15C4"/>
    <w:rsid w:val="003B17A5"/>
    <w:rsid w:val="003B21DF"/>
    <w:rsid w:val="003B2C04"/>
    <w:rsid w:val="003B3346"/>
    <w:rsid w:val="003B33AC"/>
    <w:rsid w:val="003B5B54"/>
    <w:rsid w:val="003B5F7B"/>
    <w:rsid w:val="003B6DC5"/>
    <w:rsid w:val="003B74CB"/>
    <w:rsid w:val="003B7997"/>
    <w:rsid w:val="003C0B6C"/>
    <w:rsid w:val="003C1064"/>
    <w:rsid w:val="003C2188"/>
    <w:rsid w:val="003C2549"/>
    <w:rsid w:val="003C3608"/>
    <w:rsid w:val="003C37FD"/>
    <w:rsid w:val="003C3BB7"/>
    <w:rsid w:val="003C3E28"/>
    <w:rsid w:val="003C3FD5"/>
    <w:rsid w:val="003C4736"/>
    <w:rsid w:val="003C7624"/>
    <w:rsid w:val="003C77B1"/>
    <w:rsid w:val="003D006C"/>
    <w:rsid w:val="003D01F2"/>
    <w:rsid w:val="003D0601"/>
    <w:rsid w:val="003D069A"/>
    <w:rsid w:val="003D07F2"/>
    <w:rsid w:val="003D0BCE"/>
    <w:rsid w:val="003D0D51"/>
    <w:rsid w:val="003D190A"/>
    <w:rsid w:val="003D261A"/>
    <w:rsid w:val="003D28A8"/>
    <w:rsid w:val="003D2985"/>
    <w:rsid w:val="003D2ACC"/>
    <w:rsid w:val="003D2AE3"/>
    <w:rsid w:val="003D3507"/>
    <w:rsid w:val="003D358C"/>
    <w:rsid w:val="003D358F"/>
    <w:rsid w:val="003D4363"/>
    <w:rsid w:val="003D43C8"/>
    <w:rsid w:val="003D459A"/>
    <w:rsid w:val="003D514F"/>
    <w:rsid w:val="003D5449"/>
    <w:rsid w:val="003D5E01"/>
    <w:rsid w:val="003D6E2E"/>
    <w:rsid w:val="003E02B2"/>
    <w:rsid w:val="003E1082"/>
    <w:rsid w:val="003E1B21"/>
    <w:rsid w:val="003E3B62"/>
    <w:rsid w:val="003E48E7"/>
    <w:rsid w:val="003E68E5"/>
    <w:rsid w:val="003E6A6F"/>
    <w:rsid w:val="003E721B"/>
    <w:rsid w:val="003E736E"/>
    <w:rsid w:val="003F00F3"/>
    <w:rsid w:val="003F0589"/>
    <w:rsid w:val="003F0B68"/>
    <w:rsid w:val="003F0C95"/>
    <w:rsid w:val="003F127F"/>
    <w:rsid w:val="003F15B5"/>
    <w:rsid w:val="003F1C36"/>
    <w:rsid w:val="003F4053"/>
    <w:rsid w:val="003F4754"/>
    <w:rsid w:val="003F4DA0"/>
    <w:rsid w:val="003F4FB6"/>
    <w:rsid w:val="003F5C9A"/>
    <w:rsid w:val="003F78F6"/>
    <w:rsid w:val="00402AB9"/>
    <w:rsid w:val="00402E4E"/>
    <w:rsid w:val="00403A6D"/>
    <w:rsid w:val="00407C59"/>
    <w:rsid w:val="004106E1"/>
    <w:rsid w:val="004117BE"/>
    <w:rsid w:val="004140EF"/>
    <w:rsid w:val="004150BC"/>
    <w:rsid w:val="004151BA"/>
    <w:rsid w:val="00415FAA"/>
    <w:rsid w:val="00416344"/>
    <w:rsid w:val="00416DCB"/>
    <w:rsid w:val="0041724B"/>
    <w:rsid w:val="0041749C"/>
    <w:rsid w:val="00417673"/>
    <w:rsid w:val="00417BBF"/>
    <w:rsid w:val="00417C0F"/>
    <w:rsid w:val="00420F4F"/>
    <w:rsid w:val="004226EC"/>
    <w:rsid w:val="00423926"/>
    <w:rsid w:val="0042458B"/>
    <w:rsid w:val="004266BE"/>
    <w:rsid w:val="00427084"/>
    <w:rsid w:val="004305DD"/>
    <w:rsid w:val="00430CBB"/>
    <w:rsid w:val="00430EC9"/>
    <w:rsid w:val="00431831"/>
    <w:rsid w:val="00432404"/>
    <w:rsid w:val="0043352A"/>
    <w:rsid w:val="00435425"/>
    <w:rsid w:val="00436414"/>
    <w:rsid w:val="00437AA1"/>
    <w:rsid w:val="004408D0"/>
    <w:rsid w:val="00440972"/>
    <w:rsid w:val="00441868"/>
    <w:rsid w:val="00441A8C"/>
    <w:rsid w:val="0044215F"/>
    <w:rsid w:val="004421AF"/>
    <w:rsid w:val="00443490"/>
    <w:rsid w:val="00443B9D"/>
    <w:rsid w:val="00445120"/>
    <w:rsid w:val="00445388"/>
    <w:rsid w:val="0044732B"/>
    <w:rsid w:val="004502C0"/>
    <w:rsid w:val="00450FFC"/>
    <w:rsid w:val="00451010"/>
    <w:rsid w:val="00451038"/>
    <w:rsid w:val="00451044"/>
    <w:rsid w:val="00452205"/>
    <w:rsid w:val="0045389E"/>
    <w:rsid w:val="00453A30"/>
    <w:rsid w:val="00453A32"/>
    <w:rsid w:val="00454A55"/>
    <w:rsid w:val="00454F30"/>
    <w:rsid w:val="00455284"/>
    <w:rsid w:val="00457345"/>
    <w:rsid w:val="00457BB8"/>
    <w:rsid w:val="00460140"/>
    <w:rsid w:val="00460CC3"/>
    <w:rsid w:val="00460CD8"/>
    <w:rsid w:val="00460EEF"/>
    <w:rsid w:val="00462582"/>
    <w:rsid w:val="00462880"/>
    <w:rsid w:val="00462DF4"/>
    <w:rsid w:val="00463F20"/>
    <w:rsid w:val="004645DB"/>
    <w:rsid w:val="004649D4"/>
    <w:rsid w:val="00470EEB"/>
    <w:rsid w:val="00471A16"/>
    <w:rsid w:val="00471CDD"/>
    <w:rsid w:val="00472324"/>
    <w:rsid w:val="00473450"/>
    <w:rsid w:val="00477187"/>
    <w:rsid w:val="00480C51"/>
    <w:rsid w:val="00480CBA"/>
    <w:rsid w:val="00480F2C"/>
    <w:rsid w:val="004814B9"/>
    <w:rsid w:val="00482498"/>
    <w:rsid w:val="00482957"/>
    <w:rsid w:val="00483A59"/>
    <w:rsid w:val="00484562"/>
    <w:rsid w:val="00484A4A"/>
    <w:rsid w:val="00484C63"/>
    <w:rsid w:val="00491F75"/>
    <w:rsid w:val="0049335B"/>
    <w:rsid w:val="004933CE"/>
    <w:rsid w:val="0049378D"/>
    <w:rsid w:val="00494C22"/>
    <w:rsid w:val="00494C8F"/>
    <w:rsid w:val="004951E4"/>
    <w:rsid w:val="00495F5C"/>
    <w:rsid w:val="0049797B"/>
    <w:rsid w:val="00497B96"/>
    <w:rsid w:val="00497E95"/>
    <w:rsid w:val="004A0B9A"/>
    <w:rsid w:val="004A16A2"/>
    <w:rsid w:val="004A1B94"/>
    <w:rsid w:val="004A6F71"/>
    <w:rsid w:val="004B09D9"/>
    <w:rsid w:val="004B0D41"/>
    <w:rsid w:val="004B0EA7"/>
    <w:rsid w:val="004B104F"/>
    <w:rsid w:val="004B268E"/>
    <w:rsid w:val="004B2C24"/>
    <w:rsid w:val="004B2D24"/>
    <w:rsid w:val="004B54D6"/>
    <w:rsid w:val="004B72CE"/>
    <w:rsid w:val="004C023A"/>
    <w:rsid w:val="004C0377"/>
    <w:rsid w:val="004C126E"/>
    <w:rsid w:val="004C15F8"/>
    <w:rsid w:val="004C212A"/>
    <w:rsid w:val="004C277B"/>
    <w:rsid w:val="004C3470"/>
    <w:rsid w:val="004C402A"/>
    <w:rsid w:val="004C4D6D"/>
    <w:rsid w:val="004C4E7C"/>
    <w:rsid w:val="004C5FD9"/>
    <w:rsid w:val="004C6528"/>
    <w:rsid w:val="004C6997"/>
    <w:rsid w:val="004C75E0"/>
    <w:rsid w:val="004D0BDA"/>
    <w:rsid w:val="004D1368"/>
    <w:rsid w:val="004D152A"/>
    <w:rsid w:val="004D1ACC"/>
    <w:rsid w:val="004D2195"/>
    <w:rsid w:val="004D32FF"/>
    <w:rsid w:val="004D36E6"/>
    <w:rsid w:val="004D46D8"/>
    <w:rsid w:val="004D4D2B"/>
    <w:rsid w:val="004D5E80"/>
    <w:rsid w:val="004D6103"/>
    <w:rsid w:val="004D752A"/>
    <w:rsid w:val="004D7D4D"/>
    <w:rsid w:val="004E008A"/>
    <w:rsid w:val="004E1FD0"/>
    <w:rsid w:val="004E204B"/>
    <w:rsid w:val="004E31BB"/>
    <w:rsid w:val="004E3206"/>
    <w:rsid w:val="004E3E06"/>
    <w:rsid w:val="004E4821"/>
    <w:rsid w:val="004E5D56"/>
    <w:rsid w:val="004E5E51"/>
    <w:rsid w:val="004E6393"/>
    <w:rsid w:val="004E7324"/>
    <w:rsid w:val="004F0AE4"/>
    <w:rsid w:val="004F2B05"/>
    <w:rsid w:val="004F3EC7"/>
    <w:rsid w:val="004F45C8"/>
    <w:rsid w:val="004F4EEC"/>
    <w:rsid w:val="004F55C0"/>
    <w:rsid w:val="004F5C51"/>
    <w:rsid w:val="004F6881"/>
    <w:rsid w:val="004F6CD7"/>
    <w:rsid w:val="004F7B26"/>
    <w:rsid w:val="00501233"/>
    <w:rsid w:val="005015EC"/>
    <w:rsid w:val="005026F7"/>
    <w:rsid w:val="00502F96"/>
    <w:rsid w:val="00503242"/>
    <w:rsid w:val="0050324C"/>
    <w:rsid w:val="00503321"/>
    <w:rsid w:val="00503445"/>
    <w:rsid w:val="005039F9"/>
    <w:rsid w:val="00503F4F"/>
    <w:rsid w:val="0050580C"/>
    <w:rsid w:val="005063EB"/>
    <w:rsid w:val="00511B05"/>
    <w:rsid w:val="00513501"/>
    <w:rsid w:val="005136AC"/>
    <w:rsid w:val="00517363"/>
    <w:rsid w:val="00517FF4"/>
    <w:rsid w:val="00521879"/>
    <w:rsid w:val="005221FB"/>
    <w:rsid w:val="00522BB0"/>
    <w:rsid w:val="00522BF9"/>
    <w:rsid w:val="00522D42"/>
    <w:rsid w:val="005235DE"/>
    <w:rsid w:val="005238DE"/>
    <w:rsid w:val="00524CFA"/>
    <w:rsid w:val="00524F4D"/>
    <w:rsid w:val="0052611A"/>
    <w:rsid w:val="0052682C"/>
    <w:rsid w:val="005277DC"/>
    <w:rsid w:val="00530F52"/>
    <w:rsid w:val="00531926"/>
    <w:rsid w:val="00532B9C"/>
    <w:rsid w:val="00532FFC"/>
    <w:rsid w:val="0053355A"/>
    <w:rsid w:val="0053536A"/>
    <w:rsid w:val="00535730"/>
    <w:rsid w:val="00535960"/>
    <w:rsid w:val="00535FDC"/>
    <w:rsid w:val="00536121"/>
    <w:rsid w:val="00536A0D"/>
    <w:rsid w:val="00537A10"/>
    <w:rsid w:val="00540726"/>
    <w:rsid w:val="0054160E"/>
    <w:rsid w:val="005424C0"/>
    <w:rsid w:val="00542C0A"/>
    <w:rsid w:val="0054329D"/>
    <w:rsid w:val="005436E6"/>
    <w:rsid w:val="00543CD7"/>
    <w:rsid w:val="00545089"/>
    <w:rsid w:val="005512BD"/>
    <w:rsid w:val="00552205"/>
    <w:rsid w:val="00552352"/>
    <w:rsid w:val="005525BA"/>
    <w:rsid w:val="0055325D"/>
    <w:rsid w:val="005539F4"/>
    <w:rsid w:val="0055431C"/>
    <w:rsid w:val="005547ED"/>
    <w:rsid w:val="00554DCD"/>
    <w:rsid w:val="0055526F"/>
    <w:rsid w:val="0055572D"/>
    <w:rsid w:val="00556649"/>
    <w:rsid w:val="00556794"/>
    <w:rsid w:val="005604BA"/>
    <w:rsid w:val="0056076C"/>
    <w:rsid w:val="0056171F"/>
    <w:rsid w:val="0056182F"/>
    <w:rsid w:val="0056207F"/>
    <w:rsid w:val="005622A0"/>
    <w:rsid w:val="0056236F"/>
    <w:rsid w:val="00562FA3"/>
    <w:rsid w:val="00564073"/>
    <w:rsid w:val="005640AE"/>
    <w:rsid w:val="00564629"/>
    <w:rsid w:val="005658FB"/>
    <w:rsid w:val="005678B0"/>
    <w:rsid w:val="0057217B"/>
    <w:rsid w:val="00573F07"/>
    <w:rsid w:val="00574486"/>
    <w:rsid w:val="00574B46"/>
    <w:rsid w:val="005764DF"/>
    <w:rsid w:val="00576D94"/>
    <w:rsid w:val="00576F31"/>
    <w:rsid w:val="0057710C"/>
    <w:rsid w:val="00580D89"/>
    <w:rsid w:val="00580F70"/>
    <w:rsid w:val="00582D73"/>
    <w:rsid w:val="005830EF"/>
    <w:rsid w:val="005835AA"/>
    <w:rsid w:val="005837B6"/>
    <w:rsid w:val="00586ED0"/>
    <w:rsid w:val="005878C5"/>
    <w:rsid w:val="00587E0B"/>
    <w:rsid w:val="00590432"/>
    <w:rsid w:val="00590B24"/>
    <w:rsid w:val="005927E5"/>
    <w:rsid w:val="00592FE2"/>
    <w:rsid w:val="0059404F"/>
    <w:rsid w:val="00594870"/>
    <w:rsid w:val="00596807"/>
    <w:rsid w:val="00596B22"/>
    <w:rsid w:val="00596E16"/>
    <w:rsid w:val="00596F34"/>
    <w:rsid w:val="00597D5D"/>
    <w:rsid w:val="005A0BA0"/>
    <w:rsid w:val="005A1AE2"/>
    <w:rsid w:val="005A21A6"/>
    <w:rsid w:val="005A232C"/>
    <w:rsid w:val="005A2DA2"/>
    <w:rsid w:val="005A45A5"/>
    <w:rsid w:val="005A4BB9"/>
    <w:rsid w:val="005A6157"/>
    <w:rsid w:val="005B0F6E"/>
    <w:rsid w:val="005B14E7"/>
    <w:rsid w:val="005B2851"/>
    <w:rsid w:val="005B2A47"/>
    <w:rsid w:val="005B2DA6"/>
    <w:rsid w:val="005B3B49"/>
    <w:rsid w:val="005B3E2C"/>
    <w:rsid w:val="005B49C4"/>
    <w:rsid w:val="005B56BC"/>
    <w:rsid w:val="005B594B"/>
    <w:rsid w:val="005B61D3"/>
    <w:rsid w:val="005B6670"/>
    <w:rsid w:val="005B6D98"/>
    <w:rsid w:val="005C0854"/>
    <w:rsid w:val="005C0E9C"/>
    <w:rsid w:val="005C1CE1"/>
    <w:rsid w:val="005C436E"/>
    <w:rsid w:val="005C47C4"/>
    <w:rsid w:val="005C53B5"/>
    <w:rsid w:val="005C69C0"/>
    <w:rsid w:val="005C6E9D"/>
    <w:rsid w:val="005D0E4D"/>
    <w:rsid w:val="005D24FD"/>
    <w:rsid w:val="005D2560"/>
    <w:rsid w:val="005D2665"/>
    <w:rsid w:val="005D3341"/>
    <w:rsid w:val="005D44F6"/>
    <w:rsid w:val="005D470D"/>
    <w:rsid w:val="005D4D5D"/>
    <w:rsid w:val="005D4DAA"/>
    <w:rsid w:val="005D56A9"/>
    <w:rsid w:val="005D6078"/>
    <w:rsid w:val="005D6427"/>
    <w:rsid w:val="005D762A"/>
    <w:rsid w:val="005E0FB3"/>
    <w:rsid w:val="005E1149"/>
    <w:rsid w:val="005E11F2"/>
    <w:rsid w:val="005E13B3"/>
    <w:rsid w:val="005E2F33"/>
    <w:rsid w:val="005E2F53"/>
    <w:rsid w:val="005E3F12"/>
    <w:rsid w:val="005E3F6B"/>
    <w:rsid w:val="005E5D13"/>
    <w:rsid w:val="005E5D9B"/>
    <w:rsid w:val="005E712D"/>
    <w:rsid w:val="005E7785"/>
    <w:rsid w:val="005E796D"/>
    <w:rsid w:val="005F07A6"/>
    <w:rsid w:val="005F1EF9"/>
    <w:rsid w:val="005F3287"/>
    <w:rsid w:val="005F4068"/>
    <w:rsid w:val="005F414A"/>
    <w:rsid w:val="005F5982"/>
    <w:rsid w:val="005F6972"/>
    <w:rsid w:val="005F6EAC"/>
    <w:rsid w:val="005F73A3"/>
    <w:rsid w:val="005F798A"/>
    <w:rsid w:val="00602DBE"/>
    <w:rsid w:val="006035EC"/>
    <w:rsid w:val="00604857"/>
    <w:rsid w:val="0060523B"/>
    <w:rsid w:val="00606387"/>
    <w:rsid w:val="0060774D"/>
    <w:rsid w:val="0061011C"/>
    <w:rsid w:val="00610637"/>
    <w:rsid w:val="00610640"/>
    <w:rsid w:val="0061109C"/>
    <w:rsid w:val="00611835"/>
    <w:rsid w:val="006120E2"/>
    <w:rsid w:val="00613765"/>
    <w:rsid w:val="006145B7"/>
    <w:rsid w:val="006147A9"/>
    <w:rsid w:val="0061545E"/>
    <w:rsid w:val="00615814"/>
    <w:rsid w:val="00615B08"/>
    <w:rsid w:val="006161EB"/>
    <w:rsid w:val="00617473"/>
    <w:rsid w:val="00617BEB"/>
    <w:rsid w:val="00617EB0"/>
    <w:rsid w:val="00620DE7"/>
    <w:rsid w:val="00621B76"/>
    <w:rsid w:val="00621E38"/>
    <w:rsid w:val="00622987"/>
    <w:rsid w:val="006230DA"/>
    <w:rsid w:val="00623BC1"/>
    <w:rsid w:val="00623FEA"/>
    <w:rsid w:val="006242A8"/>
    <w:rsid w:val="00625B98"/>
    <w:rsid w:val="0062630B"/>
    <w:rsid w:val="00626542"/>
    <w:rsid w:val="00627154"/>
    <w:rsid w:val="00630EA1"/>
    <w:rsid w:val="0063109B"/>
    <w:rsid w:val="006321AB"/>
    <w:rsid w:val="00633054"/>
    <w:rsid w:val="00633AC5"/>
    <w:rsid w:val="00634A81"/>
    <w:rsid w:val="00634D23"/>
    <w:rsid w:val="006351D6"/>
    <w:rsid w:val="006352C5"/>
    <w:rsid w:val="00635977"/>
    <w:rsid w:val="006364B6"/>
    <w:rsid w:val="00637041"/>
    <w:rsid w:val="00637091"/>
    <w:rsid w:val="006404C4"/>
    <w:rsid w:val="00640B2C"/>
    <w:rsid w:val="00641357"/>
    <w:rsid w:val="00641D7B"/>
    <w:rsid w:val="00641E5E"/>
    <w:rsid w:val="006441CA"/>
    <w:rsid w:val="0064539B"/>
    <w:rsid w:val="00646447"/>
    <w:rsid w:val="00650495"/>
    <w:rsid w:val="00650E79"/>
    <w:rsid w:val="00651188"/>
    <w:rsid w:val="00652CD2"/>
    <w:rsid w:val="00653F64"/>
    <w:rsid w:val="00654175"/>
    <w:rsid w:val="00654B0D"/>
    <w:rsid w:val="00655C6A"/>
    <w:rsid w:val="00655FCA"/>
    <w:rsid w:val="006568B9"/>
    <w:rsid w:val="00660ABE"/>
    <w:rsid w:val="0066101D"/>
    <w:rsid w:val="00661401"/>
    <w:rsid w:val="006624C2"/>
    <w:rsid w:val="0066310B"/>
    <w:rsid w:val="006631BE"/>
    <w:rsid w:val="006661F7"/>
    <w:rsid w:val="006665A3"/>
    <w:rsid w:val="006666A7"/>
    <w:rsid w:val="00666BF3"/>
    <w:rsid w:val="006674D7"/>
    <w:rsid w:val="0066779C"/>
    <w:rsid w:val="00667BD4"/>
    <w:rsid w:val="0067034A"/>
    <w:rsid w:val="00670DA8"/>
    <w:rsid w:val="00670E77"/>
    <w:rsid w:val="00672946"/>
    <w:rsid w:val="00673464"/>
    <w:rsid w:val="0067399E"/>
    <w:rsid w:val="00674195"/>
    <w:rsid w:val="006764EA"/>
    <w:rsid w:val="00676DA8"/>
    <w:rsid w:val="00677BA6"/>
    <w:rsid w:val="00677DFD"/>
    <w:rsid w:val="0068007E"/>
    <w:rsid w:val="00683048"/>
    <w:rsid w:val="006833F7"/>
    <w:rsid w:val="006838B1"/>
    <w:rsid w:val="00683F1E"/>
    <w:rsid w:val="00684712"/>
    <w:rsid w:val="0068534D"/>
    <w:rsid w:val="00685E18"/>
    <w:rsid w:val="00686B56"/>
    <w:rsid w:val="00691AD3"/>
    <w:rsid w:val="00691B0A"/>
    <w:rsid w:val="00691E5F"/>
    <w:rsid w:val="006921D7"/>
    <w:rsid w:val="006927FD"/>
    <w:rsid w:val="00692A7D"/>
    <w:rsid w:val="00692C83"/>
    <w:rsid w:val="0069483F"/>
    <w:rsid w:val="006957C2"/>
    <w:rsid w:val="00695E74"/>
    <w:rsid w:val="00697151"/>
    <w:rsid w:val="006A0136"/>
    <w:rsid w:val="006A0271"/>
    <w:rsid w:val="006A19FA"/>
    <w:rsid w:val="006A4D44"/>
    <w:rsid w:val="006B07B7"/>
    <w:rsid w:val="006B1505"/>
    <w:rsid w:val="006B1D6B"/>
    <w:rsid w:val="006B1EEC"/>
    <w:rsid w:val="006B2A6E"/>
    <w:rsid w:val="006B2C54"/>
    <w:rsid w:val="006B2FD7"/>
    <w:rsid w:val="006B3023"/>
    <w:rsid w:val="006B323A"/>
    <w:rsid w:val="006B35C8"/>
    <w:rsid w:val="006B4655"/>
    <w:rsid w:val="006B4AD4"/>
    <w:rsid w:val="006B5F77"/>
    <w:rsid w:val="006B643E"/>
    <w:rsid w:val="006B7C6D"/>
    <w:rsid w:val="006C1D93"/>
    <w:rsid w:val="006C2491"/>
    <w:rsid w:val="006C24C8"/>
    <w:rsid w:val="006C2F5B"/>
    <w:rsid w:val="006C415F"/>
    <w:rsid w:val="006C41F9"/>
    <w:rsid w:val="006C42C7"/>
    <w:rsid w:val="006C4489"/>
    <w:rsid w:val="006C52DF"/>
    <w:rsid w:val="006C6874"/>
    <w:rsid w:val="006D07BD"/>
    <w:rsid w:val="006D1867"/>
    <w:rsid w:val="006D21EE"/>
    <w:rsid w:val="006D25A6"/>
    <w:rsid w:val="006D3258"/>
    <w:rsid w:val="006D3D6C"/>
    <w:rsid w:val="006D5453"/>
    <w:rsid w:val="006D70C4"/>
    <w:rsid w:val="006D724B"/>
    <w:rsid w:val="006D7459"/>
    <w:rsid w:val="006D75B9"/>
    <w:rsid w:val="006D7771"/>
    <w:rsid w:val="006E089E"/>
    <w:rsid w:val="006E0C8B"/>
    <w:rsid w:val="006E15FB"/>
    <w:rsid w:val="006E27C1"/>
    <w:rsid w:val="006E2897"/>
    <w:rsid w:val="006E2C7B"/>
    <w:rsid w:val="006E3CB7"/>
    <w:rsid w:val="006E44E6"/>
    <w:rsid w:val="006E4EFB"/>
    <w:rsid w:val="006E5604"/>
    <w:rsid w:val="006E62BA"/>
    <w:rsid w:val="006E6E54"/>
    <w:rsid w:val="006F0475"/>
    <w:rsid w:val="006F0F93"/>
    <w:rsid w:val="006F11A1"/>
    <w:rsid w:val="006F16A3"/>
    <w:rsid w:val="006F1A40"/>
    <w:rsid w:val="006F2303"/>
    <w:rsid w:val="006F28BD"/>
    <w:rsid w:val="006F2B40"/>
    <w:rsid w:val="006F6204"/>
    <w:rsid w:val="006F683E"/>
    <w:rsid w:val="006F6C70"/>
    <w:rsid w:val="006F7577"/>
    <w:rsid w:val="00703622"/>
    <w:rsid w:val="00703A6C"/>
    <w:rsid w:val="007042AC"/>
    <w:rsid w:val="007060E8"/>
    <w:rsid w:val="00706263"/>
    <w:rsid w:val="00706741"/>
    <w:rsid w:val="00707020"/>
    <w:rsid w:val="00710745"/>
    <w:rsid w:val="00712E9A"/>
    <w:rsid w:val="007136FB"/>
    <w:rsid w:val="00714BD5"/>
    <w:rsid w:val="0071502D"/>
    <w:rsid w:val="0071560A"/>
    <w:rsid w:val="007158BA"/>
    <w:rsid w:val="007161DA"/>
    <w:rsid w:val="0071780E"/>
    <w:rsid w:val="00717FA9"/>
    <w:rsid w:val="00720107"/>
    <w:rsid w:val="007218B0"/>
    <w:rsid w:val="00722F86"/>
    <w:rsid w:val="007232C5"/>
    <w:rsid w:val="007234BF"/>
    <w:rsid w:val="00723A1F"/>
    <w:rsid w:val="007264E9"/>
    <w:rsid w:val="007279F3"/>
    <w:rsid w:val="007325F6"/>
    <w:rsid w:val="0073339A"/>
    <w:rsid w:val="0073421A"/>
    <w:rsid w:val="007353AF"/>
    <w:rsid w:val="0073626F"/>
    <w:rsid w:val="00736306"/>
    <w:rsid w:val="00736E9E"/>
    <w:rsid w:val="0073708F"/>
    <w:rsid w:val="00737265"/>
    <w:rsid w:val="0074013F"/>
    <w:rsid w:val="00741783"/>
    <w:rsid w:val="007420BC"/>
    <w:rsid w:val="00742744"/>
    <w:rsid w:val="0074351E"/>
    <w:rsid w:val="00743754"/>
    <w:rsid w:val="00743822"/>
    <w:rsid w:val="007453E6"/>
    <w:rsid w:val="00745C48"/>
    <w:rsid w:val="007463AD"/>
    <w:rsid w:val="00746894"/>
    <w:rsid w:val="00747124"/>
    <w:rsid w:val="0074724F"/>
    <w:rsid w:val="007517D7"/>
    <w:rsid w:val="00751928"/>
    <w:rsid w:val="00753354"/>
    <w:rsid w:val="007546F4"/>
    <w:rsid w:val="00756BA8"/>
    <w:rsid w:val="0075706B"/>
    <w:rsid w:val="0075739A"/>
    <w:rsid w:val="007602E0"/>
    <w:rsid w:val="0076034C"/>
    <w:rsid w:val="00761404"/>
    <w:rsid w:val="00761AB2"/>
    <w:rsid w:val="007625DB"/>
    <w:rsid w:val="00763DD9"/>
    <w:rsid w:val="00763F86"/>
    <w:rsid w:val="0076400F"/>
    <w:rsid w:val="00766419"/>
    <w:rsid w:val="00767459"/>
    <w:rsid w:val="0076796A"/>
    <w:rsid w:val="00770444"/>
    <w:rsid w:val="00770E82"/>
    <w:rsid w:val="00771506"/>
    <w:rsid w:val="00771F67"/>
    <w:rsid w:val="00773BFA"/>
    <w:rsid w:val="00774467"/>
    <w:rsid w:val="007748E8"/>
    <w:rsid w:val="00775298"/>
    <w:rsid w:val="007752D9"/>
    <w:rsid w:val="0077534D"/>
    <w:rsid w:val="00775DCF"/>
    <w:rsid w:val="0078148D"/>
    <w:rsid w:val="007820C7"/>
    <w:rsid w:val="00782ACD"/>
    <w:rsid w:val="00782F8A"/>
    <w:rsid w:val="007834FB"/>
    <w:rsid w:val="00783B62"/>
    <w:rsid w:val="00784223"/>
    <w:rsid w:val="00784AC3"/>
    <w:rsid w:val="007856F8"/>
    <w:rsid w:val="00787303"/>
    <w:rsid w:val="00787A91"/>
    <w:rsid w:val="00787D6A"/>
    <w:rsid w:val="007908B7"/>
    <w:rsid w:val="007912A8"/>
    <w:rsid w:val="0079190B"/>
    <w:rsid w:val="007930EC"/>
    <w:rsid w:val="00793321"/>
    <w:rsid w:val="00793DA4"/>
    <w:rsid w:val="00794BEA"/>
    <w:rsid w:val="007956C1"/>
    <w:rsid w:val="0079650E"/>
    <w:rsid w:val="00797A71"/>
    <w:rsid w:val="007A0A1E"/>
    <w:rsid w:val="007A0EEB"/>
    <w:rsid w:val="007A25F9"/>
    <w:rsid w:val="007A2EA0"/>
    <w:rsid w:val="007A2FAF"/>
    <w:rsid w:val="007A4779"/>
    <w:rsid w:val="007A6BD5"/>
    <w:rsid w:val="007B0D60"/>
    <w:rsid w:val="007B0E9B"/>
    <w:rsid w:val="007B3884"/>
    <w:rsid w:val="007B40A9"/>
    <w:rsid w:val="007B4BF1"/>
    <w:rsid w:val="007B5556"/>
    <w:rsid w:val="007B7815"/>
    <w:rsid w:val="007C0B71"/>
    <w:rsid w:val="007C0C05"/>
    <w:rsid w:val="007C30EF"/>
    <w:rsid w:val="007C3578"/>
    <w:rsid w:val="007C3A44"/>
    <w:rsid w:val="007C4947"/>
    <w:rsid w:val="007C5FDA"/>
    <w:rsid w:val="007C6272"/>
    <w:rsid w:val="007C6A14"/>
    <w:rsid w:val="007C6D0E"/>
    <w:rsid w:val="007C6D2E"/>
    <w:rsid w:val="007C6E48"/>
    <w:rsid w:val="007C75C4"/>
    <w:rsid w:val="007D003E"/>
    <w:rsid w:val="007D0835"/>
    <w:rsid w:val="007D1044"/>
    <w:rsid w:val="007D2541"/>
    <w:rsid w:val="007D303E"/>
    <w:rsid w:val="007D3A92"/>
    <w:rsid w:val="007D3D6B"/>
    <w:rsid w:val="007D496D"/>
    <w:rsid w:val="007D51B1"/>
    <w:rsid w:val="007D5A90"/>
    <w:rsid w:val="007E1796"/>
    <w:rsid w:val="007E17B3"/>
    <w:rsid w:val="007E22B9"/>
    <w:rsid w:val="007E5599"/>
    <w:rsid w:val="007E5EAC"/>
    <w:rsid w:val="007E62F1"/>
    <w:rsid w:val="007E6C41"/>
    <w:rsid w:val="007F04CD"/>
    <w:rsid w:val="007F1375"/>
    <w:rsid w:val="007F21FB"/>
    <w:rsid w:val="007F2474"/>
    <w:rsid w:val="007F33CA"/>
    <w:rsid w:val="007F37C5"/>
    <w:rsid w:val="007F4473"/>
    <w:rsid w:val="007F6B9B"/>
    <w:rsid w:val="007F70D7"/>
    <w:rsid w:val="007F7C48"/>
    <w:rsid w:val="00800F67"/>
    <w:rsid w:val="0080127C"/>
    <w:rsid w:val="00801822"/>
    <w:rsid w:val="00801E9B"/>
    <w:rsid w:val="00802A02"/>
    <w:rsid w:val="0080347B"/>
    <w:rsid w:val="008039B2"/>
    <w:rsid w:val="00805508"/>
    <w:rsid w:val="00805CFE"/>
    <w:rsid w:val="00806407"/>
    <w:rsid w:val="0080762D"/>
    <w:rsid w:val="008100AC"/>
    <w:rsid w:val="00811FE4"/>
    <w:rsid w:val="0081224C"/>
    <w:rsid w:val="0081403D"/>
    <w:rsid w:val="008141CD"/>
    <w:rsid w:val="00814305"/>
    <w:rsid w:val="00814D5F"/>
    <w:rsid w:val="00815666"/>
    <w:rsid w:val="00815A73"/>
    <w:rsid w:val="00815D14"/>
    <w:rsid w:val="00816207"/>
    <w:rsid w:val="0081661D"/>
    <w:rsid w:val="00816B94"/>
    <w:rsid w:val="00816C70"/>
    <w:rsid w:val="00816E5C"/>
    <w:rsid w:val="00817CE6"/>
    <w:rsid w:val="00817F3F"/>
    <w:rsid w:val="00820868"/>
    <w:rsid w:val="00820A62"/>
    <w:rsid w:val="0082211F"/>
    <w:rsid w:val="008229A8"/>
    <w:rsid w:val="0082407A"/>
    <w:rsid w:val="00825C2B"/>
    <w:rsid w:val="00826266"/>
    <w:rsid w:val="008313E1"/>
    <w:rsid w:val="00832161"/>
    <w:rsid w:val="008369BF"/>
    <w:rsid w:val="0083769F"/>
    <w:rsid w:val="0084005A"/>
    <w:rsid w:val="00840573"/>
    <w:rsid w:val="00841392"/>
    <w:rsid w:val="00841EF6"/>
    <w:rsid w:val="00842244"/>
    <w:rsid w:val="008459F7"/>
    <w:rsid w:val="00850D0A"/>
    <w:rsid w:val="0085177E"/>
    <w:rsid w:val="0085293D"/>
    <w:rsid w:val="00853117"/>
    <w:rsid w:val="0085444B"/>
    <w:rsid w:val="0085530B"/>
    <w:rsid w:val="00855679"/>
    <w:rsid w:val="00855AC0"/>
    <w:rsid w:val="00855B33"/>
    <w:rsid w:val="00855C58"/>
    <w:rsid w:val="00856468"/>
    <w:rsid w:val="0085742A"/>
    <w:rsid w:val="00857C21"/>
    <w:rsid w:val="008601E1"/>
    <w:rsid w:val="008604FC"/>
    <w:rsid w:val="00862A3B"/>
    <w:rsid w:val="008648B7"/>
    <w:rsid w:val="00864979"/>
    <w:rsid w:val="00866DD1"/>
    <w:rsid w:val="00866E88"/>
    <w:rsid w:val="00870D00"/>
    <w:rsid w:val="0087121E"/>
    <w:rsid w:val="00871735"/>
    <w:rsid w:val="00871E77"/>
    <w:rsid w:val="008725BE"/>
    <w:rsid w:val="00872EEA"/>
    <w:rsid w:val="0087643E"/>
    <w:rsid w:val="00876467"/>
    <w:rsid w:val="0087657E"/>
    <w:rsid w:val="0087686B"/>
    <w:rsid w:val="00876E5E"/>
    <w:rsid w:val="0087701C"/>
    <w:rsid w:val="00877955"/>
    <w:rsid w:val="008802CA"/>
    <w:rsid w:val="00880B74"/>
    <w:rsid w:val="0088113C"/>
    <w:rsid w:val="008811BD"/>
    <w:rsid w:val="00881E15"/>
    <w:rsid w:val="0088398F"/>
    <w:rsid w:val="00883E8D"/>
    <w:rsid w:val="008847BF"/>
    <w:rsid w:val="00884CF8"/>
    <w:rsid w:val="00885FD2"/>
    <w:rsid w:val="00887D37"/>
    <w:rsid w:val="00890B78"/>
    <w:rsid w:val="008924EC"/>
    <w:rsid w:val="00895304"/>
    <w:rsid w:val="008974CE"/>
    <w:rsid w:val="0089760D"/>
    <w:rsid w:val="00897699"/>
    <w:rsid w:val="00897D34"/>
    <w:rsid w:val="008A0248"/>
    <w:rsid w:val="008A0C07"/>
    <w:rsid w:val="008A13B4"/>
    <w:rsid w:val="008A1400"/>
    <w:rsid w:val="008A1B8E"/>
    <w:rsid w:val="008A262F"/>
    <w:rsid w:val="008A2C54"/>
    <w:rsid w:val="008A3437"/>
    <w:rsid w:val="008A34DB"/>
    <w:rsid w:val="008A3839"/>
    <w:rsid w:val="008A442C"/>
    <w:rsid w:val="008A6196"/>
    <w:rsid w:val="008A6A49"/>
    <w:rsid w:val="008A7A92"/>
    <w:rsid w:val="008B15DF"/>
    <w:rsid w:val="008B1BD3"/>
    <w:rsid w:val="008B1CEB"/>
    <w:rsid w:val="008B205B"/>
    <w:rsid w:val="008B241E"/>
    <w:rsid w:val="008B28E4"/>
    <w:rsid w:val="008B660C"/>
    <w:rsid w:val="008B6A91"/>
    <w:rsid w:val="008C0E7F"/>
    <w:rsid w:val="008C11D2"/>
    <w:rsid w:val="008C142A"/>
    <w:rsid w:val="008C280C"/>
    <w:rsid w:val="008C3869"/>
    <w:rsid w:val="008C3B04"/>
    <w:rsid w:val="008C4342"/>
    <w:rsid w:val="008C5DDA"/>
    <w:rsid w:val="008C6583"/>
    <w:rsid w:val="008C6595"/>
    <w:rsid w:val="008C6A39"/>
    <w:rsid w:val="008D0989"/>
    <w:rsid w:val="008D0B1C"/>
    <w:rsid w:val="008D1176"/>
    <w:rsid w:val="008D4018"/>
    <w:rsid w:val="008D49CE"/>
    <w:rsid w:val="008D7842"/>
    <w:rsid w:val="008D7B81"/>
    <w:rsid w:val="008E12AD"/>
    <w:rsid w:val="008E272B"/>
    <w:rsid w:val="008E299F"/>
    <w:rsid w:val="008E31BC"/>
    <w:rsid w:val="008E407E"/>
    <w:rsid w:val="008E48F4"/>
    <w:rsid w:val="008E4924"/>
    <w:rsid w:val="008E50EC"/>
    <w:rsid w:val="008E5152"/>
    <w:rsid w:val="008E518D"/>
    <w:rsid w:val="008E5801"/>
    <w:rsid w:val="008E5DE1"/>
    <w:rsid w:val="008E66BE"/>
    <w:rsid w:val="008E6E1B"/>
    <w:rsid w:val="008E784A"/>
    <w:rsid w:val="008E7C58"/>
    <w:rsid w:val="008F0388"/>
    <w:rsid w:val="008F1536"/>
    <w:rsid w:val="008F186F"/>
    <w:rsid w:val="008F19B0"/>
    <w:rsid w:val="008F3561"/>
    <w:rsid w:val="008F440A"/>
    <w:rsid w:val="008F47BF"/>
    <w:rsid w:val="008F498F"/>
    <w:rsid w:val="008F4D4D"/>
    <w:rsid w:val="008F639B"/>
    <w:rsid w:val="008F66FD"/>
    <w:rsid w:val="008F679B"/>
    <w:rsid w:val="008F67DB"/>
    <w:rsid w:val="008F6F50"/>
    <w:rsid w:val="00900A21"/>
    <w:rsid w:val="00901EDA"/>
    <w:rsid w:val="009030E2"/>
    <w:rsid w:val="009031D7"/>
    <w:rsid w:val="00905C58"/>
    <w:rsid w:val="009063E5"/>
    <w:rsid w:val="009067C2"/>
    <w:rsid w:val="00907379"/>
    <w:rsid w:val="00907A9B"/>
    <w:rsid w:val="00910E4F"/>
    <w:rsid w:val="00911B2D"/>
    <w:rsid w:val="0091392B"/>
    <w:rsid w:val="00913BA4"/>
    <w:rsid w:val="00913EBF"/>
    <w:rsid w:val="009142E6"/>
    <w:rsid w:val="009153CD"/>
    <w:rsid w:val="00915545"/>
    <w:rsid w:val="00915B06"/>
    <w:rsid w:val="00915F29"/>
    <w:rsid w:val="0091641E"/>
    <w:rsid w:val="009176FC"/>
    <w:rsid w:val="00920243"/>
    <w:rsid w:val="00920BE2"/>
    <w:rsid w:val="00920D2F"/>
    <w:rsid w:val="009214E1"/>
    <w:rsid w:val="00921FB6"/>
    <w:rsid w:val="00922029"/>
    <w:rsid w:val="00922E6D"/>
    <w:rsid w:val="00922FD6"/>
    <w:rsid w:val="00923892"/>
    <w:rsid w:val="00923E1D"/>
    <w:rsid w:val="009248B3"/>
    <w:rsid w:val="0092532C"/>
    <w:rsid w:val="009257E0"/>
    <w:rsid w:val="00925BE6"/>
    <w:rsid w:val="009260F8"/>
    <w:rsid w:val="00926558"/>
    <w:rsid w:val="00926A3D"/>
    <w:rsid w:val="00927FD3"/>
    <w:rsid w:val="009302AC"/>
    <w:rsid w:val="00931706"/>
    <w:rsid w:val="009330CA"/>
    <w:rsid w:val="009333CB"/>
    <w:rsid w:val="00934F5C"/>
    <w:rsid w:val="009352FA"/>
    <w:rsid w:val="00935456"/>
    <w:rsid w:val="00935506"/>
    <w:rsid w:val="009363C4"/>
    <w:rsid w:val="00940A93"/>
    <w:rsid w:val="00940D13"/>
    <w:rsid w:val="00940F1B"/>
    <w:rsid w:val="00941C87"/>
    <w:rsid w:val="00942BB5"/>
    <w:rsid w:val="00945646"/>
    <w:rsid w:val="009456DE"/>
    <w:rsid w:val="0094638A"/>
    <w:rsid w:val="00946573"/>
    <w:rsid w:val="00946782"/>
    <w:rsid w:val="009468D7"/>
    <w:rsid w:val="0094736D"/>
    <w:rsid w:val="00947784"/>
    <w:rsid w:val="00947FFB"/>
    <w:rsid w:val="009517CB"/>
    <w:rsid w:val="00951ECA"/>
    <w:rsid w:val="00952741"/>
    <w:rsid w:val="00952DE6"/>
    <w:rsid w:val="00953062"/>
    <w:rsid w:val="0095312E"/>
    <w:rsid w:val="00953219"/>
    <w:rsid w:val="0095335B"/>
    <w:rsid w:val="0095539D"/>
    <w:rsid w:val="00956625"/>
    <w:rsid w:val="00956F0D"/>
    <w:rsid w:val="0095782A"/>
    <w:rsid w:val="0096009C"/>
    <w:rsid w:val="00960480"/>
    <w:rsid w:val="0096091A"/>
    <w:rsid w:val="009610A7"/>
    <w:rsid w:val="00961CE3"/>
    <w:rsid w:val="00961F51"/>
    <w:rsid w:val="0096214F"/>
    <w:rsid w:val="00962B72"/>
    <w:rsid w:val="00962F9D"/>
    <w:rsid w:val="009637C3"/>
    <w:rsid w:val="00964477"/>
    <w:rsid w:val="00964A9C"/>
    <w:rsid w:val="009651E2"/>
    <w:rsid w:val="00966021"/>
    <w:rsid w:val="00967257"/>
    <w:rsid w:val="00967565"/>
    <w:rsid w:val="009678E4"/>
    <w:rsid w:val="00967C11"/>
    <w:rsid w:val="00967C4E"/>
    <w:rsid w:val="009711A7"/>
    <w:rsid w:val="009724F6"/>
    <w:rsid w:val="009729E0"/>
    <w:rsid w:val="00976AB4"/>
    <w:rsid w:val="00981B2D"/>
    <w:rsid w:val="00983571"/>
    <w:rsid w:val="00984933"/>
    <w:rsid w:val="00984A6D"/>
    <w:rsid w:val="00984E5C"/>
    <w:rsid w:val="009850F5"/>
    <w:rsid w:val="009852A5"/>
    <w:rsid w:val="00985799"/>
    <w:rsid w:val="0098622E"/>
    <w:rsid w:val="00987FBE"/>
    <w:rsid w:val="00990574"/>
    <w:rsid w:val="009905BC"/>
    <w:rsid w:val="00993ED8"/>
    <w:rsid w:val="00993F3C"/>
    <w:rsid w:val="00994F1E"/>
    <w:rsid w:val="00995359"/>
    <w:rsid w:val="00995DBB"/>
    <w:rsid w:val="00996747"/>
    <w:rsid w:val="0099704B"/>
    <w:rsid w:val="00997294"/>
    <w:rsid w:val="009979F4"/>
    <w:rsid w:val="00997EDE"/>
    <w:rsid w:val="009A0064"/>
    <w:rsid w:val="009A175D"/>
    <w:rsid w:val="009A2E29"/>
    <w:rsid w:val="009A303F"/>
    <w:rsid w:val="009A3648"/>
    <w:rsid w:val="009A3DA2"/>
    <w:rsid w:val="009A43E7"/>
    <w:rsid w:val="009A4801"/>
    <w:rsid w:val="009A5BFC"/>
    <w:rsid w:val="009A688A"/>
    <w:rsid w:val="009A7931"/>
    <w:rsid w:val="009A7EF9"/>
    <w:rsid w:val="009B04AD"/>
    <w:rsid w:val="009B0B12"/>
    <w:rsid w:val="009B23B8"/>
    <w:rsid w:val="009B2E77"/>
    <w:rsid w:val="009B4FAD"/>
    <w:rsid w:val="009B60DD"/>
    <w:rsid w:val="009B72B2"/>
    <w:rsid w:val="009C0082"/>
    <w:rsid w:val="009C04B8"/>
    <w:rsid w:val="009C0A67"/>
    <w:rsid w:val="009C0B5B"/>
    <w:rsid w:val="009C1E33"/>
    <w:rsid w:val="009C3C72"/>
    <w:rsid w:val="009C3E80"/>
    <w:rsid w:val="009C4253"/>
    <w:rsid w:val="009C46D6"/>
    <w:rsid w:val="009C4CA0"/>
    <w:rsid w:val="009C50A7"/>
    <w:rsid w:val="009C552E"/>
    <w:rsid w:val="009C7084"/>
    <w:rsid w:val="009C7890"/>
    <w:rsid w:val="009C7C12"/>
    <w:rsid w:val="009D14D4"/>
    <w:rsid w:val="009D1EE8"/>
    <w:rsid w:val="009D2841"/>
    <w:rsid w:val="009D6F5E"/>
    <w:rsid w:val="009E0060"/>
    <w:rsid w:val="009E04EF"/>
    <w:rsid w:val="009E0593"/>
    <w:rsid w:val="009E1AEA"/>
    <w:rsid w:val="009E20F3"/>
    <w:rsid w:val="009E21C7"/>
    <w:rsid w:val="009E2950"/>
    <w:rsid w:val="009E2CAA"/>
    <w:rsid w:val="009E4AB4"/>
    <w:rsid w:val="009E4BCE"/>
    <w:rsid w:val="009E569C"/>
    <w:rsid w:val="009E5EE9"/>
    <w:rsid w:val="009F087F"/>
    <w:rsid w:val="009F0F76"/>
    <w:rsid w:val="009F18AE"/>
    <w:rsid w:val="009F2465"/>
    <w:rsid w:val="009F2898"/>
    <w:rsid w:val="009F4B73"/>
    <w:rsid w:val="009F5BB8"/>
    <w:rsid w:val="009F5FF1"/>
    <w:rsid w:val="009F6E40"/>
    <w:rsid w:val="009F773B"/>
    <w:rsid w:val="00A01237"/>
    <w:rsid w:val="00A03889"/>
    <w:rsid w:val="00A043BD"/>
    <w:rsid w:val="00A048B5"/>
    <w:rsid w:val="00A0517A"/>
    <w:rsid w:val="00A07A4E"/>
    <w:rsid w:val="00A13EA8"/>
    <w:rsid w:val="00A145B9"/>
    <w:rsid w:val="00A14A36"/>
    <w:rsid w:val="00A17044"/>
    <w:rsid w:val="00A172C7"/>
    <w:rsid w:val="00A175C3"/>
    <w:rsid w:val="00A17B3E"/>
    <w:rsid w:val="00A203B2"/>
    <w:rsid w:val="00A203E1"/>
    <w:rsid w:val="00A2049A"/>
    <w:rsid w:val="00A2056B"/>
    <w:rsid w:val="00A20A08"/>
    <w:rsid w:val="00A20B1D"/>
    <w:rsid w:val="00A2133E"/>
    <w:rsid w:val="00A220A0"/>
    <w:rsid w:val="00A232CD"/>
    <w:rsid w:val="00A23919"/>
    <w:rsid w:val="00A23A5F"/>
    <w:rsid w:val="00A24F69"/>
    <w:rsid w:val="00A25BCF"/>
    <w:rsid w:val="00A2695D"/>
    <w:rsid w:val="00A26ABC"/>
    <w:rsid w:val="00A273D4"/>
    <w:rsid w:val="00A27D9B"/>
    <w:rsid w:val="00A316FA"/>
    <w:rsid w:val="00A3322E"/>
    <w:rsid w:val="00A3385D"/>
    <w:rsid w:val="00A33907"/>
    <w:rsid w:val="00A346E5"/>
    <w:rsid w:val="00A354B9"/>
    <w:rsid w:val="00A35B3F"/>
    <w:rsid w:val="00A36320"/>
    <w:rsid w:val="00A36659"/>
    <w:rsid w:val="00A3708C"/>
    <w:rsid w:val="00A37408"/>
    <w:rsid w:val="00A37779"/>
    <w:rsid w:val="00A37987"/>
    <w:rsid w:val="00A37E7C"/>
    <w:rsid w:val="00A43455"/>
    <w:rsid w:val="00A434AD"/>
    <w:rsid w:val="00A44DD9"/>
    <w:rsid w:val="00A45581"/>
    <w:rsid w:val="00A45792"/>
    <w:rsid w:val="00A458B7"/>
    <w:rsid w:val="00A46749"/>
    <w:rsid w:val="00A47ACE"/>
    <w:rsid w:val="00A50207"/>
    <w:rsid w:val="00A506A7"/>
    <w:rsid w:val="00A5090C"/>
    <w:rsid w:val="00A53B1F"/>
    <w:rsid w:val="00A53E78"/>
    <w:rsid w:val="00A54A9C"/>
    <w:rsid w:val="00A56912"/>
    <w:rsid w:val="00A56D17"/>
    <w:rsid w:val="00A5759E"/>
    <w:rsid w:val="00A57EF6"/>
    <w:rsid w:val="00A60504"/>
    <w:rsid w:val="00A61C5D"/>
    <w:rsid w:val="00A61E4A"/>
    <w:rsid w:val="00A62B40"/>
    <w:rsid w:val="00A632DB"/>
    <w:rsid w:val="00A63306"/>
    <w:rsid w:val="00A644DF"/>
    <w:rsid w:val="00A6538F"/>
    <w:rsid w:val="00A657FB"/>
    <w:rsid w:val="00A66092"/>
    <w:rsid w:val="00A663BA"/>
    <w:rsid w:val="00A67281"/>
    <w:rsid w:val="00A70138"/>
    <w:rsid w:val="00A70447"/>
    <w:rsid w:val="00A7085A"/>
    <w:rsid w:val="00A72170"/>
    <w:rsid w:val="00A72D07"/>
    <w:rsid w:val="00A73DB3"/>
    <w:rsid w:val="00A756AA"/>
    <w:rsid w:val="00A767D9"/>
    <w:rsid w:val="00A779C9"/>
    <w:rsid w:val="00A807F8"/>
    <w:rsid w:val="00A814DA"/>
    <w:rsid w:val="00A81EF9"/>
    <w:rsid w:val="00A8211F"/>
    <w:rsid w:val="00A83182"/>
    <w:rsid w:val="00A8328E"/>
    <w:rsid w:val="00A85B67"/>
    <w:rsid w:val="00A867D4"/>
    <w:rsid w:val="00A870E9"/>
    <w:rsid w:val="00A87664"/>
    <w:rsid w:val="00A87C6B"/>
    <w:rsid w:val="00A90B51"/>
    <w:rsid w:val="00A90DCE"/>
    <w:rsid w:val="00A92E10"/>
    <w:rsid w:val="00A94FE9"/>
    <w:rsid w:val="00A95C76"/>
    <w:rsid w:val="00A9648F"/>
    <w:rsid w:val="00A96A0A"/>
    <w:rsid w:val="00A96CC3"/>
    <w:rsid w:val="00A96D2F"/>
    <w:rsid w:val="00A97981"/>
    <w:rsid w:val="00AA2B0A"/>
    <w:rsid w:val="00AA2F57"/>
    <w:rsid w:val="00AA736F"/>
    <w:rsid w:val="00AB0A76"/>
    <w:rsid w:val="00AB1EE9"/>
    <w:rsid w:val="00AB2813"/>
    <w:rsid w:val="00AB3177"/>
    <w:rsid w:val="00AB363E"/>
    <w:rsid w:val="00AB3977"/>
    <w:rsid w:val="00AB4802"/>
    <w:rsid w:val="00AB4CAD"/>
    <w:rsid w:val="00AB7BD0"/>
    <w:rsid w:val="00AC0A00"/>
    <w:rsid w:val="00AC0BD1"/>
    <w:rsid w:val="00AC16F1"/>
    <w:rsid w:val="00AC1EA7"/>
    <w:rsid w:val="00AC3AAA"/>
    <w:rsid w:val="00AC3D08"/>
    <w:rsid w:val="00AC5299"/>
    <w:rsid w:val="00AC5AF4"/>
    <w:rsid w:val="00AC61FD"/>
    <w:rsid w:val="00AC6867"/>
    <w:rsid w:val="00AC711D"/>
    <w:rsid w:val="00AC7155"/>
    <w:rsid w:val="00AD0702"/>
    <w:rsid w:val="00AD1449"/>
    <w:rsid w:val="00AD162A"/>
    <w:rsid w:val="00AD2781"/>
    <w:rsid w:val="00AD35C6"/>
    <w:rsid w:val="00AD371F"/>
    <w:rsid w:val="00AD3C2D"/>
    <w:rsid w:val="00AD55D4"/>
    <w:rsid w:val="00AD6321"/>
    <w:rsid w:val="00AD6389"/>
    <w:rsid w:val="00AD6564"/>
    <w:rsid w:val="00AD6B3E"/>
    <w:rsid w:val="00AD757C"/>
    <w:rsid w:val="00AD7992"/>
    <w:rsid w:val="00AE056B"/>
    <w:rsid w:val="00AE079B"/>
    <w:rsid w:val="00AE14D7"/>
    <w:rsid w:val="00AE3AB1"/>
    <w:rsid w:val="00AE40CE"/>
    <w:rsid w:val="00AE7CFE"/>
    <w:rsid w:val="00AF00E1"/>
    <w:rsid w:val="00AF38FA"/>
    <w:rsid w:val="00AF3C5C"/>
    <w:rsid w:val="00AF436D"/>
    <w:rsid w:val="00AF5032"/>
    <w:rsid w:val="00AF56BF"/>
    <w:rsid w:val="00AF58B0"/>
    <w:rsid w:val="00AF7041"/>
    <w:rsid w:val="00AF7B99"/>
    <w:rsid w:val="00AF7C58"/>
    <w:rsid w:val="00B0019D"/>
    <w:rsid w:val="00B025F0"/>
    <w:rsid w:val="00B043B9"/>
    <w:rsid w:val="00B04645"/>
    <w:rsid w:val="00B05C02"/>
    <w:rsid w:val="00B06F0D"/>
    <w:rsid w:val="00B107C6"/>
    <w:rsid w:val="00B11044"/>
    <w:rsid w:val="00B11268"/>
    <w:rsid w:val="00B115B3"/>
    <w:rsid w:val="00B1209D"/>
    <w:rsid w:val="00B12602"/>
    <w:rsid w:val="00B127DB"/>
    <w:rsid w:val="00B12852"/>
    <w:rsid w:val="00B12906"/>
    <w:rsid w:val="00B12ED9"/>
    <w:rsid w:val="00B16865"/>
    <w:rsid w:val="00B16AE5"/>
    <w:rsid w:val="00B17D5E"/>
    <w:rsid w:val="00B20036"/>
    <w:rsid w:val="00B205A3"/>
    <w:rsid w:val="00B2180B"/>
    <w:rsid w:val="00B21B73"/>
    <w:rsid w:val="00B22CC7"/>
    <w:rsid w:val="00B24341"/>
    <w:rsid w:val="00B2449F"/>
    <w:rsid w:val="00B2483B"/>
    <w:rsid w:val="00B25425"/>
    <w:rsid w:val="00B25F22"/>
    <w:rsid w:val="00B26E54"/>
    <w:rsid w:val="00B27601"/>
    <w:rsid w:val="00B276A3"/>
    <w:rsid w:val="00B30167"/>
    <w:rsid w:val="00B30EBF"/>
    <w:rsid w:val="00B3378B"/>
    <w:rsid w:val="00B343CD"/>
    <w:rsid w:val="00B354F2"/>
    <w:rsid w:val="00B3556D"/>
    <w:rsid w:val="00B35EC8"/>
    <w:rsid w:val="00B35F3A"/>
    <w:rsid w:val="00B375F0"/>
    <w:rsid w:val="00B40A34"/>
    <w:rsid w:val="00B40EFD"/>
    <w:rsid w:val="00B4178C"/>
    <w:rsid w:val="00B43045"/>
    <w:rsid w:val="00B4356E"/>
    <w:rsid w:val="00B43841"/>
    <w:rsid w:val="00B43BA4"/>
    <w:rsid w:val="00B44F3C"/>
    <w:rsid w:val="00B47297"/>
    <w:rsid w:val="00B504BE"/>
    <w:rsid w:val="00B5368A"/>
    <w:rsid w:val="00B57575"/>
    <w:rsid w:val="00B63267"/>
    <w:rsid w:val="00B63BFC"/>
    <w:rsid w:val="00B64155"/>
    <w:rsid w:val="00B646CE"/>
    <w:rsid w:val="00B64A80"/>
    <w:rsid w:val="00B65649"/>
    <w:rsid w:val="00B65853"/>
    <w:rsid w:val="00B669A9"/>
    <w:rsid w:val="00B66B56"/>
    <w:rsid w:val="00B679A1"/>
    <w:rsid w:val="00B67EBA"/>
    <w:rsid w:val="00B705B9"/>
    <w:rsid w:val="00B7087D"/>
    <w:rsid w:val="00B70D95"/>
    <w:rsid w:val="00B70F98"/>
    <w:rsid w:val="00B71FC8"/>
    <w:rsid w:val="00B72863"/>
    <w:rsid w:val="00B7328F"/>
    <w:rsid w:val="00B73C41"/>
    <w:rsid w:val="00B749FA"/>
    <w:rsid w:val="00B7538C"/>
    <w:rsid w:val="00B754C7"/>
    <w:rsid w:val="00B75A34"/>
    <w:rsid w:val="00B76E90"/>
    <w:rsid w:val="00B776D1"/>
    <w:rsid w:val="00B803C8"/>
    <w:rsid w:val="00B80523"/>
    <w:rsid w:val="00B81227"/>
    <w:rsid w:val="00B81291"/>
    <w:rsid w:val="00B8143D"/>
    <w:rsid w:val="00B81718"/>
    <w:rsid w:val="00B81EAB"/>
    <w:rsid w:val="00B82104"/>
    <w:rsid w:val="00B82DBE"/>
    <w:rsid w:val="00B83491"/>
    <w:rsid w:val="00B83ED3"/>
    <w:rsid w:val="00B84151"/>
    <w:rsid w:val="00B843AF"/>
    <w:rsid w:val="00B84453"/>
    <w:rsid w:val="00B84FC8"/>
    <w:rsid w:val="00B85755"/>
    <w:rsid w:val="00B86102"/>
    <w:rsid w:val="00B871BE"/>
    <w:rsid w:val="00B90C71"/>
    <w:rsid w:val="00B91ABE"/>
    <w:rsid w:val="00B91DF6"/>
    <w:rsid w:val="00B926D1"/>
    <w:rsid w:val="00B92B40"/>
    <w:rsid w:val="00B92F82"/>
    <w:rsid w:val="00B935D5"/>
    <w:rsid w:val="00B95E13"/>
    <w:rsid w:val="00B9603D"/>
    <w:rsid w:val="00B969EC"/>
    <w:rsid w:val="00B97763"/>
    <w:rsid w:val="00B977CD"/>
    <w:rsid w:val="00BA0965"/>
    <w:rsid w:val="00BA18A0"/>
    <w:rsid w:val="00BA2DBF"/>
    <w:rsid w:val="00BA3327"/>
    <w:rsid w:val="00BA38CB"/>
    <w:rsid w:val="00BA4158"/>
    <w:rsid w:val="00BA524F"/>
    <w:rsid w:val="00BA56A5"/>
    <w:rsid w:val="00BA575B"/>
    <w:rsid w:val="00BA5EE0"/>
    <w:rsid w:val="00BA6EF8"/>
    <w:rsid w:val="00BA7682"/>
    <w:rsid w:val="00BB05F0"/>
    <w:rsid w:val="00BB2482"/>
    <w:rsid w:val="00BB3D35"/>
    <w:rsid w:val="00BB426B"/>
    <w:rsid w:val="00BB438B"/>
    <w:rsid w:val="00BB48D1"/>
    <w:rsid w:val="00BB4A45"/>
    <w:rsid w:val="00BB4B6E"/>
    <w:rsid w:val="00BB50CA"/>
    <w:rsid w:val="00BB5F9B"/>
    <w:rsid w:val="00BB632A"/>
    <w:rsid w:val="00BC05CF"/>
    <w:rsid w:val="00BC0BDC"/>
    <w:rsid w:val="00BC14FE"/>
    <w:rsid w:val="00BC1BE2"/>
    <w:rsid w:val="00BC271C"/>
    <w:rsid w:val="00BC2B24"/>
    <w:rsid w:val="00BC2C81"/>
    <w:rsid w:val="00BC2EAE"/>
    <w:rsid w:val="00BC32DC"/>
    <w:rsid w:val="00BC3FAB"/>
    <w:rsid w:val="00BC400C"/>
    <w:rsid w:val="00BC4D05"/>
    <w:rsid w:val="00BC4F8A"/>
    <w:rsid w:val="00BC5022"/>
    <w:rsid w:val="00BC5CCC"/>
    <w:rsid w:val="00BC6A3E"/>
    <w:rsid w:val="00BC6BBE"/>
    <w:rsid w:val="00BC7928"/>
    <w:rsid w:val="00BC7EC3"/>
    <w:rsid w:val="00BD1AB9"/>
    <w:rsid w:val="00BD1DFB"/>
    <w:rsid w:val="00BD21E2"/>
    <w:rsid w:val="00BD37A2"/>
    <w:rsid w:val="00BD511E"/>
    <w:rsid w:val="00BD52DA"/>
    <w:rsid w:val="00BD6055"/>
    <w:rsid w:val="00BD6722"/>
    <w:rsid w:val="00BE00E9"/>
    <w:rsid w:val="00BE0324"/>
    <w:rsid w:val="00BE05DE"/>
    <w:rsid w:val="00BE0EB3"/>
    <w:rsid w:val="00BE1AA8"/>
    <w:rsid w:val="00BE1E34"/>
    <w:rsid w:val="00BE1E8B"/>
    <w:rsid w:val="00BE2B67"/>
    <w:rsid w:val="00BE3710"/>
    <w:rsid w:val="00BE4BC3"/>
    <w:rsid w:val="00BE5010"/>
    <w:rsid w:val="00BE5436"/>
    <w:rsid w:val="00BE55E5"/>
    <w:rsid w:val="00BE6317"/>
    <w:rsid w:val="00BE6675"/>
    <w:rsid w:val="00BE7198"/>
    <w:rsid w:val="00BE7B1D"/>
    <w:rsid w:val="00BF0616"/>
    <w:rsid w:val="00BF1C5F"/>
    <w:rsid w:val="00BF325B"/>
    <w:rsid w:val="00BF3C8D"/>
    <w:rsid w:val="00BF43C1"/>
    <w:rsid w:val="00BF572D"/>
    <w:rsid w:val="00C015FA"/>
    <w:rsid w:val="00C03C5C"/>
    <w:rsid w:val="00C04012"/>
    <w:rsid w:val="00C04190"/>
    <w:rsid w:val="00C0539C"/>
    <w:rsid w:val="00C06D08"/>
    <w:rsid w:val="00C07065"/>
    <w:rsid w:val="00C07268"/>
    <w:rsid w:val="00C07A22"/>
    <w:rsid w:val="00C115A6"/>
    <w:rsid w:val="00C11A4C"/>
    <w:rsid w:val="00C128A9"/>
    <w:rsid w:val="00C12D88"/>
    <w:rsid w:val="00C1303B"/>
    <w:rsid w:val="00C149DC"/>
    <w:rsid w:val="00C14F69"/>
    <w:rsid w:val="00C14F85"/>
    <w:rsid w:val="00C15868"/>
    <w:rsid w:val="00C16AF7"/>
    <w:rsid w:val="00C17F8F"/>
    <w:rsid w:val="00C20235"/>
    <w:rsid w:val="00C20384"/>
    <w:rsid w:val="00C2111C"/>
    <w:rsid w:val="00C24416"/>
    <w:rsid w:val="00C26AF4"/>
    <w:rsid w:val="00C270A6"/>
    <w:rsid w:val="00C2737B"/>
    <w:rsid w:val="00C30129"/>
    <w:rsid w:val="00C30625"/>
    <w:rsid w:val="00C30644"/>
    <w:rsid w:val="00C317EA"/>
    <w:rsid w:val="00C32BF6"/>
    <w:rsid w:val="00C357C2"/>
    <w:rsid w:val="00C36437"/>
    <w:rsid w:val="00C36C26"/>
    <w:rsid w:val="00C36FFE"/>
    <w:rsid w:val="00C373CD"/>
    <w:rsid w:val="00C37CB3"/>
    <w:rsid w:val="00C37EFF"/>
    <w:rsid w:val="00C400DF"/>
    <w:rsid w:val="00C40B34"/>
    <w:rsid w:val="00C423AA"/>
    <w:rsid w:val="00C42E25"/>
    <w:rsid w:val="00C4349F"/>
    <w:rsid w:val="00C43840"/>
    <w:rsid w:val="00C4495C"/>
    <w:rsid w:val="00C449F4"/>
    <w:rsid w:val="00C44A07"/>
    <w:rsid w:val="00C44B98"/>
    <w:rsid w:val="00C44CD3"/>
    <w:rsid w:val="00C44FD2"/>
    <w:rsid w:val="00C45FA0"/>
    <w:rsid w:val="00C46060"/>
    <w:rsid w:val="00C471CD"/>
    <w:rsid w:val="00C47699"/>
    <w:rsid w:val="00C51246"/>
    <w:rsid w:val="00C52443"/>
    <w:rsid w:val="00C52BC0"/>
    <w:rsid w:val="00C52C53"/>
    <w:rsid w:val="00C52D12"/>
    <w:rsid w:val="00C532E8"/>
    <w:rsid w:val="00C53489"/>
    <w:rsid w:val="00C53830"/>
    <w:rsid w:val="00C53C28"/>
    <w:rsid w:val="00C54529"/>
    <w:rsid w:val="00C54EA1"/>
    <w:rsid w:val="00C56212"/>
    <w:rsid w:val="00C56C78"/>
    <w:rsid w:val="00C61760"/>
    <w:rsid w:val="00C6241E"/>
    <w:rsid w:val="00C62BA9"/>
    <w:rsid w:val="00C658C3"/>
    <w:rsid w:val="00C662FE"/>
    <w:rsid w:val="00C66539"/>
    <w:rsid w:val="00C667B0"/>
    <w:rsid w:val="00C66F95"/>
    <w:rsid w:val="00C67C5B"/>
    <w:rsid w:val="00C707A8"/>
    <w:rsid w:val="00C72DD7"/>
    <w:rsid w:val="00C74D1A"/>
    <w:rsid w:val="00C75B8B"/>
    <w:rsid w:val="00C76B5A"/>
    <w:rsid w:val="00C80181"/>
    <w:rsid w:val="00C8076C"/>
    <w:rsid w:val="00C80851"/>
    <w:rsid w:val="00C80C26"/>
    <w:rsid w:val="00C8141E"/>
    <w:rsid w:val="00C81F58"/>
    <w:rsid w:val="00C8504E"/>
    <w:rsid w:val="00C8519C"/>
    <w:rsid w:val="00C85F55"/>
    <w:rsid w:val="00C85F7E"/>
    <w:rsid w:val="00C90692"/>
    <w:rsid w:val="00C906E4"/>
    <w:rsid w:val="00C9229F"/>
    <w:rsid w:val="00C934FD"/>
    <w:rsid w:val="00C938F0"/>
    <w:rsid w:val="00C93B53"/>
    <w:rsid w:val="00C95E21"/>
    <w:rsid w:val="00C96679"/>
    <w:rsid w:val="00C96D8A"/>
    <w:rsid w:val="00C97059"/>
    <w:rsid w:val="00C97C19"/>
    <w:rsid w:val="00C97C41"/>
    <w:rsid w:val="00C97D16"/>
    <w:rsid w:val="00CA011D"/>
    <w:rsid w:val="00CA05C1"/>
    <w:rsid w:val="00CA0CB8"/>
    <w:rsid w:val="00CA11A1"/>
    <w:rsid w:val="00CA129B"/>
    <w:rsid w:val="00CA148F"/>
    <w:rsid w:val="00CA1682"/>
    <w:rsid w:val="00CA29DE"/>
    <w:rsid w:val="00CA2CD0"/>
    <w:rsid w:val="00CA43EE"/>
    <w:rsid w:val="00CA5BE3"/>
    <w:rsid w:val="00CA5E03"/>
    <w:rsid w:val="00CA6B1C"/>
    <w:rsid w:val="00CA70EE"/>
    <w:rsid w:val="00CA74A7"/>
    <w:rsid w:val="00CA75B9"/>
    <w:rsid w:val="00CA7BB4"/>
    <w:rsid w:val="00CB0C03"/>
    <w:rsid w:val="00CB4122"/>
    <w:rsid w:val="00CB4974"/>
    <w:rsid w:val="00CB4CA0"/>
    <w:rsid w:val="00CB4F34"/>
    <w:rsid w:val="00CB721C"/>
    <w:rsid w:val="00CB7B1D"/>
    <w:rsid w:val="00CC0170"/>
    <w:rsid w:val="00CC0BD7"/>
    <w:rsid w:val="00CC1248"/>
    <w:rsid w:val="00CC151E"/>
    <w:rsid w:val="00CC1946"/>
    <w:rsid w:val="00CC2590"/>
    <w:rsid w:val="00CC378D"/>
    <w:rsid w:val="00CC43FD"/>
    <w:rsid w:val="00CC46FF"/>
    <w:rsid w:val="00CC5B4A"/>
    <w:rsid w:val="00CC5CF8"/>
    <w:rsid w:val="00CC63BA"/>
    <w:rsid w:val="00CC6ACF"/>
    <w:rsid w:val="00CC6F97"/>
    <w:rsid w:val="00CD1107"/>
    <w:rsid w:val="00CD1BB1"/>
    <w:rsid w:val="00CD1C30"/>
    <w:rsid w:val="00CD1CE7"/>
    <w:rsid w:val="00CD29FE"/>
    <w:rsid w:val="00CD2C02"/>
    <w:rsid w:val="00CD3236"/>
    <w:rsid w:val="00CD3516"/>
    <w:rsid w:val="00CD4482"/>
    <w:rsid w:val="00CD5208"/>
    <w:rsid w:val="00CD60F0"/>
    <w:rsid w:val="00CD6584"/>
    <w:rsid w:val="00CD7A77"/>
    <w:rsid w:val="00CE2916"/>
    <w:rsid w:val="00CE2A09"/>
    <w:rsid w:val="00CE2DA9"/>
    <w:rsid w:val="00CE402D"/>
    <w:rsid w:val="00CE5BC3"/>
    <w:rsid w:val="00CE78D9"/>
    <w:rsid w:val="00CE7FF7"/>
    <w:rsid w:val="00CF090A"/>
    <w:rsid w:val="00CF1410"/>
    <w:rsid w:val="00CF229F"/>
    <w:rsid w:val="00CF22E0"/>
    <w:rsid w:val="00CF29AC"/>
    <w:rsid w:val="00CF3164"/>
    <w:rsid w:val="00CF3EFD"/>
    <w:rsid w:val="00CF4490"/>
    <w:rsid w:val="00CF6C51"/>
    <w:rsid w:val="00CF7120"/>
    <w:rsid w:val="00CF7791"/>
    <w:rsid w:val="00CF7B2C"/>
    <w:rsid w:val="00D022A9"/>
    <w:rsid w:val="00D02B1D"/>
    <w:rsid w:val="00D02C3B"/>
    <w:rsid w:val="00D0326C"/>
    <w:rsid w:val="00D039CB"/>
    <w:rsid w:val="00D042DB"/>
    <w:rsid w:val="00D05897"/>
    <w:rsid w:val="00D05B4E"/>
    <w:rsid w:val="00D06C50"/>
    <w:rsid w:val="00D0718A"/>
    <w:rsid w:val="00D07EF7"/>
    <w:rsid w:val="00D12FDD"/>
    <w:rsid w:val="00D1368A"/>
    <w:rsid w:val="00D13739"/>
    <w:rsid w:val="00D13DBC"/>
    <w:rsid w:val="00D14E6D"/>
    <w:rsid w:val="00D14F2A"/>
    <w:rsid w:val="00D158AD"/>
    <w:rsid w:val="00D16A24"/>
    <w:rsid w:val="00D17CE1"/>
    <w:rsid w:val="00D203DA"/>
    <w:rsid w:val="00D2076B"/>
    <w:rsid w:val="00D20CBF"/>
    <w:rsid w:val="00D21B9D"/>
    <w:rsid w:val="00D23160"/>
    <w:rsid w:val="00D23A56"/>
    <w:rsid w:val="00D24549"/>
    <w:rsid w:val="00D24D18"/>
    <w:rsid w:val="00D25071"/>
    <w:rsid w:val="00D25253"/>
    <w:rsid w:val="00D25E47"/>
    <w:rsid w:val="00D26001"/>
    <w:rsid w:val="00D26A84"/>
    <w:rsid w:val="00D27746"/>
    <w:rsid w:val="00D30CED"/>
    <w:rsid w:val="00D31E52"/>
    <w:rsid w:val="00D32810"/>
    <w:rsid w:val="00D34AE6"/>
    <w:rsid w:val="00D34E9A"/>
    <w:rsid w:val="00D3663A"/>
    <w:rsid w:val="00D36F7C"/>
    <w:rsid w:val="00D40217"/>
    <w:rsid w:val="00D40FE3"/>
    <w:rsid w:val="00D416AF"/>
    <w:rsid w:val="00D41BBD"/>
    <w:rsid w:val="00D41EC0"/>
    <w:rsid w:val="00D41F31"/>
    <w:rsid w:val="00D4299C"/>
    <w:rsid w:val="00D4314D"/>
    <w:rsid w:val="00D43318"/>
    <w:rsid w:val="00D434E3"/>
    <w:rsid w:val="00D43E94"/>
    <w:rsid w:val="00D4457D"/>
    <w:rsid w:val="00D45FF1"/>
    <w:rsid w:val="00D4645C"/>
    <w:rsid w:val="00D46E15"/>
    <w:rsid w:val="00D477EB"/>
    <w:rsid w:val="00D4793B"/>
    <w:rsid w:val="00D50E7F"/>
    <w:rsid w:val="00D5170C"/>
    <w:rsid w:val="00D51B1D"/>
    <w:rsid w:val="00D51E57"/>
    <w:rsid w:val="00D52585"/>
    <w:rsid w:val="00D52A7C"/>
    <w:rsid w:val="00D53920"/>
    <w:rsid w:val="00D53AAF"/>
    <w:rsid w:val="00D5493F"/>
    <w:rsid w:val="00D55BF6"/>
    <w:rsid w:val="00D56789"/>
    <w:rsid w:val="00D57113"/>
    <w:rsid w:val="00D57710"/>
    <w:rsid w:val="00D57FB3"/>
    <w:rsid w:val="00D6073E"/>
    <w:rsid w:val="00D60DE9"/>
    <w:rsid w:val="00D60FBD"/>
    <w:rsid w:val="00D61513"/>
    <w:rsid w:val="00D630DD"/>
    <w:rsid w:val="00D64C74"/>
    <w:rsid w:val="00D65315"/>
    <w:rsid w:val="00D65AAD"/>
    <w:rsid w:val="00D672EB"/>
    <w:rsid w:val="00D70658"/>
    <w:rsid w:val="00D70E78"/>
    <w:rsid w:val="00D70EF1"/>
    <w:rsid w:val="00D7114C"/>
    <w:rsid w:val="00D71738"/>
    <w:rsid w:val="00D718A0"/>
    <w:rsid w:val="00D71F55"/>
    <w:rsid w:val="00D7307E"/>
    <w:rsid w:val="00D7457C"/>
    <w:rsid w:val="00D75338"/>
    <w:rsid w:val="00D756E4"/>
    <w:rsid w:val="00D7634B"/>
    <w:rsid w:val="00D77CF0"/>
    <w:rsid w:val="00D803D5"/>
    <w:rsid w:val="00D80CF9"/>
    <w:rsid w:val="00D8108D"/>
    <w:rsid w:val="00D8159E"/>
    <w:rsid w:val="00D81CA6"/>
    <w:rsid w:val="00D8207B"/>
    <w:rsid w:val="00D826AE"/>
    <w:rsid w:val="00D82921"/>
    <w:rsid w:val="00D82A7D"/>
    <w:rsid w:val="00D8416C"/>
    <w:rsid w:val="00D845CC"/>
    <w:rsid w:val="00D84B89"/>
    <w:rsid w:val="00D84E3D"/>
    <w:rsid w:val="00D8606C"/>
    <w:rsid w:val="00D86192"/>
    <w:rsid w:val="00D867E0"/>
    <w:rsid w:val="00D87560"/>
    <w:rsid w:val="00D876BF"/>
    <w:rsid w:val="00D87E31"/>
    <w:rsid w:val="00D91D66"/>
    <w:rsid w:val="00D92BDB"/>
    <w:rsid w:val="00D92FE9"/>
    <w:rsid w:val="00D940F4"/>
    <w:rsid w:val="00D94763"/>
    <w:rsid w:val="00D948E4"/>
    <w:rsid w:val="00D94BD4"/>
    <w:rsid w:val="00D94FB1"/>
    <w:rsid w:val="00D95F09"/>
    <w:rsid w:val="00D96B14"/>
    <w:rsid w:val="00D971C6"/>
    <w:rsid w:val="00DA2389"/>
    <w:rsid w:val="00DA26E8"/>
    <w:rsid w:val="00DA3D71"/>
    <w:rsid w:val="00DA4FC8"/>
    <w:rsid w:val="00DA50B0"/>
    <w:rsid w:val="00DA5E9D"/>
    <w:rsid w:val="00DA6973"/>
    <w:rsid w:val="00DA7962"/>
    <w:rsid w:val="00DA7B3A"/>
    <w:rsid w:val="00DB00CD"/>
    <w:rsid w:val="00DB00CF"/>
    <w:rsid w:val="00DB069D"/>
    <w:rsid w:val="00DB0818"/>
    <w:rsid w:val="00DB0A6E"/>
    <w:rsid w:val="00DB0AB2"/>
    <w:rsid w:val="00DB14AB"/>
    <w:rsid w:val="00DB1AEA"/>
    <w:rsid w:val="00DB1FC2"/>
    <w:rsid w:val="00DB2895"/>
    <w:rsid w:val="00DB2B53"/>
    <w:rsid w:val="00DB2D6D"/>
    <w:rsid w:val="00DB2E7A"/>
    <w:rsid w:val="00DB38C4"/>
    <w:rsid w:val="00DB3E1C"/>
    <w:rsid w:val="00DB4AFD"/>
    <w:rsid w:val="00DB4F13"/>
    <w:rsid w:val="00DB58BF"/>
    <w:rsid w:val="00DB5F26"/>
    <w:rsid w:val="00DB6537"/>
    <w:rsid w:val="00DB6616"/>
    <w:rsid w:val="00DC1088"/>
    <w:rsid w:val="00DC1399"/>
    <w:rsid w:val="00DC22B4"/>
    <w:rsid w:val="00DC2D58"/>
    <w:rsid w:val="00DC3028"/>
    <w:rsid w:val="00DC40CD"/>
    <w:rsid w:val="00DC5713"/>
    <w:rsid w:val="00DC62AD"/>
    <w:rsid w:val="00DC6890"/>
    <w:rsid w:val="00DC7595"/>
    <w:rsid w:val="00DD0FE8"/>
    <w:rsid w:val="00DD1F03"/>
    <w:rsid w:val="00DD23E7"/>
    <w:rsid w:val="00DD28A5"/>
    <w:rsid w:val="00DD29C1"/>
    <w:rsid w:val="00DD39CB"/>
    <w:rsid w:val="00DD3E20"/>
    <w:rsid w:val="00DD46AC"/>
    <w:rsid w:val="00DD4B35"/>
    <w:rsid w:val="00DD614A"/>
    <w:rsid w:val="00DD6298"/>
    <w:rsid w:val="00DD64E1"/>
    <w:rsid w:val="00DD6878"/>
    <w:rsid w:val="00DD748C"/>
    <w:rsid w:val="00DE1E2E"/>
    <w:rsid w:val="00DE2060"/>
    <w:rsid w:val="00DE2DCB"/>
    <w:rsid w:val="00DE420C"/>
    <w:rsid w:val="00DE46B9"/>
    <w:rsid w:val="00DE49B9"/>
    <w:rsid w:val="00DE5466"/>
    <w:rsid w:val="00DE59D3"/>
    <w:rsid w:val="00DE659B"/>
    <w:rsid w:val="00DF0049"/>
    <w:rsid w:val="00DF099D"/>
    <w:rsid w:val="00DF1B14"/>
    <w:rsid w:val="00DF2DD3"/>
    <w:rsid w:val="00DF3917"/>
    <w:rsid w:val="00DF544D"/>
    <w:rsid w:val="00DF5879"/>
    <w:rsid w:val="00DF5FDA"/>
    <w:rsid w:val="00DF7226"/>
    <w:rsid w:val="00DF799E"/>
    <w:rsid w:val="00E001EF"/>
    <w:rsid w:val="00E00589"/>
    <w:rsid w:val="00E00E9D"/>
    <w:rsid w:val="00E017E1"/>
    <w:rsid w:val="00E0293C"/>
    <w:rsid w:val="00E03F25"/>
    <w:rsid w:val="00E05E57"/>
    <w:rsid w:val="00E066E3"/>
    <w:rsid w:val="00E07E89"/>
    <w:rsid w:val="00E111FC"/>
    <w:rsid w:val="00E117D1"/>
    <w:rsid w:val="00E13F12"/>
    <w:rsid w:val="00E146C5"/>
    <w:rsid w:val="00E1561F"/>
    <w:rsid w:val="00E17A27"/>
    <w:rsid w:val="00E20502"/>
    <w:rsid w:val="00E20FC9"/>
    <w:rsid w:val="00E216C1"/>
    <w:rsid w:val="00E21A43"/>
    <w:rsid w:val="00E220ED"/>
    <w:rsid w:val="00E22794"/>
    <w:rsid w:val="00E233F9"/>
    <w:rsid w:val="00E2392D"/>
    <w:rsid w:val="00E24302"/>
    <w:rsid w:val="00E2645E"/>
    <w:rsid w:val="00E27C62"/>
    <w:rsid w:val="00E302B9"/>
    <w:rsid w:val="00E33D32"/>
    <w:rsid w:val="00E33D7A"/>
    <w:rsid w:val="00E33EE4"/>
    <w:rsid w:val="00E34CE5"/>
    <w:rsid w:val="00E34F82"/>
    <w:rsid w:val="00E3544C"/>
    <w:rsid w:val="00E35CCC"/>
    <w:rsid w:val="00E371BC"/>
    <w:rsid w:val="00E37490"/>
    <w:rsid w:val="00E40235"/>
    <w:rsid w:val="00E4042F"/>
    <w:rsid w:val="00E40BCB"/>
    <w:rsid w:val="00E41194"/>
    <w:rsid w:val="00E419B0"/>
    <w:rsid w:val="00E429A4"/>
    <w:rsid w:val="00E42F38"/>
    <w:rsid w:val="00E42FDE"/>
    <w:rsid w:val="00E43F74"/>
    <w:rsid w:val="00E44178"/>
    <w:rsid w:val="00E46D4D"/>
    <w:rsid w:val="00E4732C"/>
    <w:rsid w:val="00E478B3"/>
    <w:rsid w:val="00E5001B"/>
    <w:rsid w:val="00E505E6"/>
    <w:rsid w:val="00E50828"/>
    <w:rsid w:val="00E50D8A"/>
    <w:rsid w:val="00E512EB"/>
    <w:rsid w:val="00E5208D"/>
    <w:rsid w:val="00E52565"/>
    <w:rsid w:val="00E53775"/>
    <w:rsid w:val="00E5426C"/>
    <w:rsid w:val="00E54577"/>
    <w:rsid w:val="00E54A17"/>
    <w:rsid w:val="00E54F60"/>
    <w:rsid w:val="00E55307"/>
    <w:rsid w:val="00E55C3D"/>
    <w:rsid w:val="00E60C80"/>
    <w:rsid w:val="00E60D53"/>
    <w:rsid w:val="00E640EF"/>
    <w:rsid w:val="00E64617"/>
    <w:rsid w:val="00E66162"/>
    <w:rsid w:val="00E6652F"/>
    <w:rsid w:val="00E66B03"/>
    <w:rsid w:val="00E67222"/>
    <w:rsid w:val="00E678DA"/>
    <w:rsid w:val="00E72BB5"/>
    <w:rsid w:val="00E73074"/>
    <w:rsid w:val="00E7334A"/>
    <w:rsid w:val="00E7445C"/>
    <w:rsid w:val="00E74DB7"/>
    <w:rsid w:val="00E778D5"/>
    <w:rsid w:val="00E800B3"/>
    <w:rsid w:val="00E80589"/>
    <w:rsid w:val="00E821F2"/>
    <w:rsid w:val="00E82E2F"/>
    <w:rsid w:val="00E8313A"/>
    <w:rsid w:val="00E83152"/>
    <w:rsid w:val="00E84BF8"/>
    <w:rsid w:val="00E86C3C"/>
    <w:rsid w:val="00E86EC6"/>
    <w:rsid w:val="00E873F6"/>
    <w:rsid w:val="00E90099"/>
    <w:rsid w:val="00E90A5B"/>
    <w:rsid w:val="00E90B9E"/>
    <w:rsid w:val="00E90C61"/>
    <w:rsid w:val="00E90C9E"/>
    <w:rsid w:val="00E9104A"/>
    <w:rsid w:val="00E94A44"/>
    <w:rsid w:val="00E94F5A"/>
    <w:rsid w:val="00E95AAC"/>
    <w:rsid w:val="00E968E9"/>
    <w:rsid w:val="00E97BAF"/>
    <w:rsid w:val="00E97D25"/>
    <w:rsid w:val="00EA074C"/>
    <w:rsid w:val="00EA0A9C"/>
    <w:rsid w:val="00EA2B45"/>
    <w:rsid w:val="00EA34F6"/>
    <w:rsid w:val="00EA4039"/>
    <w:rsid w:val="00EA42A0"/>
    <w:rsid w:val="00EA516B"/>
    <w:rsid w:val="00EA521F"/>
    <w:rsid w:val="00EA5BF9"/>
    <w:rsid w:val="00EA7157"/>
    <w:rsid w:val="00EB1B06"/>
    <w:rsid w:val="00EB209F"/>
    <w:rsid w:val="00EB3A15"/>
    <w:rsid w:val="00EB41C1"/>
    <w:rsid w:val="00EB422F"/>
    <w:rsid w:val="00EB4BE1"/>
    <w:rsid w:val="00EB661C"/>
    <w:rsid w:val="00EB67D0"/>
    <w:rsid w:val="00EB71B6"/>
    <w:rsid w:val="00EB76BB"/>
    <w:rsid w:val="00EC11B0"/>
    <w:rsid w:val="00EC1FAA"/>
    <w:rsid w:val="00EC2780"/>
    <w:rsid w:val="00EC2A62"/>
    <w:rsid w:val="00EC2B4E"/>
    <w:rsid w:val="00EC2E7C"/>
    <w:rsid w:val="00EC329F"/>
    <w:rsid w:val="00EC38B9"/>
    <w:rsid w:val="00EC4B2D"/>
    <w:rsid w:val="00ED0D5D"/>
    <w:rsid w:val="00ED2D35"/>
    <w:rsid w:val="00ED33EB"/>
    <w:rsid w:val="00ED3539"/>
    <w:rsid w:val="00ED387B"/>
    <w:rsid w:val="00ED459E"/>
    <w:rsid w:val="00ED497E"/>
    <w:rsid w:val="00ED4D23"/>
    <w:rsid w:val="00ED62D6"/>
    <w:rsid w:val="00ED6695"/>
    <w:rsid w:val="00ED6D10"/>
    <w:rsid w:val="00ED6D92"/>
    <w:rsid w:val="00ED70DB"/>
    <w:rsid w:val="00ED7144"/>
    <w:rsid w:val="00ED792F"/>
    <w:rsid w:val="00EE0B2D"/>
    <w:rsid w:val="00EE1227"/>
    <w:rsid w:val="00EE25A0"/>
    <w:rsid w:val="00EE28FD"/>
    <w:rsid w:val="00EE31CB"/>
    <w:rsid w:val="00EE4589"/>
    <w:rsid w:val="00EE5032"/>
    <w:rsid w:val="00EE5A3F"/>
    <w:rsid w:val="00EE5D39"/>
    <w:rsid w:val="00EE6485"/>
    <w:rsid w:val="00EF0E8B"/>
    <w:rsid w:val="00EF1359"/>
    <w:rsid w:val="00EF18E3"/>
    <w:rsid w:val="00EF1DBF"/>
    <w:rsid w:val="00EF3BDB"/>
    <w:rsid w:val="00EF4CA9"/>
    <w:rsid w:val="00EF58B3"/>
    <w:rsid w:val="00EF6B16"/>
    <w:rsid w:val="00F00423"/>
    <w:rsid w:val="00F00B33"/>
    <w:rsid w:val="00F01020"/>
    <w:rsid w:val="00F013C1"/>
    <w:rsid w:val="00F01A8D"/>
    <w:rsid w:val="00F0388B"/>
    <w:rsid w:val="00F041EF"/>
    <w:rsid w:val="00F07030"/>
    <w:rsid w:val="00F07269"/>
    <w:rsid w:val="00F07414"/>
    <w:rsid w:val="00F105C1"/>
    <w:rsid w:val="00F10D99"/>
    <w:rsid w:val="00F11238"/>
    <w:rsid w:val="00F11B9E"/>
    <w:rsid w:val="00F11EB3"/>
    <w:rsid w:val="00F12DE9"/>
    <w:rsid w:val="00F130C3"/>
    <w:rsid w:val="00F13406"/>
    <w:rsid w:val="00F135C8"/>
    <w:rsid w:val="00F14241"/>
    <w:rsid w:val="00F1469D"/>
    <w:rsid w:val="00F15C96"/>
    <w:rsid w:val="00F167D1"/>
    <w:rsid w:val="00F17497"/>
    <w:rsid w:val="00F1758A"/>
    <w:rsid w:val="00F175A6"/>
    <w:rsid w:val="00F235E8"/>
    <w:rsid w:val="00F24C5F"/>
    <w:rsid w:val="00F25F47"/>
    <w:rsid w:val="00F262A1"/>
    <w:rsid w:val="00F26620"/>
    <w:rsid w:val="00F26635"/>
    <w:rsid w:val="00F27D35"/>
    <w:rsid w:val="00F306CA"/>
    <w:rsid w:val="00F31791"/>
    <w:rsid w:val="00F333B5"/>
    <w:rsid w:val="00F35BAB"/>
    <w:rsid w:val="00F37204"/>
    <w:rsid w:val="00F426D1"/>
    <w:rsid w:val="00F42CD5"/>
    <w:rsid w:val="00F43438"/>
    <w:rsid w:val="00F442DA"/>
    <w:rsid w:val="00F4463E"/>
    <w:rsid w:val="00F44745"/>
    <w:rsid w:val="00F44986"/>
    <w:rsid w:val="00F45DF9"/>
    <w:rsid w:val="00F47160"/>
    <w:rsid w:val="00F4756A"/>
    <w:rsid w:val="00F475E5"/>
    <w:rsid w:val="00F501B7"/>
    <w:rsid w:val="00F50447"/>
    <w:rsid w:val="00F51757"/>
    <w:rsid w:val="00F52A3D"/>
    <w:rsid w:val="00F52A9A"/>
    <w:rsid w:val="00F534CD"/>
    <w:rsid w:val="00F53576"/>
    <w:rsid w:val="00F53EB2"/>
    <w:rsid w:val="00F5594A"/>
    <w:rsid w:val="00F56DCB"/>
    <w:rsid w:val="00F574E8"/>
    <w:rsid w:val="00F6018D"/>
    <w:rsid w:val="00F60581"/>
    <w:rsid w:val="00F60753"/>
    <w:rsid w:val="00F60D17"/>
    <w:rsid w:val="00F61ABE"/>
    <w:rsid w:val="00F62C11"/>
    <w:rsid w:val="00F63A12"/>
    <w:rsid w:val="00F64588"/>
    <w:rsid w:val="00F65382"/>
    <w:rsid w:val="00F65D55"/>
    <w:rsid w:val="00F65E57"/>
    <w:rsid w:val="00F664D7"/>
    <w:rsid w:val="00F668C8"/>
    <w:rsid w:val="00F66E9D"/>
    <w:rsid w:val="00F6735D"/>
    <w:rsid w:val="00F724F4"/>
    <w:rsid w:val="00F73422"/>
    <w:rsid w:val="00F739F1"/>
    <w:rsid w:val="00F754E0"/>
    <w:rsid w:val="00F75F99"/>
    <w:rsid w:val="00F76AED"/>
    <w:rsid w:val="00F77054"/>
    <w:rsid w:val="00F772BE"/>
    <w:rsid w:val="00F77328"/>
    <w:rsid w:val="00F77668"/>
    <w:rsid w:val="00F776CA"/>
    <w:rsid w:val="00F80A91"/>
    <w:rsid w:val="00F80BBF"/>
    <w:rsid w:val="00F823AC"/>
    <w:rsid w:val="00F82529"/>
    <w:rsid w:val="00F83377"/>
    <w:rsid w:val="00F8444B"/>
    <w:rsid w:val="00F84BAB"/>
    <w:rsid w:val="00F8710B"/>
    <w:rsid w:val="00F87AB5"/>
    <w:rsid w:val="00F9007B"/>
    <w:rsid w:val="00F90C08"/>
    <w:rsid w:val="00F90D4E"/>
    <w:rsid w:val="00F90E3E"/>
    <w:rsid w:val="00F910A3"/>
    <w:rsid w:val="00F92080"/>
    <w:rsid w:val="00F93C06"/>
    <w:rsid w:val="00F947BC"/>
    <w:rsid w:val="00F94A23"/>
    <w:rsid w:val="00F96230"/>
    <w:rsid w:val="00FA0D6D"/>
    <w:rsid w:val="00FA12FC"/>
    <w:rsid w:val="00FA3F43"/>
    <w:rsid w:val="00FA4612"/>
    <w:rsid w:val="00FA5712"/>
    <w:rsid w:val="00FA6679"/>
    <w:rsid w:val="00FA7F50"/>
    <w:rsid w:val="00FB0650"/>
    <w:rsid w:val="00FB118A"/>
    <w:rsid w:val="00FB16CE"/>
    <w:rsid w:val="00FB1C67"/>
    <w:rsid w:val="00FB1CF4"/>
    <w:rsid w:val="00FB201D"/>
    <w:rsid w:val="00FB2ECB"/>
    <w:rsid w:val="00FB30DD"/>
    <w:rsid w:val="00FB652C"/>
    <w:rsid w:val="00FB7161"/>
    <w:rsid w:val="00FB7A08"/>
    <w:rsid w:val="00FC0B10"/>
    <w:rsid w:val="00FC118E"/>
    <w:rsid w:val="00FC1550"/>
    <w:rsid w:val="00FC1741"/>
    <w:rsid w:val="00FC3B46"/>
    <w:rsid w:val="00FC4DC3"/>
    <w:rsid w:val="00FD092B"/>
    <w:rsid w:val="00FD0A99"/>
    <w:rsid w:val="00FD0E28"/>
    <w:rsid w:val="00FD10FD"/>
    <w:rsid w:val="00FD1295"/>
    <w:rsid w:val="00FD18F7"/>
    <w:rsid w:val="00FD1DA7"/>
    <w:rsid w:val="00FD3A58"/>
    <w:rsid w:val="00FD3B44"/>
    <w:rsid w:val="00FD526F"/>
    <w:rsid w:val="00FD57D0"/>
    <w:rsid w:val="00FD6383"/>
    <w:rsid w:val="00FD6B59"/>
    <w:rsid w:val="00FD7A92"/>
    <w:rsid w:val="00FE0028"/>
    <w:rsid w:val="00FE2F21"/>
    <w:rsid w:val="00FE4886"/>
    <w:rsid w:val="00FE67F5"/>
    <w:rsid w:val="00FE7170"/>
    <w:rsid w:val="00FE7272"/>
    <w:rsid w:val="00FE73C6"/>
    <w:rsid w:val="00FE77A8"/>
    <w:rsid w:val="00FF37E8"/>
    <w:rsid w:val="00FF4DF7"/>
    <w:rsid w:val="00FF5770"/>
    <w:rsid w:val="00FF60E7"/>
    <w:rsid w:val="00FF629A"/>
    <w:rsid w:val="00FF69EB"/>
    <w:rsid w:val="01B64B67"/>
    <w:rsid w:val="01F58A43"/>
    <w:rsid w:val="02036D2C"/>
    <w:rsid w:val="02E884D8"/>
    <w:rsid w:val="0376BA0E"/>
    <w:rsid w:val="052940F4"/>
    <w:rsid w:val="0549A409"/>
    <w:rsid w:val="05BDF63F"/>
    <w:rsid w:val="05E4C9A9"/>
    <w:rsid w:val="0640EA79"/>
    <w:rsid w:val="06B9AB97"/>
    <w:rsid w:val="0720DEE0"/>
    <w:rsid w:val="088BFFCB"/>
    <w:rsid w:val="088D157A"/>
    <w:rsid w:val="098B3C96"/>
    <w:rsid w:val="09AEDD54"/>
    <w:rsid w:val="09BC81C4"/>
    <w:rsid w:val="0A29535A"/>
    <w:rsid w:val="0AC033F8"/>
    <w:rsid w:val="0AC608FB"/>
    <w:rsid w:val="0B125E55"/>
    <w:rsid w:val="0B154F16"/>
    <w:rsid w:val="0B638727"/>
    <w:rsid w:val="0B6BA683"/>
    <w:rsid w:val="0BA83DC9"/>
    <w:rsid w:val="0C3AF545"/>
    <w:rsid w:val="0C7F6CD3"/>
    <w:rsid w:val="0D821FE4"/>
    <w:rsid w:val="0DBE88FC"/>
    <w:rsid w:val="0E09A4AB"/>
    <w:rsid w:val="0E4AD3D9"/>
    <w:rsid w:val="0E54CCF4"/>
    <w:rsid w:val="0E966206"/>
    <w:rsid w:val="0EAFF1F1"/>
    <w:rsid w:val="0EFA2240"/>
    <w:rsid w:val="0F83727F"/>
    <w:rsid w:val="1006DE7C"/>
    <w:rsid w:val="106D2230"/>
    <w:rsid w:val="10997300"/>
    <w:rsid w:val="1120D334"/>
    <w:rsid w:val="11514178"/>
    <w:rsid w:val="1196D5AC"/>
    <w:rsid w:val="121A027A"/>
    <w:rsid w:val="12251AC8"/>
    <w:rsid w:val="12493371"/>
    <w:rsid w:val="12BCA395"/>
    <w:rsid w:val="12DEE9B2"/>
    <w:rsid w:val="12DF4A0A"/>
    <w:rsid w:val="12FAF3AF"/>
    <w:rsid w:val="13283E17"/>
    <w:rsid w:val="134A3BAD"/>
    <w:rsid w:val="135C9942"/>
    <w:rsid w:val="13653896"/>
    <w:rsid w:val="13850FCB"/>
    <w:rsid w:val="138A9498"/>
    <w:rsid w:val="13A27AE5"/>
    <w:rsid w:val="13B3F25D"/>
    <w:rsid w:val="13C5A1A5"/>
    <w:rsid w:val="13E70253"/>
    <w:rsid w:val="13E74B12"/>
    <w:rsid w:val="13F0971F"/>
    <w:rsid w:val="14E54B99"/>
    <w:rsid w:val="152643F7"/>
    <w:rsid w:val="155A5B93"/>
    <w:rsid w:val="159D4B02"/>
    <w:rsid w:val="15C31A1E"/>
    <w:rsid w:val="169CEFCE"/>
    <w:rsid w:val="16B0B9A3"/>
    <w:rsid w:val="1734BAAD"/>
    <w:rsid w:val="17AF984E"/>
    <w:rsid w:val="186081E5"/>
    <w:rsid w:val="189749E8"/>
    <w:rsid w:val="1904A03A"/>
    <w:rsid w:val="191E9533"/>
    <w:rsid w:val="198822AD"/>
    <w:rsid w:val="19B07FC6"/>
    <w:rsid w:val="19C0E55F"/>
    <w:rsid w:val="19DAFE2D"/>
    <w:rsid w:val="1A29E8A3"/>
    <w:rsid w:val="1A341F57"/>
    <w:rsid w:val="1A401A45"/>
    <w:rsid w:val="1AAE4178"/>
    <w:rsid w:val="1AE50E82"/>
    <w:rsid w:val="1AFFEFA4"/>
    <w:rsid w:val="1B0F2A89"/>
    <w:rsid w:val="1B3F2E57"/>
    <w:rsid w:val="1B7A3809"/>
    <w:rsid w:val="1B98E754"/>
    <w:rsid w:val="1CA9F0BE"/>
    <w:rsid w:val="1CB4F833"/>
    <w:rsid w:val="1CF4BEE3"/>
    <w:rsid w:val="1D6A1528"/>
    <w:rsid w:val="1D81FB7B"/>
    <w:rsid w:val="1DC88936"/>
    <w:rsid w:val="1E375E38"/>
    <w:rsid w:val="1E41D0A3"/>
    <w:rsid w:val="1E5B4184"/>
    <w:rsid w:val="1E9C7F59"/>
    <w:rsid w:val="1EA7FCE1"/>
    <w:rsid w:val="1F3DDA9D"/>
    <w:rsid w:val="1FDC5F08"/>
    <w:rsid w:val="202BC084"/>
    <w:rsid w:val="205F7F0F"/>
    <w:rsid w:val="206702A5"/>
    <w:rsid w:val="2087B243"/>
    <w:rsid w:val="20D49E96"/>
    <w:rsid w:val="20F46E5A"/>
    <w:rsid w:val="21143B0E"/>
    <w:rsid w:val="21259E58"/>
    <w:rsid w:val="21E2F74F"/>
    <w:rsid w:val="21E4ED82"/>
    <w:rsid w:val="221ACBD0"/>
    <w:rsid w:val="2253AA81"/>
    <w:rsid w:val="22B1EFF6"/>
    <w:rsid w:val="235D7FE0"/>
    <w:rsid w:val="2380BDE3"/>
    <w:rsid w:val="23CBCB52"/>
    <w:rsid w:val="244BDBD0"/>
    <w:rsid w:val="2454A281"/>
    <w:rsid w:val="248CDF89"/>
    <w:rsid w:val="24C60F10"/>
    <w:rsid w:val="251A40EE"/>
    <w:rsid w:val="255AF693"/>
    <w:rsid w:val="2582BA99"/>
    <w:rsid w:val="25CE7E15"/>
    <w:rsid w:val="25F862C2"/>
    <w:rsid w:val="26242418"/>
    <w:rsid w:val="263C186F"/>
    <w:rsid w:val="263C4C49"/>
    <w:rsid w:val="26ABC80B"/>
    <w:rsid w:val="26CC967F"/>
    <w:rsid w:val="26FFFB53"/>
    <w:rsid w:val="27027199"/>
    <w:rsid w:val="278ABF24"/>
    <w:rsid w:val="28424C31"/>
    <w:rsid w:val="284F343D"/>
    <w:rsid w:val="2A4E41B0"/>
    <w:rsid w:val="2AFE4D4B"/>
    <w:rsid w:val="2B33BDA4"/>
    <w:rsid w:val="2B5DAE8D"/>
    <w:rsid w:val="2B6A0657"/>
    <w:rsid w:val="2BECFBFA"/>
    <w:rsid w:val="2C2DD9DB"/>
    <w:rsid w:val="2CB40DA9"/>
    <w:rsid w:val="2D1398D2"/>
    <w:rsid w:val="2D30DB04"/>
    <w:rsid w:val="2EE17A1E"/>
    <w:rsid w:val="2FC081C9"/>
    <w:rsid w:val="2FF402EC"/>
    <w:rsid w:val="30033552"/>
    <w:rsid w:val="30468B26"/>
    <w:rsid w:val="30687BC6"/>
    <w:rsid w:val="30E0126D"/>
    <w:rsid w:val="311F16F5"/>
    <w:rsid w:val="3194DED6"/>
    <w:rsid w:val="31B2087A"/>
    <w:rsid w:val="31C8F874"/>
    <w:rsid w:val="320212BA"/>
    <w:rsid w:val="321FD1D6"/>
    <w:rsid w:val="3281B2D9"/>
    <w:rsid w:val="3291E3E3"/>
    <w:rsid w:val="32DFD261"/>
    <w:rsid w:val="32F8228B"/>
    <w:rsid w:val="3303C5A4"/>
    <w:rsid w:val="33AA4B08"/>
    <w:rsid w:val="33F7F2A9"/>
    <w:rsid w:val="34A3A722"/>
    <w:rsid w:val="35117374"/>
    <w:rsid w:val="3547BB8C"/>
    <w:rsid w:val="3654872B"/>
    <w:rsid w:val="37269937"/>
    <w:rsid w:val="372C09E7"/>
    <w:rsid w:val="375B9505"/>
    <w:rsid w:val="37D9C742"/>
    <w:rsid w:val="383B3E11"/>
    <w:rsid w:val="385141D6"/>
    <w:rsid w:val="39650783"/>
    <w:rsid w:val="3979736B"/>
    <w:rsid w:val="3A0E10B7"/>
    <w:rsid w:val="3A8B84D7"/>
    <w:rsid w:val="3B300839"/>
    <w:rsid w:val="3B5EB396"/>
    <w:rsid w:val="3BA71E35"/>
    <w:rsid w:val="3BAB8326"/>
    <w:rsid w:val="3C5D6205"/>
    <w:rsid w:val="3D460CEB"/>
    <w:rsid w:val="3DDD12E5"/>
    <w:rsid w:val="3E442BF6"/>
    <w:rsid w:val="3EE56D86"/>
    <w:rsid w:val="3F929323"/>
    <w:rsid w:val="40197EEF"/>
    <w:rsid w:val="401C78D3"/>
    <w:rsid w:val="4025C9EB"/>
    <w:rsid w:val="403768DE"/>
    <w:rsid w:val="40505EF5"/>
    <w:rsid w:val="40A27AC0"/>
    <w:rsid w:val="40C37838"/>
    <w:rsid w:val="40CDC420"/>
    <w:rsid w:val="40E67A40"/>
    <w:rsid w:val="4123DF93"/>
    <w:rsid w:val="41304C21"/>
    <w:rsid w:val="41335249"/>
    <w:rsid w:val="4161BC82"/>
    <w:rsid w:val="419E237D"/>
    <w:rsid w:val="41B30354"/>
    <w:rsid w:val="41EB0161"/>
    <w:rsid w:val="42556DEE"/>
    <w:rsid w:val="4317733A"/>
    <w:rsid w:val="43E9D26F"/>
    <w:rsid w:val="43F71486"/>
    <w:rsid w:val="44EF337A"/>
    <w:rsid w:val="46A72A57"/>
    <w:rsid w:val="470A4450"/>
    <w:rsid w:val="47C179CF"/>
    <w:rsid w:val="47EAFB28"/>
    <w:rsid w:val="487833E6"/>
    <w:rsid w:val="48987A58"/>
    <w:rsid w:val="4916225A"/>
    <w:rsid w:val="4938D3F6"/>
    <w:rsid w:val="494F3CB6"/>
    <w:rsid w:val="4959FDF0"/>
    <w:rsid w:val="498965F4"/>
    <w:rsid w:val="49B26788"/>
    <w:rsid w:val="49DA8CD1"/>
    <w:rsid w:val="4A29336B"/>
    <w:rsid w:val="4A498FC8"/>
    <w:rsid w:val="4B3FAE5D"/>
    <w:rsid w:val="4B492AF7"/>
    <w:rsid w:val="4BC3061A"/>
    <w:rsid w:val="4BD8439A"/>
    <w:rsid w:val="4BF59DBC"/>
    <w:rsid w:val="4CE369E3"/>
    <w:rsid w:val="4CE73E72"/>
    <w:rsid w:val="4CEFB90A"/>
    <w:rsid w:val="4D9A995E"/>
    <w:rsid w:val="4DF92D92"/>
    <w:rsid w:val="4E03800E"/>
    <w:rsid w:val="4E21FF56"/>
    <w:rsid w:val="4E95C740"/>
    <w:rsid w:val="4E996178"/>
    <w:rsid w:val="4EA34482"/>
    <w:rsid w:val="4EB58A08"/>
    <w:rsid w:val="4EC496D3"/>
    <w:rsid w:val="4EE99C90"/>
    <w:rsid w:val="4F0DE33E"/>
    <w:rsid w:val="4F9B66BD"/>
    <w:rsid w:val="4FF5890A"/>
    <w:rsid w:val="50067C07"/>
    <w:rsid w:val="503ED3D7"/>
    <w:rsid w:val="507FACDB"/>
    <w:rsid w:val="51241944"/>
    <w:rsid w:val="51B1B684"/>
    <w:rsid w:val="51F0625C"/>
    <w:rsid w:val="528E8ACE"/>
    <w:rsid w:val="52BE36AE"/>
    <w:rsid w:val="538E8841"/>
    <w:rsid w:val="5390781A"/>
    <w:rsid w:val="53C88C1A"/>
    <w:rsid w:val="53E41949"/>
    <w:rsid w:val="54FE372F"/>
    <w:rsid w:val="5529DFAC"/>
    <w:rsid w:val="564560E1"/>
    <w:rsid w:val="571709DE"/>
    <w:rsid w:val="574027F7"/>
    <w:rsid w:val="575C2CDD"/>
    <w:rsid w:val="5808820B"/>
    <w:rsid w:val="5840556A"/>
    <w:rsid w:val="591F834C"/>
    <w:rsid w:val="592228CF"/>
    <w:rsid w:val="59A078D1"/>
    <w:rsid w:val="5A3C1A84"/>
    <w:rsid w:val="5A537B45"/>
    <w:rsid w:val="5A584512"/>
    <w:rsid w:val="5AB11F95"/>
    <w:rsid w:val="5ABDF930"/>
    <w:rsid w:val="5B3A1B66"/>
    <w:rsid w:val="5C0B18AF"/>
    <w:rsid w:val="5C1B8938"/>
    <w:rsid w:val="5C6995C2"/>
    <w:rsid w:val="5C79277B"/>
    <w:rsid w:val="5C8BA3BE"/>
    <w:rsid w:val="5CA36BDB"/>
    <w:rsid w:val="5CC005B8"/>
    <w:rsid w:val="5CCE24BB"/>
    <w:rsid w:val="5D1B1656"/>
    <w:rsid w:val="5D2DEB39"/>
    <w:rsid w:val="5D4650E8"/>
    <w:rsid w:val="5D52D02B"/>
    <w:rsid w:val="5DA2F4FC"/>
    <w:rsid w:val="5DF548D2"/>
    <w:rsid w:val="5DFED078"/>
    <w:rsid w:val="5E17435F"/>
    <w:rsid w:val="5E5F24E1"/>
    <w:rsid w:val="5E64DED2"/>
    <w:rsid w:val="5EB6D896"/>
    <w:rsid w:val="5F166D3E"/>
    <w:rsid w:val="5F2B8EEC"/>
    <w:rsid w:val="603642A4"/>
    <w:rsid w:val="609786AF"/>
    <w:rsid w:val="60C44BEF"/>
    <w:rsid w:val="615619BB"/>
    <w:rsid w:val="615D7AA4"/>
    <w:rsid w:val="6197DF07"/>
    <w:rsid w:val="62262EC7"/>
    <w:rsid w:val="62D8BB2E"/>
    <w:rsid w:val="62DC6FEE"/>
    <w:rsid w:val="63FBECB1"/>
    <w:rsid w:val="64192201"/>
    <w:rsid w:val="6445B842"/>
    <w:rsid w:val="64C16A9C"/>
    <w:rsid w:val="64FF6E6F"/>
    <w:rsid w:val="65017959"/>
    <w:rsid w:val="65309756"/>
    <w:rsid w:val="65CE684A"/>
    <w:rsid w:val="667357B2"/>
    <w:rsid w:val="6725E2BC"/>
    <w:rsid w:val="675B9DBF"/>
    <w:rsid w:val="67D04D7D"/>
    <w:rsid w:val="67DDC014"/>
    <w:rsid w:val="67F474C2"/>
    <w:rsid w:val="68AB4BD3"/>
    <w:rsid w:val="68CB912A"/>
    <w:rsid w:val="6958BF71"/>
    <w:rsid w:val="6A1BDB15"/>
    <w:rsid w:val="6A6F0EDF"/>
    <w:rsid w:val="6AD8E098"/>
    <w:rsid w:val="6B1DCE35"/>
    <w:rsid w:val="6B56E79B"/>
    <w:rsid w:val="6B869CD3"/>
    <w:rsid w:val="6BE9043F"/>
    <w:rsid w:val="6C9738CB"/>
    <w:rsid w:val="6D16028B"/>
    <w:rsid w:val="6D1B03A1"/>
    <w:rsid w:val="6D5A33BC"/>
    <w:rsid w:val="6D82A4BF"/>
    <w:rsid w:val="6D90F74A"/>
    <w:rsid w:val="6DD76F1D"/>
    <w:rsid w:val="6E33092C"/>
    <w:rsid w:val="6E81AC7D"/>
    <w:rsid w:val="6EF1A8B0"/>
    <w:rsid w:val="6F0304D9"/>
    <w:rsid w:val="6FE90F4F"/>
    <w:rsid w:val="70B6CBBA"/>
    <w:rsid w:val="70DEE4D8"/>
    <w:rsid w:val="71661D28"/>
    <w:rsid w:val="7167D734"/>
    <w:rsid w:val="716D358E"/>
    <w:rsid w:val="71AA0380"/>
    <w:rsid w:val="71D6FD3E"/>
    <w:rsid w:val="71FF90E4"/>
    <w:rsid w:val="72459FD9"/>
    <w:rsid w:val="7269B972"/>
    <w:rsid w:val="727BD620"/>
    <w:rsid w:val="731232A5"/>
    <w:rsid w:val="7437DE23"/>
    <w:rsid w:val="754D46E5"/>
    <w:rsid w:val="756D0BBA"/>
    <w:rsid w:val="758403CB"/>
    <w:rsid w:val="75D0F5E5"/>
    <w:rsid w:val="7600DE94"/>
    <w:rsid w:val="762E6D40"/>
    <w:rsid w:val="76382986"/>
    <w:rsid w:val="76518EFC"/>
    <w:rsid w:val="76CF5164"/>
    <w:rsid w:val="76F4CD0F"/>
    <w:rsid w:val="77562D8B"/>
    <w:rsid w:val="7823641D"/>
    <w:rsid w:val="783B5D31"/>
    <w:rsid w:val="78449096"/>
    <w:rsid w:val="78CB7E84"/>
    <w:rsid w:val="79802E12"/>
    <w:rsid w:val="79C1F829"/>
    <w:rsid w:val="79EAEBF2"/>
    <w:rsid w:val="79EC6FDD"/>
    <w:rsid w:val="7A0AB69C"/>
    <w:rsid w:val="7A0CFFCB"/>
    <w:rsid w:val="7A20668F"/>
    <w:rsid w:val="7A248E1D"/>
    <w:rsid w:val="7A5B2DD5"/>
    <w:rsid w:val="7A836107"/>
    <w:rsid w:val="7A953659"/>
    <w:rsid w:val="7AAB7273"/>
    <w:rsid w:val="7BBC36F0"/>
    <w:rsid w:val="7BBF08A1"/>
    <w:rsid w:val="7BE4292C"/>
    <w:rsid w:val="7C16C295"/>
    <w:rsid w:val="7C85061E"/>
    <w:rsid w:val="7CC70475"/>
    <w:rsid w:val="7CE73D39"/>
    <w:rsid w:val="7D0DA8D8"/>
    <w:rsid w:val="7D73DE0C"/>
    <w:rsid w:val="7D9783CA"/>
    <w:rsid w:val="7DF47B4E"/>
    <w:rsid w:val="7E27FCF0"/>
    <w:rsid w:val="7F23C6F9"/>
    <w:rsid w:val="7F8237F8"/>
    <w:rsid w:val="7FA72B7F"/>
    <w:rsid w:val="7FF02D00"/>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589A9"/>
  <w15:docId w15:val="{C2ECFA34-A7C7-45A0-BBB4-8B5128089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A4EC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rPr>
      <w:color w:val="808080"/>
    </w:rPr>
  </w:style>
  <w:style w:type="paragraph" w:styleId="Sraopastraipa">
    <w:name w:val="List Paragraph"/>
    <w:basedOn w:val="prastasis"/>
    <w:uiPriority w:val="34"/>
    <w:qFormat/>
    <w:pPr>
      <w:ind w:left="720"/>
      <w:contextualSpacing/>
    </w:pPr>
  </w:style>
  <w:style w:type="paragraph" w:styleId="Debesliotekstas">
    <w:name w:val="Balloon Text"/>
    <w:basedOn w:val="prastasis"/>
    <w:link w:val="DebesliotekstasDiagrama"/>
    <w:rsid w:val="00CA129B"/>
    <w:rPr>
      <w:rFonts w:ascii="Tahoma" w:hAnsi="Tahoma" w:cs="Tahoma"/>
      <w:sz w:val="16"/>
      <w:szCs w:val="16"/>
    </w:rPr>
  </w:style>
  <w:style w:type="character" w:customStyle="1" w:styleId="DebesliotekstasDiagrama">
    <w:name w:val="Debesėlio tekstas Diagrama"/>
    <w:link w:val="Debesliotekstas"/>
    <w:rsid w:val="00CA129B"/>
    <w:rPr>
      <w:rFonts w:ascii="Tahoma" w:hAnsi="Tahoma" w:cs="Tahoma"/>
      <w:sz w:val="16"/>
      <w:szCs w:val="16"/>
    </w:rPr>
  </w:style>
  <w:style w:type="paragraph" w:styleId="Antrats">
    <w:name w:val="header"/>
    <w:basedOn w:val="prastasis"/>
    <w:link w:val="AntratsDiagrama"/>
    <w:rsid w:val="002D3969"/>
    <w:pPr>
      <w:tabs>
        <w:tab w:val="center" w:pos="4819"/>
        <w:tab w:val="right" w:pos="9638"/>
      </w:tabs>
    </w:pPr>
  </w:style>
  <w:style w:type="character" w:customStyle="1" w:styleId="AntratsDiagrama">
    <w:name w:val="Antraštės Diagrama"/>
    <w:basedOn w:val="Numatytasispastraiposriftas"/>
    <w:link w:val="Antrats"/>
    <w:rsid w:val="002D3969"/>
  </w:style>
  <w:style w:type="paragraph" w:styleId="Porat">
    <w:name w:val="footer"/>
    <w:basedOn w:val="prastasis"/>
    <w:link w:val="PoratDiagrama"/>
    <w:rsid w:val="002D3969"/>
    <w:pPr>
      <w:tabs>
        <w:tab w:val="center" w:pos="4819"/>
        <w:tab w:val="right" w:pos="9638"/>
      </w:tabs>
    </w:pPr>
  </w:style>
  <w:style w:type="character" w:customStyle="1" w:styleId="PoratDiagrama">
    <w:name w:val="Poraštė Diagrama"/>
    <w:basedOn w:val="Numatytasispastraiposriftas"/>
    <w:link w:val="Porat"/>
    <w:rsid w:val="002D3969"/>
  </w:style>
  <w:style w:type="character" w:styleId="Komentaronuoroda">
    <w:name w:val="annotation reference"/>
    <w:uiPriority w:val="99"/>
    <w:rsid w:val="002D3969"/>
    <w:rPr>
      <w:sz w:val="16"/>
      <w:szCs w:val="16"/>
    </w:rPr>
  </w:style>
  <w:style w:type="paragraph" w:styleId="Komentarotekstas">
    <w:name w:val="annotation text"/>
    <w:basedOn w:val="prastasis"/>
    <w:link w:val="KomentarotekstasDiagrama"/>
    <w:uiPriority w:val="99"/>
    <w:rsid w:val="002D3969"/>
    <w:rPr>
      <w:sz w:val="20"/>
    </w:rPr>
  </w:style>
  <w:style w:type="character" w:customStyle="1" w:styleId="KomentarotekstasDiagrama">
    <w:name w:val="Komentaro tekstas Diagrama"/>
    <w:link w:val="Komentarotekstas"/>
    <w:uiPriority w:val="99"/>
    <w:rsid w:val="002D3969"/>
    <w:rPr>
      <w:sz w:val="20"/>
    </w:rPr>
  </w:style>
  <w:style w:type="paragraph" w:styleId="Komentarotema">
    <w:name w:val="annotation subject"/>
    <w:basedOn w:val="Komentarotekstas"/>
    <w:next w:val="Komentarotekstas"/>
    <w:link w:val="KomentarotemaDiagrama"/>
    <w:rsid w:val="002D3969"/>
    <w:rPr>
      <w:b/>
      <w:bCs/>
    </w:rPr>
  </w:style>
  <w:style w:type="character" w:customStyle="1" w:styleId="KomentarotemaDiagrama">
    <w:name w:val="Komentaro tema Diagrama"/>
    <w:link w:val="Komentarotema"/>
    <w:rsid w:val="002D3969"/>
    <w:rPr>
      <w:b/>
      <w:bCs/>
      <w:sz w:val="20"/>
    </w:rPr>
  </w:style>
  <w:style w:type="paragraph" w:styleId="Betarp">
    <w:name w:val="No Spacing"/>
    <w:uiPriority w:val="1"/>
    <w:qFormat/>
    <w:rsid w:val="00640B2C"/>
    <w:pPr>
      <w:autoSpaceDN w:val="0"/>
    </w:pPr>
    <w:rPr>
      <w:sz w:val="24"/>
      <w:szCs w:val="24"/>
      <w:lang w:eastAsia="en-US"/>
    </w:rPr>
  </w:style>
  <w:style w:type="paragraph" w:styleId="Dokumentoinaostekstas">
    <w:name w:val="endnote text"/>
    <w:basedOn w:val="prastasis"/>
    <w:link w:val="DokumentoinaostekstasDiagrama"/>
    <w:rsid w:val="00DB4F13"/>
    <w:rPr>
      <w:sz w:val="20"/>
    </w:rPr>
  </w:style>
  <w:style w:type="character" w:customStyle="1" w:styleId="DokumentoinaostekstasDiagrama">
    <w:name w:val="Dokumento išnašos tekstas Diagrama"/>
    <w:link w:val="Dokumentoinaostekstas"/>
    <w:rsid w:val="00DB4F13"/>
    <w:rPr>
      <w:sz w:val="20"/>
    </w:rPr>
  </w:style>
  <w:style w:type="character" w:styleId="Dokumentoinaosnumeris">
    <w:name w:val="endnote reference"/>
    <w:rsid w:val="00DB4F13"/>
    <w:rPr>
      <w:vertAlign w:val="superscript"/>
    </w:rPr>
  </w:style>
  <w:style w:type="paragraph" w:styleId="Puslapioinaostekstas">
    <w:name w:val="footnote text"/>
    <w:basedOn w:val="prastasis"/>
    <w:link w:val="PuslapioinaostekstasDiagrama"/>
    <w:uiPriority w:val="99"/>
    <w:rsid w:val="00DB4F13"/>
    <w:rPr>
      <w:sz w:val="20"/>
    </w:rPr>
  </w:style>
  <w:style w:type="character" w:customStyle="1" w:styleId="PuslapioinaostekstasDiagrama">
    <w:name w:val="Puslapio išnašos tekstas Diagrama"/>
    <w:link w:val="Puslapioinaostekstas"/>
    <w:uiPriority w:val="99"/>
    <w:rsid w:val="00DB4F13"/>
    <w:rPr>
      <w:sz w:val="20"/>
    </w:rPr>
  </w:style>
  <w:style w:type="character" w:styleId="Puslapioinaosnuoroda">
    <w:name w:val="footnote reference"/>
    <w:rsid w:val="00DB4F13"/>
    <w:rPr>
      <w:vertAlign w:val="superscript"/>
    </w:rPr>
  </w:style>
  <w:style w:type="character" w:customStyle="1" w:styleId="apple-converted-space">
    <w:name w:val="apple-converted-space"/>
    <w:basedOn w:val="Numatytasispastraiposriftas"/>
    <w:rsid w:val="001902BB"/>
  </w:style>
  <w:style w:type="paragraph" w:styleId="Pataisymai">
    <w:name w:val="Revision"/>
    <w:hidden/>
    <w:uiPriority w:val="99"/>
    <w:semiHidden/>
    <w:rsid w:val="00032CBE"/>
    <w:rPr>
      <w:sz w:val="24"/>
      <w:lang w:eastAsia="en-US"/>
    </w:rPr>
  </w:style>
  <w:style w:type="table" w:styleId="Lentelstinklelis">
    <w:name w:val="Table Grid"/>
    <w:basedOn w:val="prastojilent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saitas">
    <w:name w:val="Hyperlink"/>
    <w:basedOn w:val="Numatytasispastraiposriftas"/>
    <w:uiPriority w:val="99"/>
    <w:unhideWhenUsed/>
    <w:rPr>
      <w:color w:val="0000FF" w:themeColor="hyperlink"/>
      <w:u w:val="single"/>
    </w:rPr>
  </w:style>
  <w:style w:type="paragraph" w:styleId="Pagrindiniotekstotrauka">
    <w:name w:val="Body Text Indent"/>
    <w:basedOn w:val="prastasis"/>
    <w:link w:val="PagrindiniotekstotraukaDiagrama"/>
    <w:rsid w:val="005D4D5D"/>
    <w:pPr>
      <w:spacing w:after="120"/>
      <w:ind w:left="283"/>
    </w:pPr>
    <w:rPr>
      <w:szCs w:val="24"/>
      <w:lang w:val="lt-LT" w:eastAsia="lt-LT"/>
    </w:rPr>
  </w:style>
  <w:style w:type="character" w:customStyle="1" w:styleId="PagrindiniotekstotraukaDiagrama">
    <w:name w:val="Pagrindinio teksto įtrauka Diagrama"/>
    <w:basedOn w:val="Numatytasispastraiposriftas"/>
    <w:link w:val="Pagrindiniotekstotrauka"/>
    <w:rsid w:val="005D4D5D"/>
    <w:rPr>
      <w:sz w:val="24"/>
      <w:szCs w:val="24"/>
      <w:lang w:val="lt-LT"/>
    </w:rPr>
  </w:style>
  <w:style w:type="paragraph" w:customStyle="1" w:styleId="Default">
    <w:name w:val="Default"/>
    <w:rsid w:val="000170C5"/>
    <w:pPr>
      <w:autoSpaceDE w:val="0"/>
      <w:autoSpaceDN w:val="0"/>
      <w:adjustRightInd w:val="0"/>
    </w:pPr>
    <w:rPr>
      <w:rFonts w:ascii="Calibri" w:hAnsi="Calibri" w:cs="Calibri"/>
      <w:color w:val="000000"/>
      <w:sz w:val="24"/>
      <w:szCs w:val="24"/>
      <w:lang w:val="lt-LT"/>
    </w:rPr>
  </w:style>
  <w:style w:type="character" w:styleId="Neapdorotaspaminjimas">
    <w:name w:val="Unresolved Mention"/>
    <w:basedOn w:val="Numatytasispastraiposriftas"/>
    <w:uiPriority w:val="99"/>
    <w:semiHidden/>
    <w:unhideWhenUsed/>
    <w:rsid w:val="00F262A1"/>
    <w:rPr>
      <w:color w:val="605E5C"/>
      <w:shd w:val="clear" w:color="auto" w:fill="E1DFDD"/>
    </w:rPr>
  </w:style>
  <w:style w:type="character" w:styleId="Perirtashipersaitas">
    <w:name w:val="FollowedHyperlink"/>
    <w:basedOn w:val="Numatytasispastraiposriftas"/>
    <w:semiHidden/>
    <w:unhideWhenUsed/>
    <w:rsid w:val="0044732B"/>
    <w:rPr>
      <w:color w:val="800080" w:themeColor="followedHyperlink"/>
      <w:u w:val="single"/>
    </w:rPr>
  </w:style>
  <w:style w:type="paragraph" w:customStyle="1" w:styleId="pf0">
    <w:name w:val="pf0"/>
    <w:basedOn w:val="prastasis"/>
    <w:rsid w:val="00A60504"/>
    <w:pPr>
      <w:spacing w:before="100" w:beforeAutospacing="1" w:after="100" w:afterAutospacing="1"/>
    </w:pPr>
    <w:rPr>
      <w:szCs w:val="24"/>
      <w:lang w:val="lt-LT" w:eastAsia="lt-LT"/>
    </w:rPr>
  </w:style>
  <w:style w:type="character" w:customStyle="1" w:styleId="cf01">
    <w:name w:val="cf01"/>
    <w:basedOn w:val="Numatytasispastraiposriftas"/>
    <w:rsid w:val="00A60504"/>
    <w:rPr>
      <w:rFonts w:ascii="Segoe UI" w:hAnsi="Segoe UI" w:cs="Segoe UI" w:hint="default"/>
      <w:b/>
      <w:bCs/>
      <w:sz w:val="18"/>
      <w:szCs w:val="18"/>
    </w:rPr>
  </w:style>
  <w:style w:type="character" w:customStyle="1" w:styleId="cf11">
    <w:name w:val="cf11"/>
    <w:basedOn w:val="Numatytasispastraiposriftas"/>
    <w:rsid w:val="00A60504"/>
    <w:rPr>
      <w:rFonts w:ascii="Segoe UI" w:hAnsi="Segoe UI" w:cs="Segoe UI" w:hint="default"/>
      <w:sz w:val="18"/>
      <w:szCs w:val="18"/>
    </w:rPr>
  </w:style>
  <w:style w:type="character" w:customStyle="1" w:styleId="cf31">
    <w:name w:val="cf31"/>
    <w:basedOn w:val="Numatytasispastraiposriftas"/>
    <w:rsid w:val="00A60504"/>
    <w:rPr>
      <w:rFonts w:ascii="Segoe UI" w:hAnsi="Segoe UI" w:cs="Segoe UI" w:hint="default"/>
      <w:i/>
      <w:iCs/>
      <w:sz w:val="18"/>
      <w:szCs w:val="18"/>
    </w:rPr>
  </w:style>
  <w:style w:type="paragraph" w:styleId="prastasiniatinklio">
    <w:name w:val="Normal (Web)"/>
    <w:basedOn w:val="prastasis"/>
    <w:uiPriority w:val="99"/>
    <w:unhideWhenUsed/>
    <w:rsid w:val="00A60504"/>
    <w:pPr>
      <w:spacing w:before="100" w:beforeAutospacing="1" w:after="100" w:afterAutospacing="1"/>
    </w:pPr>
    <w:rPr>
      <w:szCs w:val="24"/>
      <w:lang w:val="lt-LT" w:eastAsia="lt-LT"/>
    </w:rPr>
  </w:style>
  <w:style w:type="character" w:styleId="Grietas">
    <w:name w:val="Strong"/>
    <w:basedOn w:val="Numatytasispastraiposriftas"/>
    <w:uiPriority w:val="22"/>
    <w:qFormat/>
    <w:rsid w:val="00FD1D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4389">
      <w:bodyDiv w:val="1"/>
      <w:marLeft w:val="0"/>
      <w:marRight w:val="0"/>
      <w:marTop w:val="0"/>
      <w:marBottom w:val="0"/>
      <w:divBdr>
        <w:top w:val="none" w:sz="0" w:space="0" w:color="auto"/>
        <w:left w:val="none" w:sz="0" w:space="0" w:color="auto"/>
        <w:bottom w:val="none" w:sz="0" w:space="0" w:color="auto"/>
        <w:right w:val="none" w:sz="0" w:space="0" w:color="auto"/>
      </w:divBdr>
    </w:div>
    <w:div w:id="278613530">
      <w:bodyDiv w:val="1"/>
      <w:marLeft w:val="0"/>
      <w:marRight w:val="0"/>
      <w:marTop w:val="0"/>
      <w:marBottom w:val="0"/>
      <w:divBdr>
        <w:top w:val="none" w:sz="0" w:space="0" w:color="auto"/>
        <w:left w:val="none" w:sz="0" w:space="0" w:color="auto"/>
        <w:bottom w:val="none" w:sz="0" w:space="0" w:color="auto"/>
        <w:right w:val="none" w:sz="0" w:space="0" w:color="auto"/>
      </w:divBdr>
    </w:div>
    <w:div w:id="474839811">
      <w:bodyDiv w:val="1"/>
      <w:marLeft w:val="0"/>
      <w:marRight w:val="0"/>
      <w:marTop w:val="0"/>
      <w:marBottom w:val="0"/>
      <w:divBdr>
        <w:top w:val="none" w:sz="0" w:space="0" w:color="auto"/>
        <w:left w:val="none" w:sz="0" w:space="0" w:color="auto"/>
        <w:bottom w:val="none" w:sz="0" w:space="0" w:color="auto"/>
        <w:right w:val="none" w:sz="0" w:space="0" w:color="auto"/>
      </w:divBdr>
    </w:div>
    <w:div w:id="566377196">
      <w:bodyDiv w:val="1"/>
      <w:marLeft w:val="0"/>
      <w:marRight w:val="0"/>
      <w:marTop w:val="0"/>
      <w:marBottom w:val="0"/>
      <w:divBdr>
        <w:top w:val="none" w:sz="0" w:space="0" w:color="auto"/>
        <w:left w:val="none" w:sz="0" w:space="0" w:color="auto"/>
        <w:bottom w:val="none" w:sz="0" w:space="0" w:color="auto"/>
        <w:right w:val="none" w:sz="0" w:space="0" w:color="auto"/>
      </w:divBdr>
    </w:div>
    <w:div w:id="779422031">
      <w:bodyDiv w:val="1"/>
      <w:marLeft w:val="0"/>
      <w:marRight w:val="0"/>
      <w:marTop w:val="0"/>
      <w:marBottom w:val="0"/>
      <w:divBdr>
        <w:top w:val="none" w:sz="0" w:space="0" w:color="auto"/>
        <w:left w:val="none" w:sz="0" w:space="0" w:color="auto"/>
        <w:bottom w:val="none" w:sz="0" w:space="0" w:color="auto"/>
        <w:right w:val="none" w:sz="0" w:space="0" w:color="auto"/>
      </w:divBdr>
    </w:div>
    <w:div w:id="885414340">
      <w:bodyDiv w:val="1"/>
      <w:marLeft w:val="0"/>
      <w:marRight w:val="0"/>
      <w:marTop w:val="0"/>
      <w:marBottom w:val="0"/>
      <w:divBdr>
        <w:top w:val="none" w:sz="0" w:space="0" w:color="auto"/>
        <w:left w:val="none" w:sz="0" w:space="0" w:color="auto"/>
        <w:bottom w:val="none" w:sz="0" w:space="0" w:color="auto"/>
        <w:right w:val="none" w:sz="0" w:space="0" w:color="auto"/>
      </w:divBdr>
    </w:div>
    <w:div w:id="897326698">
      <w:bodyDiv w:val="1"/>
      <w:marLeft w:val="0"/>
      <w:marRight w:val="0"/>
      <w:marTop w:val="0"/>
      <w:marBottom w:val="0"/>
      <w:divBdr>
        <w:top w:val="none" w:sz="0" w:space="0" w:color="auto"/>
        <w:left w:val="none" w:sz="0" w:space="0" w:color="auto"/>
        <w:bottom w:val="none" w:sz="0" w:space="0" w:color="auto"/>
        <w:right w:val="none" w:sz="0" w:space="0" w:color="auto"/>
      </w:divBdr>
    </w:div>
    <w:div w:id="950018996">
      <w:bodyDiv w:val="1"/>
      <w:marLeft w:val="0"/>
      <w:marRight w:val="0"/>
      <w:marTop w:val="0"/>
      <w:marBottom w:val="0"/>
      <w:divBdr>
        <w:top w:val="none" w:sz="0" w:space="0" w:color="auto"/>
        <w:left w:val="none" w:sz="0" w:space="0" w:color="auto"/>
        <w:bottom w:val="none" w:sz="0" w:space="0" w:color="auto"/>
        <w:right w:val="none" w:sz="0" w:space="0" w:color="auto"/>
      </w:divBdr>
    </w:div>
    <w:div w:id="1095320571">
      <w:bodyDiv w:val="1"/>
      <w:marLeft w:val="0"/>
      <w:marRight w:val="0"/>
      <w:marTop w:val="0"/>
      <w:marBottom w:val="0"/>
      <w:divBdr>
        <w:top w:val="none" w:sz="0" w:space="0" w:color="auto"/>
        <w:left w:val="none" w:sz="0" w:space="0" w:color="auto"/>
        <w:bottom w:val="none" w:sz="0" w:space="0" w:color="auto"/>
        <w:right w:val="none" w:sz="0" w:space="0" w:color="auto"/>
      </w:divBdr>
    </w:div>
    <w:div w:id="1428841592">
      <w:bodyDiv w:val="1"/>
      <w:marLeft w:val="0"/>
      <w:marRight w:val="0"/>
      <w:marTop w:val="0"/>
      <w:marBottom w:val="0"/>
      <w:divBdr>
        <w:top w:val="none" w:sz="0" w:space="0" w:color="auto"/>
        <w:left w:val="none" w:sz="0" w:space="0" w:color="auto"/>
        <w:bottom w:val="none" w:sz="0" w:space="0" w:color="auto"/>
        <w:right w:val="none" w:sz="0" w:space="0" w:color="auto"/>
      </w:divBdr>
    </w:div>
    <w:div w:id="1538003468">
      <w:bodyDiv w:val="1"/>
      <w:marLeft w:val="0"/>
      <w:marRight w:val="0"/>
      <w:marTop w:val="0"/>
      <w:marBottom w:val="0"/>
      <w:divBdr>
        <w:top w:val="none" w:sz="0" w:space="0" w:color="auto"/>
        <w:left w:val="none" w:sz="0" w:space="0" w:color="auto"/>
        <w:bottom w:val="none" w:sz="0" w:space="0" w:color="auto"/>
        <w:right w:val="none" w:sz="0" w:space="0" w:color="auto"/>
      </w:divBdr>
    </w:div>
    <w:div w:id="1885822346">
      <w:bodyDiv w:val="1"/>
      <w:marLeft w:val="0"/>
      <w:marRight w:val="0"/>
      <w:marTop w:val="0"/>
      <w:marBottom w:val="0"/>
      <w:divBdr>
        <w:top w:val="none" w:sz="0" w:space="0" w:color="auto"/>
        <w:left w:val="none" w:sz="0" w:space="0" w:color="auto"/>
        <w:bottom w:val="none" w:sz="0" w:space="0" w:color="auto"/>
        <w:right w:val="none" w:sz="0" w:space="0" w:color="auto"/>
      </w:divBdr>
    </w:div>
    <w:div w:id="208301579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7d4e5df0bf5411eea5a28c81c82193a8"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2c05c6603d4011ec992fe4cdfceb5666/as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as" ma:contentTypeID="0x01010000A6B28DC92A4C4D8B91049AB8DC4939" ma:contentTypeVersion="18" ma:contentTypeDescription="Kurkite naują dokumentą." ma:contentTypeScope="" ma:versionID="bceeb385381b44c985695fbaddb59b84">
  <xsd:schema xmlns:xsd="http://www.w3.org/2001/XMLSchema" xmlns:xs="http://www.w3.org/2001/XMLSchema" xmlns:p="http://schemas.microsoft.com/office/2006/metadata/properties" xmlns:ns2="5939bd16-3791-44ef-8104-03b6f98bd056" xmlns:ns3="41a24112-7945-4c1c-9b7f-ad47ff7317a9" targetNamespace="http://schemas.microsoft.com/office/2006/metadata/properties" ma:root="true" ma:fieldsID="cd52475b03bfaa74a578b3c14b6bcf94" ns2:_="" ns3:_="">
    <xsd:import namespace="5939bd16-3791-44ef-8104-03b6f98bd056"/>
    <xsd:import namespace="41a24112-7945-4c1c-9b7f-ad47ff7317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9bd16-3791-44ef-8104-03b6f98bd0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cba263c8-4ed9-4ac4-8b05-bf1c9b587ba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a24112-7945-4c1c-9b7f-ad47ff7317a9"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581c5ba7-8fb2-4747-ae97-0530b7f9eb8d}" ma:internalName="TaxCatchAll" ma:showField="CatchAllData" ma:web="41a24112-7945-4c1c-9b7f-ad47ff7317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39bd16-3791-44ef-8104-03b6f98bd056">
      <Terms xmlns="http://schemas.microsoft.com/office/infopath/2007/PartnerControls"/>
    </lcf76f155ced4ddcb4097134ff3c332f>
    <TaxCatchAll xmlns="41a24112-7945-4c1c-9b7f-ad47ff7317a9" xsi:nil="true"/>
  </documentManagement>
</p:properties>
</file>

<file path=customXml/itemProps1.xml><?xml version="1.0" encoding="utf-8"?>
<ds:datastoreItem xmlns:ds="http://schemas.openxmlformats.org/officeDocument/2006/customXml" ds:itemID="{379E9E3F-EBDF-4518-9F61-A88443CE23EF}">
  <ds:schemaRefs>
    <ds:schemaRef ds:uri="http://schemas.openxmlformats.org/officeDocument/2006/bibliography"/>
  </ds:schemaRefs>
</ds:datastoreItem>
</file>

<file path=customXml/itemProps2.xml><?xml version="1.0" encoding="utf-8"?>
<ds:datastoreItem xmlns:ds="http://schemas.openxmlformats.org/officeDocument/2006/customXml" ds:itemID="{044CA284-ED0A-4522-A082-E35CE78CFE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9bd16-3791-44ef-8104-03b6f98bd056"/>
    <ds:schemaRef ds:uri="41a24112-7945-4c1c-9b7f-ad47ff7317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A467D0-96F1-4730-B29C-6F31E4E9D120}">
  <ds:schemaRefs>
    <ds:schemaRef ds:uri="http://schemas.microsoft.com/sharepoint/v3/contenttype/forms"/>
  </ds:schemaRefs>
</ds:datastoreItem>
</file>

<file path=customXml/itemProps4.xml><?xml version="1.0" encoding="utf-8"?>
<ds:datastoreItem xmlns:ds="http://schemas.openxmlformats.org/officeDocument/2006/customXml" ds:itemID="{480FF4C9-15C9-4345-A9A9-57C7DB4195E4}">
  <ds:schemaRefs>
    <ds:schemaRef ds:uri="http://schemas.microsoft.com/office/2006/metadata/properties"/>
    <ds:schemaRef ds:uri="http://schemas.microsoft.com/office/infopath/2007/PartnerControls"/>
    <ds:schemaRef ds:uri="5939bd16-3791-44ef-8104-03b6f98bd056"/>
    <ds:schemaRef ds:uri="41a24112-7945-4c1c-9b7f-ad47ff7317a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16001</Words>
  <Characters>9122</Characters>
  <Application>Microsoft Office Word</Application>
  <DocSecurity>0</DocSecurity>
  <Lines>76</Lines>
  <Paragraphs>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MOKSLO TARYBOS</vt:lpstr>
      <vt:lpstr>LIETUVOS MOKSLO TARYBOS</vt:lpstr>
    </vt:vector>
  </TitlesOfParts>
  <Company>Teisines informacijos centras</Company>
  <LinksUpToDate>false</LinksUpToDate>
  <CharactersWithSpaces>25073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MOKSLO TARYBOS</dc:title>
  <dc:creator>Vaiva</dc:creator>
  <cp:lastModifiedBy>Gražina Adamonytė | Lietuvos mokslo taryba</cp:lastModifiedBy>
  <cp:revision>3</cp:revision>
  <cp:lastPrinted>2025-02-04T15:14:00Z</cp:lastPrinted>
  <dcterms:created xsi:type="dcterms:W3CDTF">2026-01-26T10:59:00Z</dcterms:created>
  <dcterms:modified xsi:type="dcterms:W3CDTF">2026-01-26T11:00:00Z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0x01010000A6B28DC92A4C4D8B91049AB8DC4939</vt:lpwstr>
  </property>
  <property fmtid="{D5CDD505-2E9C-101B-9397-08002B2CF9AE}" pid="3" name="GrammarlyDocumentId">
    <vt:lpwstr>9b7b9c1070e664121b4579a5e0341665fac22e7ee3fcd2665f0c91cf04c6e8b3</vt:lpwstr>
  </property>
  <property fmtid="{D5CDD505-2E9C-101B-9397-08002B2CF9AE}" pid="4" name="MediaServiceImageTags">
    <vt:lpwstr/>
  </property>
</Properties>
</file>