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962" w:type="dxa"/>
        <w:tblLook w:val="04A0" w:firstRow="1" w:lastRow="0" w:firstColumn="1" w:lastColumn="0" w:noHBand="0" w:noVBand="1"/>
      </w:tblPr>
      <w:tblGrid>
        <w:gridCol w:w="4677"/>
      </w:tblGrid>
      <w:tr w:rsidR="0095603B" w:rsidRPr="0095603B" w14:paraId="0154943F" w14:textId="77777777" w:rsidTr="00AE7202">
        <w:tc>
          <w:tcPr>
            <w:tcW w:w="4677" w:type="dxa"/>
          </w:tcPr>
          <w:p w14:paraId="64A74D7D" w14:textId="178D80F3" w:rsidR="0095603B" w:rsidRPr="0095603B" w:rsidRDefault="005B1133" w:rsidP="005B1133">
            <w:pPr>
              <w:jc w:val="both"/>
              <w:rPr>
                <w:spacing w:val="-6"/>
              </w:rPr>
            </w:pPr>
            <w:r>
              <w:rPr>
                <w:spacing w:val="-6"/>
              </w:rPr>
              <w:t xml:space="preserve">Forma patvirtinta </w:t>
            </w:r>
            <w:r w:rsidR="0095603B" w:rsidRPr="0095603B">
              <w:rPr>
                <w:rFonts w:eastAsia="SimSun"/>
                <w:szCs w:val="24"/>
              </w:rPr>
              <w:t xml:space="preserve">Vilniaus Gedimino technikos universiteto Senato 2025 m. lapkričio </w:t>
            </w:r>
            <w:r>
              <w:rPr>
                <w:rFonts w:eastAsia="SimSun"/>
                <w:szCs w:val="24"/>
              </w:rPr>
              <w:t>13</w:t>
            </w:r>
            <w:r w:rsidR="0095603B" w:rsidRPr="0095603B">
              <w:rPr>
                <w:rFonts w:eastAsia="SimSun"/>
                <w:szCs w:val="24"/>
              </w:rPr>
              <w:t xml:space="preserve"> d. nutarimu Nr.</w:t>
            </w:r>
            <w:r w:rsidR="00AE7202">
              <w:rPr>
                <w:rFonts w:eastAsia="SimSun"/>
                <w:szCs w:val="24"/>
              </w:rPr>
              <w:t xml:space="preserve"> 10.141-63</w:t>
            </w:r>
          </w:p>
        </w:tc>
      </w:tr>
    </w:tbl>
    <w:p w14:paraId="25FE9461" w14:textId="77777777" w:rsidR="000777F9" w:rsidRDefault="000777F9" w:rsidP="00657715">
      <w:pPr>
        <w:jc w:val="center"/>
        <w:rPr>
          <w:b/>
          <w:szCs w:val="24"/>
        </w:rPr>
      </w:pPr>
    </w:p>
    <w:p w14:paraId="328F1E93" w14:textId="77777777" w:rsidR="000777F9" w:rsidRPr="00397F1B" w:rsidRDefault="000777F9" w:rsidP="00CA453F">
      <w:pPr>
        <w:ind w:left="142"/>
        <w:jc w:val="center"/>
        <w:rPr>
          <w:b/>
          <w:szCs w:val="24"/>
        </w:rPr>
      </w:pPr>
      <w:r w:rsidRPr="00397F1B">
        <w:rPr>
          <w:b/>
          <w:szCs w:val="24"/>
        </w:rPr>
        <w:t xml:space="preserve">KANDIDATO Į </w:t>
      </w:r>
      <w:r w:rsidR="000F7E73">
        <w:rPr>
          <w:b/>
          <w:szCs w:val="24"/>
        </w:rPr>
        <w:t xml:space="preserve">VILNIAUS GEDIMINO TECHNIKOS </w:t>
      </w:r>
      <w:r w:rsidRPr="00397F1B">
        <w:rPr>
          <w:b/>
          <w:szCs w:val="24"/>
        </w:rPr>
        <w:t>UNIVERSITET</w:t>
      </w:r>
      <w:r w:rsidR="000F7E73">
        <w:rPr>
          <w:b/>
          <w:szCs w:val="24"/>
        </w:rPr>
        <w:t>O</w:t>
      </w:r>
      <w:r w:rsidRPr="00397F1B">
        <w:rPr>
          <w:b/>
          <w:szCs w:val="24"/>
        </w:rPr>
        <w:t xml:space="preserve"> TARYBĄ ANKETA</w:t>
      </w:r>
    </w:p>
    <w:p w14:paraId="3794BA9E" w14:textId="77777777" w:rsidR="000777F9" w:rsidRPr="00333CAF" w:rsidRDefault="000777F9" w:rsidP="00CA453F">
      <w:pPr>
        <w:ind w:left="142"/>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9"/>
        <w:gridCol w:w="6312"/>
      </w:tblGrid>
      <w:tr w:rsidR="00FC0426" w:rsidRPr="00397F1B" w14:paraId="5C1B55B5" w14:textId="77777777" w:rsidTr="006B1BCB">
        <w:tc>
          <w:tcPr>
            <w:tcW w:w="3209" w:type="dxa"/>
          </w:tcPr>
          <w:p w14:paraId="5FC80CFC" w14:textId="77777777" w:rsidR="000777F9" w:rsidRPr="00397F1B" w:rsidRDefault="000777F9" w:rsidP="00C823D5">
            <w:pPr>
              <w:ind w:left="142"/>
              <w:rPr>
                <w:b/>
                <w:szCs w:val="24"/>
              </w:rPr>
            </w:pPr>
            <w:r w:rsidRPr="00397F1B">
              <w:rPr>
                <w:b/>
                <w:szCs w:val="24"/>
              </w:rPr>
              <w:t>Vardas</w:t>
            </w:r>
          </w:p>
        </w:tc>
        <w:tc>
          <w:tcPr>
            <w:tcW w:w="6312" w:type="dxa"/>
          </w:tcPr>
          <w:p w14:paraId="18A70FF1" w14:textId="77777777" w:rsidR="000777F9" w:rsidRPr="00397F1B" w:rsidRDefault="000777F9" w:rsidP="00CA453F">
            <w:pPr>
              <w:ind w:left="142"/>
              <w:rPr>
                <w:szCs w:val="24"/>
              </w:rPr>
            </w:pPr>
          </w:p>
        </w:tc>
      </w:tr>
      <w:tr w:rsidR="00FC0426" w:rsidRPr="00397F1B" w14:paraId="5FF9F797" w14:textId="77777777" w:rsidTr="006B1BCB">
        <w:tc>
          <w:tcPr>
            <w:tcW w:w="3209" w:type="dxa"/>
          </w:tcPr>
          <w:p w14:paraId="1FB3F3B2" w14:textId="77777777" w:rsidR="000777F9" w:rsidRPr="00397F1B" w:rsidRDefault="000777F9" w:rsidP="00C823D5">
            <w:pPr>
              <w:ind w:left="142"/>
              <w:rPr>
                <w:b/>
                <w:szCs w:val="24"/>
              </w:rPr>
            </w:pPr>
            <w:r w:rsidRPr="00397F1B">
              <w:rPr>
                <w:b/>
                <w:szCs w:val="24"/>
              </w:rPr>
              <w:t>Pavardė</w:t>
            </w:r>
          </w:p>
        </w:tc>
        <w:tc>
          <w:tcPr>
            <w:tcW w:w="6312" w:type="dxa"/>
          </w:tcPr>
          <w:p w14:paraId="5598BF91" w14:textId="77777777" w:rsidR="000777F9" w:rsidRPr="00397F1B" w:rsidRDefault="000777F9" w:rsidP="00CA453F">
            <w:pPr>
              <w:ind w:left="142"/>
              <w:rPr>
                <w:szCs w:val="24"/>
              </w:rPr>
            </w:pPr>
          </w:p>
        </w:tc>
      </w:tr>
    </w:tbl>
    <w:p w14:paraId="271E54D6" w14:textId="77777777" w:rsidR="000777F9" w:rsidRPr="00AE7202" w:rsidRDefault="000777F9" w:rsidP="00CA453F">
      <w:pPr>
        <w:ind w:left="142"/>
        <w:rPr>
          <w:szCs w:val="24"/>
        </w:rPr>
      </w:pPr>
    </w:p>
    <w:p w14:paraId="5BC689EC" w14:textId="1DCFE065" w:rsidR="000777F9" w:rsidRPr="00397F1B" w:rsidRDefault="003B1996" w:rsidP="003F6A83">
      <w:pPr>
        <w:spacing w:after="120"/>
        <w:ind w:left="142"/>
        <w:rPr>
          <w:b/>
          <w:szCs w:val="24"/>
        </w:rPr>
      </w:pPr>
      <w:r>
        <w:rPr>
          <w:b/>
          <w:szCs w:val="24"/>
        </w:rPr>
        <w:t>1.</w:t>
      </w:r>
      <w:r w:rsidR="000777F9" w:rsidRPr="00397F1B">
        <w:rPr>
          <w:b/>
          <w:szCs w:val="24"/>
        </w:rPr>
        <w:t xml:space="preserve"> Išsilavinimas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1789"/>
        <w:gridCol w:w="18"/>
        <w:gridCol w:w="1807"/>
        <w:gridCol w:w="327"/>
        <w:gridCol w:w="1480"/>
        <w:gridCol w:w="1808"/>
      </w:tblGrid>
      <w:tr w:rsidR="00FC0426" w:rsidRPr="00397F1B" w14:paraId="1888E562" w14:textId="77777777" w:rsidTr="00A779D6">
        <w:trPr>
          <w:trHeight w:val="545"/>
        </w:trPr>
        <w:tc>
          <w:tcPr>
            <w:tcW w:w="2297" w:type="dxa"/>
            <w:vMerge w:val="restart"/>
          </w:tcPr>
          <w:p w14:paraId="0127336B" w14:textId="77777777" w:rsidR="000777F9" w:rsidRPr="00397F1B" w:rsidRDefault="000777F9" w:rsidP="00CA453F">
            <w:pPr>
              <w:ind w:left="142"/>
              <w:rPr>
                <w:b/>
                <w:szCs w:val="24"/>
              </w:rPr>
            </w:pPr>
            <w:r w:rsidRPr="00397F1B">
              <w:rPr>
                <w:b/>
                <w:szCs w:val="24"/>
              </w:rPr>
              <w:t>Aukštoji mokykla</w:t>
            </w:r>
          </w:p>
        </w:tc>
        <w:tc>
          <w:tcPr>
            <w:tcW w:w="1789" w:type="dxa"/>
            <w:tcBorders>
              <w:bottom w:val="single" w:sz="4" w:space="0" w:color="auto"/>
            </w:tcBorders>
            <w:shd w:val="clear" w:color="auto" w:fill="auto"/>
            <w:vAlign w:val="center"/>
          </w:tcPr>
          <w:p w14:paraId="57EC394E" w14:textId="77777777" w:rsidR="000777F9" w:rsidRPr="00397F1B" w:rsidRDefault="000777F9" w:rsidP="00C823D5">
            <w:pPr>
              <w:ind w:left="142"/>
              <w:jc w:val="center"/>
              <w:rPr>
                <w:szCs w:val="24"/>
              </w:rPr>
            </w:pPr>
            <w:r w:rsidRPr="00397F1B">
              <w:rPr>
                <w:szCs w:val="24"/>
              </w:rPr>
              <w:t>Pavadinimas</w:t>
            </w:r>
          </w:p>
        </w:tc>
        <w:tc>
          <w:tcPr>
            <w:tcW w:w="2152" w:type="dxa"/>
            <w:gridSpan w:val="3"/>
            <w:tcBorders>
              <w:bottom w:val="single" w:sz="4" w:space="0" w:color="auto"/>
            </w:tcBorders>
            <w:shd w:val="clear" w:color="auto" w:fill="auto"/>
            <w:vAlign w:val="center"/>
          </w:tcPr>
          <w:p w14:paraId="1C5F5056" w14:textId="77777777" w:rsidR="000777F9" w:rsidRPr="00397F1B" w:rsidRDefault="000777F9" w:rsidP="00C823D5">
            <w:pPr>
              <w:ind w:left="142"/>
              <w:jc w:val="center"/>
              <w:rPr>
                <w:szCs w:val="24"/>
              </w:rPr>
            </w:pPr>
            <w:r w:rsidRPr="00397F1B">
              <w:rPr>
                <w:szCs w:val="24"/>
              </w:rPr>
              <w:t>Baigimo metai</w:t>
            </w:r>
          </w:p>
        </w:tc>
        <w:tc>
          <w:tcPr>
            <w:tcW w:w="3288" w:type="dxa"/>
            <w:gridSpan w:val="2"/>
            <w:tcBorders>
              <w:bottom w:val="single" w:sz="4" w:space="0" w:color="auto"/>
            </w:tcBorders>
            <w:shd w:val="clear" w:color="auto" w:fill="auto"/>
            <w:vAlign w:val="center"/>
          </w:tcPr>
          <w:p w14:paraId="0F99C0DF" w14:textId="77777777" w:rsidR="000777F9" w:rsidRPr="00397F1B" w:rsidRDefault="000777F9" w:rsidP="00C823D5">
            <w:pPr>
              <w:ind w:left="142"/>
              <w:jc w:val="center"/>
              <w:rPr>
                <w:szCs w:val="24"/>
              </w:rPr>
            </w:pPr>
            <w:r w:rsidRPr="00397F1B">
              <w:rPr>
                <w:szCs w:val="24"/>
              </w:rPr>
              <w:t>Specialybė</w:t>
            </w:r>
            <w:r w:rsidR="00126AC5" w:rsidRPr="00397F1B">
              <w:rPr>
                <w:szCs w:val="24"/>
              </w:rPr>
              <w:t xml:space="preserve"> </w:t>
            </w:r>
            <w:r w:rsidRPr="00397F1B">
              <w:rPr>
                <w:szCs w:val="24"/>
              </w:rPr>
              <w:t>/</w:t>
            </w:r>
            <w:r w:rsidR="00126AC5" w:rsidRPr="00397F1B">
              <w:rPr>
                <w:szCs w:val="24"/>
              </w:rPr>
              <w:t xml:space="preserve"> </w:t>
            </w:r>
            <w:r w:rsidRPr="00397F1B">
              <w:rPr>
                <w:szCs w:val="24"/>
              </w:rPr>
              <w:t>kvalifikacinis laipsnis ir (ar) profesinė kvalifikacija</w:t>
            </w:r>
          </w:p>
        </w:tc>
      </w:tr>
      <w:tr w:rsidR="00FC0426" w:rsidRPr="00397F1B" w14:paraId="122BC61F" w14:textId="77777777" w:rsidTr="00A779D6">
        <w:trPr>
          <w:trHeight w:val="278"/>
        </w:trPr>
        <w:tc>
          <w:tcPr>
            <w:tcW w:w="2297" w:type="dxa"/>
            <w:vMerge/>
          </w:tcPr>
          <w:p w14:paraId="56D4A72F" w14:textId="77777777" w:rsidR="000777F9" w:rsidRPr="00397F1B" w:rsidRDefault="000777F9" w:rsidP="00CA453F">
            <w:pPr>
              <w:ind w:left="142"/>
              <w:rPr>
                <w:b/>
                <w:szCs w:val="24"/>
              </w:rPr>
            </w:pPr>
          </w:p>
        </w:tc>
        <w:tc>
          <w:tcPr>
            <w:tcW w:w="1789" w:type="dxa"/>
            <w:tcBorders>
              <w:bottom w:val="single" w:sz="4" w:space="0" w:color="auto"/>
            </w:tcBorders>
            <w:shd w:val="clear" w:color="auto" w:fill="auto"/>
          </w:tcPr>
          <w:p w14:paraId="371E93F6" w14:textId="77777777" w:rsidR="000777F9" w:rsidRPr="00397F1B" w:rsidRDefault="000777F9" w:rsidP="00CA453F">
            <w:pPr>
              <w:ind w:left="142"/>
              <w:rPr>
                <w:szCs w:val="24"/>
              </w:rPr>
            </w:pPr>
          </w:p>
        </w:tc>
        <w:tc>
          <w:tcPr>
            <w:tcW w:w="2152" w:type="dxa"/>
            <w:gridSpan w:val="3"/>
            <w:tcBorders>
              <w:bottom w:val="single" w:sz="4" w:space="0" w:color="auto"/>
            </w:tcBorders>
            <w:shd w:val="clear" w:color="auto" w:fill="auto"/>
          </w:tcPr>
          <w:p w14:paraId="2B1F0EB3" w14:textId="77777777" w:rsidR="000777F9" w:rsidRPr="00397F1B" w:rsidRDefault="000777F9" w:rsidP="00CA453F">
            <w:pPr>
              <w:ind w:left="142"/>
              <w:rPr>
                <w:szCs w:val="24"/>
              </w:rPr>
            </w:pPr>
          </w:p>
        </w:tc>
        <w:tc>
          <w:tcPr>
            <w:tcW w:w="3288" w:type="dxa"/>
            <w:gridSpan w:val="2"/>
            <w:tcBorders>
              <w:bottom w:val="single" w:sz="4" w:space="0" w:color="auto"/>
            </w:tcBorders>
            <w:shd w:val="clear" w:color="auto" w:fill="auto"/>
          </w:tcPr>
          <w:p w14:paraId="6183A3B2" w14:textId="77777777" w:rsidR="000777F9" w:rsidRPr="00397F1B" w:rsidRDefault="000777F9" w:rsidP="00CA453F">
            <w:pPr>
              <w:ind w:left="142"/>
              <w:rPr>
                <w:szCs w:val="24"/>
              </w:rPr>
            </w:pPr>
          </w:p>
        </w:tc>
      </w:tr>
      <w:tr w:rsidR="00FC0426" w:rsidRPr="00397F1B" w14:paraId="63A32FAB" w14:textId="77777777" w:rsidTr="00A779D6">
        <w:trPr>
          <w:trHeight w:val="278"/>
        </w:trPr>
        <w:tc>
          <w:tcPr>
            <w:tcW w:w="2297" w:type="dxa"/>
            <w:vMerge/>
          </w:tcPr>
          <w:p w14:paraId="345C60AA" w14:textId="77777777" w:rsidR="000777F9" w:rsidRPr="00397F1B" w:rsidRDefault="000777F9" w:rsidP="00CA453F">
            <w:pPr>
              <w:ind w:left="142"/>
              <w:rPr>
                <w:b/>
                <w:szCs w:val="24"/>
              </w:rPr>
            </w:pPr>
          </w:p>
        </w:tc>
        <w:tc>
          <w:tcPr>
            <w:tcW w:w="1789" w:type="dxa"/>
            <w:shd w:val="clear" w:color="auto" w:fill="auto"/>
          </w:tcPr>
          <w:p w14:paraId="56F52596" w14:textId="77777777" w:rsidR="000777F9" w:rsidRPr="00397F1B" w:rsidRDefault="000777F9" w:rsidP="00CA453F">
            <w:pPr>
              <w:ind w:left="142"/>
              <w:rPr>
                <w:szCs w:val="24"/>
              </w:rPr>
            </w:pPr>
          </w:p>
        </w:tc>
        <w:tc>
          <w:tcPr>
            <w:tcW w:w="2152" w:type="dxa"/>
            <w:gridSpan w:val="3"/>
            <w:shd w:val="clear" w:color="auto" w:fill="auto"/>
          </w:tcPr>
          <w:p w14:paraId="15AFBE71" w14:textId="77777777" w:rsidR="000777F9" w:rsidRPr="00397F1B" w:rsidRDefault="000777F9" w:rsidP="00CA453F">
            <w:pPr>
              <w:ind w:left="142"/>
              <w:rPr>
                <w:szCs w:val="24"/>
              </w:rPr>
            </w:pPr>
          </w:p>
        </w:tc>
        <w:tc>
          <w:tcPr>
            <w:tcW w:w="3288" w:type="dxa"/>
            <w:gridSpan w:val="2"/>
            <w:shd w:val="clear" w:color="auto" w:fill="auto"/>
          </w:tcPr>
          <w:p w14:paraId="1229AB74" w14:textId="77777777" w:rsidR="000777F9" w:rsidRPr="00397F1B" w:rsidRDefault="000777F9" w:rsidP="00CA453F">
            <w:pPr>
              <w:ind w:left="142"/>
              <w:rPr>
                <w:szCs w:val="24"/>
              </w:rPr>
            </w:pPr>
          </w:p>
        </w:tc>
      </w:tr>
      <w:tr w:rsidR="00FC0426" w:rsidRPr="00397F1B" w14:paraId="60CCD543" w14:textId="77777777" w:rsidTr="00A779D6">
        <w:tc>
          <w:tcPr>
            <w:tcW w:w="2297" w:type="dxa"/>
            <w:vMerge w:val="restart"/>
          </w:tcPr>
          <w:p w14:paraId="0668AB9C" w14:textId="77777777" w:rsidR="000777F9" w:rsidRPr="00397F1B" w:rsidRDefault="000777F9" w:rsidP="00CA453F">
            <w:pPr>
              <w:ind w:left="142"/>
              <w:rPr>
                <w:b/>
                <w:szCs w:val="24"/>
              </w:rPr>
            </w:pPr>
            <w:r w:rsidRPr="00397F1B">
              <w:rPr>
                <w:b/>
                <w:szCs w:val="24"/>
              </w:rPr>
              <w:t>Mokslo laipsnis</w:t>
            </w:r>
          </w:p>
          <w:p w14:paraId="788C3624" w14:textId="77777777" w:rsidR="000777F9" w:rsidRPr="00397F1B" w:rsidRDefault="000777F9" w:rsidP="00CA453F">
            <w:pPr>
              <w:ind w:left="142"/>
              <w:rPr>
                <w:b/>
                <w:szCs w:val="24"/>
              </w:rPr>
            </w:pPr>
          </w:p>
        </w:tc>
        <w:tc>
          <w:tcPr>
            <w:tcW w:w="1789" w:type="dxa"/>
            <w:shd w:val="clear" w:color="auto" w:fill="auto"/>
          </w:tcPr>
          <w:p w14:paraId="3606054E" w14:textId="77777777" w:rsidR="000777F9" w:rsidRPr="00397F1B" w:rsidRDefault="000777F9" w:rsidP="004F6900">
            <w:pPr>
              <w:ind w:left="142"/>
              <w:jc w:val="center"/>
              <w:rPr>
                <w:szCs w:val="24"/>
              </w:rPr>
            </w:pPr>
            <w:r w:rsidRPr="00397F1B">
              <w:rPr>
                <w:szCs w:val="24"/>
              </w:rPr>
              <w:t>Pavadinimas</w:t>
            </w:r>
          </w:p>
        </w:tc>
        <w:tc>
          <w:tcPr>
            <w:tcW w:w="2152" w:type="dxa"/>
            <w:gridSpan w:val="3"/>
            <w:shd w:val="clear" w:color="auto" w:fill="auto"/>
          </w:tcPr>
          <w:p w14:paraId="20064F7D" w14:textId="77777777" w:rsidR="000777F9" w:rsidRPr="00397F1B" w:rsidRDefault="000777F9" w:rsidP="004F6900">
            <w:pPr>
              <w:ind w:left="142"/>
              <w:jc w:val="center"/>
              <w:rPr>
                <w:szCs w:val="24"/>
              </w:rPr>
            </w:pPr>
            <w:r w:rsidRPr="00397F1B">
              <w:rPr>
                <w:szCs w:val="24"/>
              </w:rPr>
              <w:t>Suteikimo metai</w:t>
            </w:r>
          </w:p>
        </w:tc>
        <w:tc>
          <w:tcPr>
            <w:tcW w:w="3288" w:type="dxa"/>
            <w:gridSpan w:val="2"/>
            <w:shd w:val="clear" w:color="auto" w:fill="auto"/>
          </w:tcPr>
          <w:p w14:paraId="2D243332" w14:textId="77777777" w:rsidR="000777F9" w:rsidRPr="00397F1B" w:rsidRDefault="000777F9" w:rsidP="004F6900">
            <w:pPr>
              <w:ind w:left="142"/>
              <w:jc w:val="center"/>
              <w:rPr>
                <w:szCs w:val="24"/>
              </w:rPr>
            </w:pPr>
            <w:r w:rsidRPr="00397F1B">
              <w:rPr>
                <w:szCs w:val="24"/>
              </w:rPr>
              <w:t>Mokslo kryptis ir šaka</w:t>
            </w:r>
          </w:p>
        </w:tc>
      </w:tr>
      <w:tr w:rsidR="00FC0426" w:rsidRPr="00397F1B" w14:paraId="7E90EAE8" w14:textId="77777777" w:rsidTr="00A779D6">
        <w:tc>
          <w:tcPr>
            <w:tcW w:w="2297" w:type="dxa"/>
            <w:vMerge/>
          </w:tcPr>
          <w:p w14:paraId="2D1E4BD9" w14:textId="77777777" w:rsidR="000777F9" w:rsidRPr="00397F1B" w:rsidRDefault="000777F9" w:rsidP="00CA453F">
            <w:pPr>
              <w:ind w:left="142"/>
              <w:rPr>
                <w:b/>
                <w:szCs w:val="24"/>
              </w:rPr>
            </w:pPr>
          </w:p>
        </w:tc>
        <w:tc>
          <w:tcPr>
            <w:tcW w:w="1789" w:type="dxa"/>
            <w:shd w:val="clear" w:color="auto" w:fill="auto"/>
          </w:tcPr>
          <w:p w14:paraId="7E509BDF" w14:textId="77777777" w:rsidR="000777F9" w:rsidRPr="00397F1B" w:rsidRDefault="000777F9" w:rsidP="00CA453F">
            <w:pPr>
              <w:ind w:left="142"/>
              <w:rPr>
                <w:szCs w:val="24"/>
              </w:rPr>
            </w:pPr>
          </w:p>
        </w:tc>
        <w:tc>
          <w:tcPr>
            <w:tcW w:w="2152" w:type="dxa"/>
            <w:gridSpan w:val="3"/>
            <w:shd w:val="clear" w:color="auto" w:fill="auto"/>
          </w:tcPr>
          <w:p w14:paraId="7578A442" w14:textId="77777777" w:rsidR="000777F9" w:rsidRPr="00397F1B" w:rsidRDefault="000777F9" w:rsidP="00CA453F">
            <w:pPr>
              <w:ind w:left="142"/>
              <w:rPr>
                <w:szCs w:val="24"/>
              </w:rPr>
            </w:pPr>
          </w:p>
        </w:tc>
        <w:tc>
          <w:tcPr>
            <w:tcW w:w="3288" w:type="dxa"/>
            <w:gridSpan w:val="2"/>
            <w:shd w:val="clear" w:color="auto" w:fill="auto"/>
          </w:tcPr>
          <w:p w14:paraId="304267B2" w14:textId="77777777" w:rsidR="000777F9" w:rsidRPr="00397F1B" w:rsidRDefault="000777F9" w:rsidP="00CA453F">
            <w:pPr>
              <w:ind w:left="142"/>
              <w:rPr>
                <w:szCs w:val="24"/>
              </w:rPr>
            </w:pPr>
          </w:p>
        </w:tc>
      </w:tr>
      <w:tr w:rsidR="00FC0426" w:rsidRPr="00397F1B" w14:paraId="0505E613" w14:textId="77777777" w:rsidTr="00A779D6">
        <w:tc>
          <w:tcPr>
            <w:tcW w:w="2297" w:type="dxa"/>
            <w:vMerge/>
          </w:tcPr>
          <w:p w14:paraId="1890BEEB" w14:textId="77777777" w:rsidR="000777F9" w:rsidRPr="00397F1B" w:rsidRDefault="000777F9" w:rsidP="00CA453F">
            <w:pPr>
              <w:ind w:left="142"/>
              <w:rPr>
                <w:b/>
                <w:szCs w:val="24"/>
              </w:rPr>
            </w:pPr>
          </w:p>
        </w:tc>
        <w:tc>
          <w:tcPr>
            <w:tcW w:w="1789" w:type="dxa"/>
            <w:shd w:val="clear" w:color="auto" w:fill="auto"/>
          </w:tcPr>
          <w:p w14:paraId="03F901EF" w14:textId="77777777" w:rsidR="000777F9" w:rsidRPr="00397F1B" w:rsidRDefault="000777F9" w:rsidP="00CA453F">
            <w:pPr>
              <w:ind w:left="142"/>
              <w:rPr>
                <w:szCs w:val="24"/>
              </w:rPr>
            </w:pPr>
          </w:p>
        </w:tc>
        <w:tc>
          <w:tcPr>
            <w:tcW w:w="2152" w:type="dxa"/>
            <w:gridSpan w:val="3"/>
            <w:shd w:val="clear" w:color="auto" w:fill="auto"/>
          </w:tcPr>
          <w:p w14:paraId="02CBE906" w14:textId="77777777" w:rsidR="000777F9" w:rsidRPr="00397F1B" w:rsidRDefault="000777F9" w:rsidP="00CA453F">
            <w:pPr>
              <w:ind w:left="142"/>
              <w:rPr>
                <w:szCs w:val="24"/>
              </w:rPr>
            </w:pPr>
          </w:p>
        </w:tc>
        <w:tc>
          <w:tcPr>
            <w:tcW w:w="3288" w:type="dxa"/>
            <w:gridSpan w:val="2"/>
            <w:shd w:val="clear" w:color="auto" w:fill="auto"/>
          </w:tcPr>
          <w:p w14:paraId="63B72B52" w14:textId="77777777" w:rsidR="000777F9" w:rsidRPr="00397F1B" w:rsidRDefault="000777F9" w:rsidP="00CA453F">
            <w:pPr>
              <w:ind w:left="142"/>
              <w:rPr>
                <w:szCs w:val="24"/>
              </w:rPr>
            </w:pPr>
          </w:p>
        </w:tc>
      </w:tr>
      <w:tr w:rsidR="00FC0426" w:rsidRPr="00397F1B" w14:paraId="26B658DE" w14:textId="77777777" w:rsidTr="004D5892">
        <w:tc>
          <w:tcPr>
            <w:tcW w:w="9526" w:type="dxa"/>
            <w:gridSpan w:val="7"/>
            <w:tcBorders>
              <w:left w:val="nil"/>
              <w:right w:val="nil"/>
            </w:tcBorders>
          </w:tcPr>
          <w:p w14:paraId="4E5825FE" w14:textId="77777777" w:rsidR="000777F9" w:rsidRPr="00397F1B" w:rsidRDefault="000777F9" w:rsidP="00CA453F">
            <w:pPr>
              <w:ind w:left="142"/>
              <w:rPr>
                <w:szCs w:val="24"/>
              </w:rPr>
            </w:pPr>
          </w:p>
        </w:tc>
      </w:tr>
      <w:tr w:rsidR="00FC0426" w:rsidRPr="00397F1B" w14:paraId="3B4BB650" w14:textId="77777777" w:rsidTr="00A779D6">
        <w:trPr>
          <w:trHeight w:val="393"/>
        </w:trPr>
        <w:tc>
          <w:tcPr>
            <w:tcW w:w="2297" w:type="dxa"/>
            <w:vMerge w:val="restart"/>
          </w:tcPr>
          <w:p w14:paraId="3C7BFD16" w14:textId="77777777" w:rsidR="000777F9" w:rsidRPr="00397F1B" w:rsidRDefault="000777F9" w:rsidP="00CA453F">
            <w:pPr>
              <w:ind w:left="142"/>
              <w:rPr>
                <w:b/>
                <w:szCs w:val="24"/>
              </w:rPr>
            </w:pPr>
            <w:r w:rsidRPr="00397F1B">
              <w:rPr>
                <w:b/>
                <w:szCs w:val="24"/>
              </w:rPr>
              <w:t>Užsienio kalbų mokėjimas</w:t>
            </w:r>
          </w:p>
          <w:p w14:paraId="7BA916EC" w14:textId="77777777" w:rsidR="000777F9" w:rsidRPr="00397F1B" w:rsidRDefault="000777F9" w:rsidP="002402B2">
            <w:pPr>
              <w:ind w:left="142"/>
              <w:rPr>
                <w:b/>
                <w:szCs w:val="24"/>
              </w:rPr>
            </w:pPr>
            <w:r w:rsidRPr="00397F1B">
              <w:rPr>
                <w:szCs w:val="24"/>
              </w:rPr>
              <w:t>(</w:t>
            </w:r>
            <w:r w:rsidRPr="00397F1B">
              <w:rPr>
                <w:i/>
                <w:szCs w:val="24"/>
              </w:rPr>
              <w:t>nurodyti kalbą ir kalbos lygmenį</w:t>
            </w:r>
            <w:r w:rsidRPr="00397F1B">
              <w:rPr>
                <w:szCs w:val="24"/>
              </w:rPr>
              <w:t>)</w:t>
            </w:r>
          </w:p>
        </w:tc>
        <w:tc>
          <w:tcPr>
            <w:tcW w:w="1807" w:type="dxa"/>
            <w:gridSpan w:val="2"/>
            <w:vAlign w:val="center"/>
          </w:tcPr>
          <w:p w14:paraId="20E14516" w14:textId="77777777" w:rsidR="000777F9" w:rsidRPr="00397F1B" w:rsidRDefault="000777F9" w:rsidP="00CA453F">
            <w:pPr>
              <w:ind w:left="142"/>
              <w:jc w:val="center"/>
              <w:rPr>
                <w:szCs w:val="24"/>
              </w:rPr>
            </w:pPr>
            <w:r w:rsidRPr="00397F1B">
              <w:rPr>
                <w:szCs w:val="24"/>
              </w:rPr>
              <w:t>Kalba</w:t>
            </w:r>
          </w:p>
        </w:tc>
        <w:tc>
          <w:tcPr>
            <w:tcW w:w="1807" w:type="dxa"/>
            <w:vAlign w:val="center"/>
          </w:tcPr>
          <w:p w14:paraId="7D241F73" w14:textId="77777777" w:rsidR="000777F9" w:rsidRPr="00397F1B" w:rsidRDefault="000777F9" w:rsidP="00CA453F">
            <w:pPr>
              <w:ind w:left="142"/>
              <w:jc w:val="center"/>
              <w:rPr>
                <w:szCs w:val="24"/>
              </w:rPr>
            </w:pPr>
            <w:r w:rsidRPr="00397F1B">
              <w:rPr>
                <w:szCs w:val="24"/>
              </w:rPr>
              <w:t>Supratimas</w:t>
            </w:r>
          </w:p>
        </w:tc>
        <w:tc>
          <w:tcPr>
            <w:tcW w:w="1807" w:type="dxa"/>
            <w:gridSpan w:val="2"/>
            <w:vAlign w:val="center"/>
          </w:tcPr>
          <w:p w14:paraId="6DD78366" w14:textId="77777777" w:rsidR="000777F9" w:rsidRPr="00397F1B" w:rsidRDefault="000777F9" w:rsidP="00CA453F">
            <w:pPr>
              <w:ind w:left="142"/>
              <w:jc w:val="center"/>
              <w:rPr>
                <w:szCs w:val="24"/>
              </w:rPr>
            </w:pPr>
            <w:r w:rsidRPr="00397F1B">
              <w:rPr>
                <w:szCs w:val="24"/>
              </w:rPr>
              <w:t>Kalbėjimas</w:t>
            </w:r>
          </w:p>
        </w:tc>
        <w:tc>
          <w:tcPr>
            <w:tcW w:w="1808" w:type="dxa"/>
            <w:vAlign w:val="center"/>
          </w:tcPr>
          <w:p w14:paraId="7FD8CD5F" w14:textId="77777777" w:rsidR="000777F9" w:rsidRPr="00397F1B" w:rsidRDefault="000777F9" w:rsidP="00CA453F">
            <w:pPr>
              <w:ind w:left="142"/>
              <w:jc w:val="center"/>
              <w:rPr>
                <w:szCs w:val="24"/>
              </w:rPr>
            </w:pPr>
            <w:r w:rsidRPr="00397F1B">
              <w:rPr>
                <w:szCs w:val="24"/>
              </w:rPr>
              <w:t>Rašymas</w:t>
            </w:r>
          </w:p>
        </w:tc>
      </w:tr>
      <w:tr w:rsidR="00FC0426" w:rsidRPr="00397F1B" w14:paraId="56FBBB55" w14:textId="77777777" w:rsidTr="00A779D6">
        <w:trPr>
          <w:trHeight w:val="278"/>
        </w:trPr>
        <w:tc>
          <w:tcPr>
            <w:tcW w:w="2297" w:type="dxa"/>
            <w:vMerge/>
          </w:tcPr>
          <w:p w14:paraId="629DFE31" w14:textId="77777777" w:rsidR="000777F9" w:rsidRPr="00397F1B" w:rsidRDefault="000777F9" w:rsidP="00CA453F">
            <w:pPr>
              <w:ind w:left="142"/>
              <w:rPr>
                <w:b/>
                <w:szCs w:val="24"/>
              </w:rPr>
            </w:pPr>
          </w:p>
        </w:tc>
        <w:tc>
          <w:tcPr>
            <w:tcW w:w="1807" w:type="dxa"/>
            <w:gridSpan w:val="2"/>
          </w:tcPr>
          <w:p w14:paraId="622D838D" w14:textId="77777777" w:rsidR="000777F9" w:rsidRPr="00397F1B" w:rsidRDefault="000777F9" w:rsidP="00CA453F">
            <w:pPr>
              <w:ind w:left="142"/>
              <w:rPr>
                <w:szCs w:val="24"/>
              </w:rPr>
            </w:pPr>
          </w:p>
        </w:tc>
        <w:tc>
          <w:tcPr>
            <w:tcW w:w="1807" w:type="dxa"/>
          </w:tcPr>
          <w:p w14:paraId="071CABB1" w14:textId="77777777" w:rsidR="000777F9" w:rsidRPr="00397F1B" w:rsidRDefault="000777F9" w:rsidP="00CA453F">
            <w:pPr>
              <w:ind w:left="142"/>
              <w:rPr>
                <w:szCs w:val="24"/>
              </w:rPr>
            </w:pPr>
          </w:p>
        </w:tc>
        <w:tc>
          <w:tcPr>
            <w:tcW w:w="1807" w:type="dxa"/>
            <w:gridSpan w:val="2"/>
          </w:tcPr>
          <w:p w14:paraId="71F35541" w14:textId="77777777" w:rsidR="000777F9" w:rsidRPr="00397F1B" w:rsidRDefault="000777F9" w:rsidP="00CA453F">
            <w:pPr>
              <w:ind w:left="142"/>
              <w:rPr>
                <w:szCs w:val="24"/>
              </w:rPr>
            </w:pPr>
          </w:p>
        </w:tc>
        <w:tc>
          <w:tcPr>
            <w:tcW w:w="1808" w:type="dxa"/>
          </w:tcPr>
          <w:p w14:paraId="1F1A820C" w14:textId="77777777" w:rsidR="000777F9" w:rsidRPr="00397F1B" w:rsidRDefault="000777F9" w:rsidP="00CA453F">
            <w:pPr>
              <w:ind w:left="142"/>
              <w:rPr>
                <w:szCs w:val="24"/>
              </w:rPr>
            </w:pPr>
          </w:p>
        </w:tc>
      </w:tr>
      <w:tr w:rsidR="00FC0426" w:rsidRPr="00397F1B" w14:paraId="6333113B" w14:textId="77777777" w:rsidTr="00A779D6">
        <w:trPr>
          <w:trHeight w:val="278"/>
        </w:trPr>
        <w:tc>
          <w:tcPr>
            <w:tcW w:w="2297" w:type="dxa"/>
            <w:vMerge/>
          </w:tcPr>
          <w:p w14:paraId="124E95D5" w14:textId="77777777" w:rsidR="000777F9" w:rsidRPr="00397F1B" w:rsidRDefault="000777F9" w:rsidP="00CA453F">
            <w:pPr>
              <w:ind w:left="142"/>
              <w:rPr>
                <w:b/>
                <w:szCs w:val="24"/>
              </w:rPr>
            </w:pPr>
          </w:p>
        </w:tc>
        <w:tc>
          <w:tcPr>
            <w:tcW w:w="1807" w:type="dxa"/>
            <w:gridSpan w:val="2"/>
          </w:tcPr>
          <w:p w14:paraId="6BD6B9B5" w14:textId="77777777" w:rsidR="000777F9" w:rsidRPr="00397F1B" w:rsidRDefault="000777F9" w:rsidP="00CA453F">
            <w:pPr>
              <w:ind w:left="142"/>
              <w:rPr>
                <w:szCs w:val="24"/>
              </w:rPr>
            </w:pPr>
          </w:p>
        </w:tc>
        <w:tc>
          <w:tcPr>
            <w:tcW w:w="1807" w:type="dxa"/>
          </w:tcPr>
          <w:p w14:paraId="279F50D6" w14:textId="77777777" w:rsidR="000777F9" w:rsidRPr="00397F1B" w:rsidRDefault="000777F9" w:rsidP="00CA453F">
            <w:pPr>
              <w:ind w:left="142"/>
              <w:rPr>
                <w:szCs w:val="24"/>
              </w:rPr>
            </w:pPr>
          </w:p>
        </w:tc>
        <w:tc>
          <w:tcPr>
            <w:tcW w:w="1807" w:type="dxa"/>
            <w:gridSpan w:val="2"/>
          </w:tcPr>
          <w:p w14:paraId="25ECF3CA" w14:textId="77777777" w:rsidR="000777F9" w:rsidRPr="00397F1B" w:rsidRDefault="000777F9" w:rsidP="00CA453F">
            <w:pPr>
              <w:ind w:left="142"/>
              <w:rPr>
                <w:szCs w:val="24"/>
              </w:rPr>
            </w:pPr>
          </w:p>
        </w:tc>
        <w:tc>
          <w:tcPr>
            <w:tcW w:w="1808" w:type="dxa"/>
          </w:tcPr>
          <w:p w14:paraId="0E516241" w14:textId="77777777" w:rsidR="000777F9" w:rsidRPr="00397F1B" w:rsidRDefault="000777F9" w:rsidP="00CA453F">
            <w:pPr>
              <w:ind w:left="142"/>
              <w:rPr>
                <w:szCs w:val="24"/>
              </w:rPr>
            </w:pPr>
          </w:p>
        </w:tc>
      </w:tr>
      <w:tr w:rsidR="000777F9" w:rsidRPr="00397F1B" w14:paraId="34FA0DCF" w14:textId="77777777" w:rsidTr="00A779D6">
        <w:trPr>
          <w:trHeight w:val="278"/>
        </w:trPr>
        <w:tc>
          <w:tcPr>
            <w:tcW w:w="2297" w:type="dxa"/>
            <w:vMerge/>
          </w:tcPr>
          <w:p w14:paraId="3928F86C" w14:textId="77777777" w:rsidR="000777F9" w:rsidRPr="00397F1B" w:rsidRDefault="000777F9" w:rsidP="00CA453F">
            <w:pPr>
              <w:ind w:left="142"/>
              <w:rPr>
                <w:b/>
                <w:szCs w:val="24"/>
              </w:rPr>
            </w:pPr>
          </w:p>
        </w:tc>
        <w:tc>
          <w:tcPr>
            <w:tcW w:w="1807" w:type="dxa"/>
            <w:gridSpan w:val="2"/>
          </w:tcPr>
          <w:p w14:paraId="73CF27F7" w14:textId="77777777" w:rsidR="000777F9" w:rsidRPr="00397F1B" w:rsidRDefault="000777F9" w:rsidP="00CA453F">
            <w:pPr>
              <w:ind w:left="142"/>
              <w:rPr>
                <w:szCs w:val="24"/>
              </w:rPr>
            </w:pPr>
          </w:p>
        </w:tc>
        <w:tc>
          <w:tcPr>
            <w:tcW w:w="1807" w:type="dxa"/>
          </w:tcPr>
          <w:p w14:paraId="6D3D1BAC" w14:textId="77777777" w:rsidR="000777F9" w:rsidRPr="00397F1B" w:rsidRDefault="000777F9" w:rsidP="00CA453F">
            <w:pPr>
              <w:ind w:left="142"/>
              <w:rPr>
                <w:szCs w:val="24"/>
              </w:rPr>
            </w:pPr>
          </w:p>
        </w:tc>
        <w:tc>
          <w:tcPr>
            <w:tcW w:w="1807" w:type="dxa"/>
            <w:gridSpan w:val="2"/>
          </w:tcPr>
          <w:p w14:paraId="5C5B99E2" w14:textId="77777777" w:rsidR="000777F9" w:rsidRPr="00397F1B" w:rsidRDefault="000777F9" w:rsidP="00CA453F">
            <w:pPr>
              <w:ind w:left="142"/>
              <w:rPr>
                <w:szCs w:val="24"/>
              </w:rPr>
            </w:pPr>
          </w:p>
        </w:tc>
        <w:tc>
          <w:tcPr>
            <w:tcW w:w="1808" w:type="dxa"/>
          </w:tcPr>
          <w:p w14:paraId="412B4B71" w14:textId="77777777" w:rsidR="000777F9" w:rsidRPr="00397F1B" w:rsidRDefault="000777F9" w:rsidP="00CA453F">
            <w:pPr>
              <w:ind w:left="142"/>
              <w:rPr>
                <w:szCs w:val="24"/>
              </w:rPr>
            </w:pPr>
          </w:p>
        </w:tc>
      </w:tr>
    </w:tbl>
    <w:p w14:paraId="77F09D48" w14:textId="77777777" w:rsidR="000777F9" w:rsidRPr="00AE7202" w:rsidRDefault="000777F9" w:rsidP="00CA453F">
      <w:pPr>
        <w:ind w:left="142"/>
        <w:rPr>
          <w:szCs w:val="24"/>
        </w:rPr>
      </w:pPr>
    </w:p>
    <w:p w14:paraId="43598924" w14:textId="20F1BDBB" w:rsidR="003B1996" w:rsidRPr="00397F1B" w:rsidRDefault="003B1996" w:rsidP="003B1996">
      <w:pPr>
        <w:spacing w:after="120"/>
        <w:ind w:left="142"/>
        <w:rPr>
          <w:b/>
          <w:szCs w:val="24"/>
        </w:rPr>
      </w:pPr>
      <w:r>
        <w:rPr>
          <w:b/>
          <w:szCs w:val="24"/>
        </w:rPr>
        <w:t>2</w:t>
      </w:r>
      <w:r w:rsidRPr="00397F1B">
        <w:rPr>
          <w:b/>
          <w:szCs w:val="24"/>
        </w:rPr>
        <w:t xml:space="preserve">. </w:t>
      </w:r>
      <w:r>
        <w:rPr>
          <w:b/>
          <w:szCs w:val="24"/>
        </w:rPr>
        <w:t>Darbinė veikla (patirtis)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1800"/>
        <w:gridCol w:w="4666"/>
      </w:tblGrid>
      <w:tr w:rsidR="003B1996" w:rsidRPr="00397F1B" w14:paraId="4D6CBC8D" w14:textId="77777777" w:rsidTr="008D313F">
        <w:trPr>
          <w:trHeight w:val="279"/>
        </w:trPr>
        <w:tc>
          <w:tcPr>
            <w:tcW w:w="3060" w:type="dxa"/>
            <w:vMerge w:val="restart"/>
          </w:tcPr>
          <w:p w14:paraId="5CEEF5E7" w14:textId="77777777" w:rsidR="003B1996" w:rsidRPr="00397F1B" w:rsidRDefault="003B1996" w:rsidP="008D313F">
            <w:pPr>
              <w:ind w:left="142"/>
              <w:rPr>
                <w:b/>
                <w:szCs w:val="24"/>
              </w:rPr>
            </w:pPr>
            <w:r w:rsidRPr="00397F1B">
              <w:rPr>
                <w:b/>
                <w:szCs w:val="24"/>
              </w:rPr>
              <w:t>Dabartinė darbovietė</w:t>
            </w:r>
          </w:p>
          <w:p w14:paraId="565C983A" w14:textId="77777777" w:rsidR="003B1996" w:rsidRPr="00397F1B" w:rsidRDefault="003B1996" w:rsidP="008D313F">
            <w:pPr>
              <w:ind w:left="142"/>
              <w:rPr>
                <w:szCs w:val="24"/>
              </w:rPr>
            </w:pPr>
            <w:r w:rsidRPr="00397F1B">
              <w:rPr>
                <w:szCs w:val="24"/>
              </w:rPr>
              <w:t>(</w:t>
            </w:r>
            <w:r w:rsidRPr="00397F1B">
              <w:rPr>
                <w:i/>
                <w:szCs w:val="24"/>
              </w:rPr>
              <w:t>nurodyti visas</w:t>
            </w:r>
            <w:r w:rsidRPr="00397F1B">
              <w:rPr>
                <w:szCs w:val="24"/>
              </w:rPr>
              <w:t>)</w:t>
            </w:r>
          </w:p>
        </w:tc>
        <w:tc>
          <w:tcPr>
            <w:tcW w:w="1800" w:type="dxa"/>
          </w:tcPr>
          <w:p w14:paraId="3948C5D5" w14:textId="77777777" w:rsidR="003B1996" w:rsidRPr="00397F1B" w:rsidRDefault="003B1996" w:rsidP="008D313F">
            <w:pPr>
              <w:ind w:left="142"/>
              <w:rPr>
                <w:szCs w:val="24"/>
              </w:rPr>
            </w:pPr>
            <w:r w:rsidRPr="00397F1B">
              <w:rPr>
                <w:szCs w:val="24"/>
              </w:rPr>
              <w:t xml:space="preserve">Pavadinimas </w:t>
            </w:r>
          </w:p>
        </w:tc>
        <w:tc>
          <w:tcPr>
            <w:tcW w:w="4666" w:type="dxa"/>
          </w:tcPr>
          <w:p w14:paraId="37DA5146" w14:textId="77777777" w:rsidR="003B1996" w:rsidRPr="00397F1B" w:rsidRDefault="003B1996" w:rsidP="008D313F">
            <w:pPr>
              <w:ind w:left="142"/>
              <w:rPr>
                <w:szCs w:val="24"/>
              </w:rPr>
            </w:pPr>
          </w:p>
        </w:tc>
      </w:tr>
      <w:tr w:rsidR="003B1996" w:rsidRPr="00397F1B" w14:paraId="1181A707" w14:textId="77777777" w:rsidTr="008D313F">
        <w:trPr>
          <w:trHeight w:val="279"/>
        </w:trPr>
        <w:tc>
          <w:tcPr>
            <w:tcW w:w="3060" w:type="dxa"/>
            <w:vMerge/>
          </w:tcPr>
          <w:p w14:paraId="5F8A4A0F" w14:textId="77777777" w:rsidR="003B1996" w:rsidRPr="00397F1B" w:rsidRDefault="003B1996" w:rsidP="008D313F">
            <w:pPr>
              <w:ind w:left="142"/>
              <w:rPr>
                <w:szCs w:val="24"/>
              </w:rPr>
            </w:pPr>
          </w:p>
        </w:tc>
        <w:tc>
          <w:tcPr>
            <w:tcW w:w="1800" w:type="dxa"/>
          </w:tcPr>
          <w:p w14:paraId="5747FD4F" w14:textId="77777777" w:rsidR="003B1996" w:rsidRPr="00397F1B" w:rsidRDefault="003B1996" w:rsidP="008D313F">
            <w:pPr>
              <w:ind w:left="142"/>
              <w:rPr>
                <w:szCs w:val="24"/>
              </w:rPr>
            </w:pPr>
            <w:r w:rsidRPr="00397F1B">
              <w:rPr>
                <w:szCs w:val="24"/>
              </w:rPr>
              <w:t>Adresas</w:t>
            </w:r>
          </w:p>
        </w:tc>
        <w:tc>
          <w:tcPr>
            <w:tcW w:w="4666" w:type="dxa"/>
          </w:tcPr>
          <w:p w14:paraId="7FCDB40F" w14:textId="77777777" w:rsidR="003B1996" w:rsidRPr="00397F1B" w:rsidRDefault="003B1996" w:rsidP="008D313F">
            <w:pPr>
              <w:ind w:left="142"/>
              <w:rPr>
                <w:szCs w:val="24"/>
              </w:rPr>
            </w:pPr>
          </w:p>
        </w:tc>
      </w:tr>
      <w:tr w:rsidR="003B1996" w:rsidRPr="00397F1B" w14:paraId="2EA8F6A5" w14:textId="77777777" w:rsidTr="008D313F">
        <w:trPr>
          <w:trHeight w:val="279"/>
        </w:trPr>
        <w:tc>
          <w:tcPr>
            <w:tcW w:w="3060" w:type="dxa"/>
            <w:vMerge/>
          </w:tcPr>
          <w:p w14:paraId="35F16985" w14:textId="77777777" w:rsidR="003B1996" w:rsidRPr="00397F1B" w:rsidRDefault="003B1996" w:rsidP="008D313F">
            <w:pPr>
              <w:ind w:left="142"/>
              <w:rPr>
                <w:szCs w:val="24"/>
              </w:rPr>
            </w:pPr>
          </w:p>
        </w:tc>
        <w:tc>
          <w:tcPr>
            <w:tcW w:w="1800" w:type="dxa"/>
          </w:tcPr>
          <w:p w14:paraId="0969F314" w14:textId="77777777" w:rsidR="003B1996" w:rsidRPr="00397F1B" w:rsidRDefault="003B1996" w:rsidP="008D313F">
            <w:pPr>
              <w:ind w:left="142"/>
              <w:rPr>
                <w:szCs w:val="24"/>
              </w:rPr>
            </w:pPr>
            <w:r w:rsidRPr="00397F1B">
              <w:rPr>
                <w:szCs w:val="24"/>
              </w:rPr>
              <w:t>Pareigos</w:t>
            </w:r>
          </w:p>
        </w:tc>
        <w:tc>
          <w:tcPr>
            <w:tcW w:w="4666" w:type="dxa"/>
          </w:tcPr>
          <w:p w14:paraId="409EFEFD" w14:textId="77777777" w:rsidR="003B1996" w:rsidRPr="00397F1B" w:rsidRDefault="003B1996" w:rsidP="008D313F">
            <w:pPr>
              <w:ind w:left="142"/>
              <w:rPr>
                <w:szCs w:val="24"/>
              </w:rPr>
            </w:pPr>
          </w:p>
        </w:tc>
      </w:tr>
      <w:tr w:rsidR="003B1996" w:rsidRPr="00397F1B" w14:paraId="390AFD6E" w14:textId="77777777" w:rsidTr="008D313F">
        <w:trPr>
          <w:trHeight w:val="309"/>
        </w:trPr>
        <w:tc>
          <w:tcPr>
            <w:tcW w:w="3060" w:type="dxa"/>
            <w:vMerge/>
          </w:tcPr>
          <w:p w14:paraId="230ADD67" w14:textId="77777777" w:rsidR="003B1996" w:rsidRPr="00397F1B" w:rsidRDefault="003B1996" w:rsidP="008D313F">
            <w:pPr>
              <w:ind w:left="142"/>
              <w:rPr>
                <w:szCs w:val="24"/>
              </w:rPr>
            </w:pPr>
          </w:p>
        </w:tc>
        <w:tc>
          <w:tcPr>
            <w:tcW w:w="1800" w:type="dxa"/>
          </w:tcPr>
          <w:p w14:paraId="72DC7A80" w14:textId="77777777" w:rsidR="003B1996" w:rsidRPr="00397F1B" w:rsidRDefault="003B1996" w:rsidP="008D313F">
            <w:pPr>
              <w:ind w:left="142"/>
              <w:rPr>
                <w:szCs w:val="24"/>
              </w:rPr>
            </w:pPr>
            <w:r w:rsidRPr="00397F1B">
              <w:rPr>
                <w:szCs w:val="24"/>
              </w:rPr>
              <w:t>Laikotarpis</w:t>
            </w:r>
          </w:p>
        </w:tc>
        <w:tc>
          <w:tcPr>
            <w:tcW w:w="4666" w:type="dxa"/>
          </w:tcPr>
          <w:p w14:paraId="0F5488A6" w14:textId="77777777" w:rsidR="003B1996" w:rsidRPr="00397F1B" w:rsidRDefault="003B1996" w:rsidP="008D313F">
            <w:pPr>
              <w:ind w:left="142"/>
              <w:rPr>
                <w:szCs w:val="24"/>
              </w:rPr>
            </w:pPr>
          </w:p>
        </w:tc>
      </w:tr>
      <w:tr w:rsidR="003B1996" w:rsidRPr="00397F1B" w14:paraId="4C6EB70B" w14:textId="77777777" w:rsidTr="008D313F">
        <w:trPr>
          <w:trHeight w:val="279"/>
        </w:trPr>
        <w:tc>
          <w:tcPr>
            <w:tcW w:w="3060" w:type="dxa"/>
            <w:vMerge w:val="restart"/>
          </w:tcPr>
          <w:p w14:paraId="75A9367B" w14:textId="77777777" w:rsidR="003B1996" w:rsidRPr="00397F1B" w:rsidRDefault="003B1996" w:rsidP="008D313F">
            <w:pPr>
              <w:ind w:left="142"/>
              <w:rPr>
                <w:szCs w:val="24"/>
              </w:rPr>
            </w:pPr>
            <w:r w:rsidRPr="00397F1B">
              <w:rPr>
                <w:szCs w:val="24"/>
              </w:rPr>
              <w:t>(</w:t>
            </w:r>
            <w:r w:rsidRPr="00397F1B">
              <w:rPr>
                <w:i/>
                <w:szCs w:val="24"/>
              </w:rPr>
              <w:t>Ši dalis pildoma, jei kandidatas dirba daugiau nei vienoje darbovietėje</w:t>
            </w:r>
            <w:r w:rsidRPr="00397F1B">
              <w:rPr>
                <w:szCs w:val="24"/>
              </w:rPr>
              <w:t>)</w:t>
            </w:r>
          </w:p>
        </w:tc>
        <w:tc>
          <w:tcPr>
            <w:tcW w:w="1800" w:type="dxa"/>
          </w:tcPr>
          <w:p w14:paraId="779BFE7F" w14:textId="77777777" w:rsidR="003B1996" w:rsidRPr="00397F1B" w:rsidRDefault="003B1996" w:rsidP="008D313F">
            <w:pPr>
              <w:ind w:left="142"/>
              <w:rPr>
                <w:szCs w:val="24"/>
              </w:rPr>
            </w:pPr>
            <w:r w:rsidRPr="00397F1B">
              <w:rPr>
                <w:szCs w:val="24"/>
              </w:rPr>
              <w:t>Pavadinimas</w:t>
            </w:r>
          </w:p>
        </w:tc>
        <w:tc>
          <w:tcPr>
            <w:tcW w:w="4666" w:type="dxa"/>
          </w:tcPr>
          <w:p w14:paraId="367F4B0B" w14:textId="77777777" w:rsidR="003B1996" w:rsidRPr="00397F1B" w:rsidRDefault="003B1996" w:rsidP="008D313F">
            <w:pPr>
              <w:ind w:left="142"/>
              <w:rPr>
                <w:szCs w:val="24"/>
              </w:rPr>
            </w:pPr>
          </w:p>
        </w:tc>
      </w:tr>
      <w:tr w:rsidR="003B1996" w:rsidRPr="00397F1B" w14:paraId="39EEB709" w14:textId="77777777" w:rsidTr="008D313F">
        <w:trPr>
          <w:trHeight w:val="279"/>
        </w:trPr>
        <w:tc>
          <w:tcPr>
            <w:tcW w:w="3060" w:type="dxa"/>
            <w:vMerge/>
          </w:tcPr>
          <w:p w14:paraId="4E70F6DD" w14:textId="77777777" w:rsidR="003B1996" w:rsidRPr="00397F1B" w:rsidRDefault="003B1996" w:rsidP="008D313F">
            <w:pPr>
              <w:ind w:left="142"/>
              <w:rPr>
                <w:szCs w:val="24"/>
              </w:rPr>
            </w:pPr>
          </w:p>
        </w:tc>
        <w:tc>
          <w:tcPr>
            <w:tcW w:w="1800" w:type="dxa"/>
          </w:tcPr>
          <w:p w14:paraId="5EBB5C44" w14:textId="77777777" w:rsidR="003B1996" w:rsidRPr="00397F1B" w:rsidRDefault="003B1996" w:rsidP="008D313F">
            <w:pPr>
              <w:ind w:left="142"/>
              <w:rPr>
                <w:szCs w:val="24"/>
              </w:rPr>
            </w:pPr>
            <w:r w:rsidRPr="00397F1B">
              <w:rPr>
                <w:szCs w:val="24"/>
              </w:rPr>
              <w:t>Adresas</w:t>
            </w:r>
          </w:p>
        </w:tc>
        <w:tc>
          <w:tcPr>
            <w:tcW w:w="4666" w:type="dxa"/>
          </w:tcPr>
          <w:p w14:paraId="54CF90B1" w14:textId="77777777" w:rsidR="003B1996" w:rsidRPr="00397F1B" w:rsidRDefault="003B1996" w:rsidP="008D313F">
            <w:pPr>
              <w:ind w:left="142"/>
              <w:rPr>
                <w:szCs w:val="24"/>
              </w:rPr>
            </w:pPr>
          </w:p>
        </w:tc>
      </w:tr>
      <w:tr w:rsidR="003B1996" w:rsidRPr="00397F1B" w14:paraId="4D5DFE09" w14:textId="77777777" w:rsidTr="008D313F">
        <w:trPr>
          <w:trHeight w:val="279"/>
        </w:trPr>
        <w:tc>
          <w:tcPr>
            <w:tcW w:w="3060" w:type="dxa"/>
            <w:vMerge/>
          </w:tcPr>
          <w:p w14:paraId="15F09ADB" w14:textId="77777777" w:rsidR="003B1996" w:rsidRPr="00397F1B" w:rsidRDefault="003B1996" w:rsidP="008D313F">
            <w:pPr>
              <w:ind w:left="142"/>
              <w:rPr>
                <w:szCs w:val="24"/>
              </w:rPr>
            </w:pPr>
          </w:p>
        </w:tc>
        <w:tc>
          <w:tcPr>
            <w:tcW w:w="1800" w:type="dxa"/>
          </w:tcPr>
          <w:p w14:paraId="4A717B15" w14:textId="77777777" w:rsidR="003B1996" w:rsidRPr="00397F1B" w:rsidRDefault="003B1996" w:rsidP="008D313F">
            <w:pPr>
              <w:ind w:left="142"/>
              <w:rPr>
                <w:szCs w:val="24"/>
              </w:rPr>
            </w:pPr>
            <w:r w:rsidRPr="00397F1B">
              <w:rPr>
                <w:szCs w:val="24"/>
              </w:rPr>
              <w:t>Pareigos</w:t>
            </w:r>
          </w:p>
        </w:tc>
        <w:tc>
          <w:tcPr>
            <w:tcW w:w="4666" w:type="dxa"/>
          </w:tcPr>
          <w:p w14:paraId="7E8B9EF4" w14:textId="77777777" w:rsidR="003B1996" w:rsidRPr="00397F1B" w:rsidRDefault="003B1996" w:rsidP="008D313F">
            <w:pPr>
              <w:ind w:left="142"/>
              <w:rPr>
                <w:szCs w:val="24"/>
              </w:rPr>
            </w:pPr>
          </w:p>
        </w:tc>
      </w:tr>
      <w:tr w:rsidR="003B1996" w:rsidRPr="00397F1B" w14:paraId="1EF8D0AC" w14:textId="77777777" w:rsidTr="008D313F">
        <w:trPr>
          <w:trHeight w:val="301"/>
        </w:trPr>
        <w:tc>
          <w:tcPr>
            <w:tcW w:w="3060" w:type="dxa"/>
            <w:vMerge/>
          </w:tcPr>
          <w:p w14:paraId="29E781CD" w14:textId="77777777" w:rsidR="003B1996" w:rsidRPr="00397F1B" w:rsidRDefault="003B1996" w:rsidP="008D313F">
            <w:pPr>
              <w:ind w:left="142"/>
              <w:rPr>
                <w:szCs w:val="24"/>
              </w:rPr>
            </w:pPr>
          </w:p>
        </w:tc>
        <w:tc>
          <w:tcPr>
            <w:tcW w:w="1800" w:type="dxa"/>
          </w:tcPr>
          <w:p w14:paraId="316B69D8" w14:textId="77777777" w:rsidR="003B1996" w:rsidRPr="00397F1B" w:rsidRDefault="003B1996" w:rsidP="008D313F">
            <w:pPr>
              <w:ind w:left="142"/>
              <w:rPr>
                <w:szCs w:val="24"/>
              </w:rPr>
            </w:pPr>
            <w:r w:rsidRPr="00397F1B">
              <w:rPr>
                <w:szCs w:val="24"/>
              </w:rPr>
              <w:t>Laikotarpis</w:t>
            </w:r>
          </w:p>
        </w:tc>
        <w:tc>
          <w:tcPr>
            <w:tcW w:w="4666" w:type="dxa"/>
          </w:tcPr>
          <w:p w14:paraId="00C84B2E" w14:textId="77777777" w:rsidR="003B1996" w:rsidRPr="00397F1B" w:rsidRDefault="003B1996" w:rsidP="008D313F">
            <w:pPr>
              <w:ind w:left="142"/>
              <w:jc w:val="right"/>
              <w:rPr>
                <w:szCs w:val="24"/>
              </w:rPr>
            </w:pPr>
          </w:p>
        </w:tc>
      </w:tr>
    </w:tbl>
    <w:p w14:paraId="4A6A095D" w14:textId="77777777" w:rsidR="003B1996" w:rsidRDefault="003B1996" w:rsidP="003B1996"/>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5"/>
        <w:gridCol w:w="2551"/>
      </w:tblGrid>
      <w:tr w:rsidR="003B1996" w:rsidRPr="00397F1B" w14:paraId="649E2A10" w14:textId="77777777" w:rsidTr="008D313F">
        <w:trPr>
          <w:trHeight w:val="301"/>
        </w:trPr>
        <w:tc>
          <w:tcPr>
            <w:tcW w:w="6975" w:type="dxa"/>
          </w:tcPr>
          <w:p w14:paraId="60F60093" w14:textId="77777777" w:rsidR="003B1996" w:rsidRPr="00397F1B" w:rsidRDefault="003B1996" w:rsidP="008D313F">
            <w:pPr>
              <w:ind w:left="142"/>
              <w:rPr>
                <w:szCs w:val="24"/>
              </w:rPr>
            </w:pPr>
            <w:r w:rsidRPr="00397F1B">
              <w:rPr>
                <w:b/>
                <w:szCs w:val="24"/>
              </w:rPr>
              <w:t>Ankstesn</w:t>
            </w:r>
            <w:r>
              <w:rPr>
                <w:b/>
                <w:szCs w:val="24"/>
              </w:rPr>
              <w:t>ių</w:t>
            </w:r>
            <w:r w:rsidRPr="00397F1B">
              <w:rPr>
                <w:b/>
                <w:szCs w:val="24"/>
              </w:rPr>
              <w:t xml:space="preserve"> darbovie</w:t>
            </w:r>
            <w:r>
              <w:rPr>
                <w:b/>
                <w:szCs w:val="24"/>
              </w:rPr>
              <w:t>čių</w:t>
            </w:r>
            <w:r w:rsidRPr="00397F1B">
              <w:rPr>
                <w:b/>
                <w:szCs w:val="24"/>
              </w:rPr>
              <w:t xml:space="preserve"> (institucijos, organizacijos pavadinimas, pareigos)</w:t>
            </w:r>
          </w:p>
        </w:tc>
        <w:tc>
          <w:tcPr>
            <w:tcW w:w="2551" w:type="dxa"/>
            <w:vAlign w:val="center"/>
          </w:tcPr>
          <w:p w14:paraId="5880EA02" w14:textId="77777777" w:rsidR="003B1996" w:rsidRPr="00397F1B" w:rsidRDefault="003B1996" w:rsidP="008D313F">
            <w:pPr>
              <w:ind w:left="142"/>
              <w:jc w:val="center"/>
              <w:rPr>
                <w:szCs w:val="24"/>
              </w:rPr>
            </w:pPr>
            <w:r>
              <w:rPr>
                <w:szCs w:val="24"/>
              </w:rPr>
              <w:t>Laikotarpis</w:t>
            </w:r>
          </w:p>
        </w:tc>
      </w:tr>
      <w:tr w:rsidR="003B1996" w:rsidRPr="00397F1B" w14:paraId="5A6E927C" w14:textId="77777777" w:rsidTr="008D313F">
        <w:trPr>
          <w:trHeight w:val="301"/>
        </w:trPr>
        <w:tc>
          <w:tcPr>
            <w:tcW w:w="6975" w:type="dxa"/>
          </w:tcPr>
          <w:p w14:paraId="22C091C3" w14:textId="77777777" w:rsidR="003B1996" w:rsidRPr="00397F1B" w:rsidRDefault="003B1996" w:rsidP="008D313F">
            <w:pPr>
              <w:ind w:left="142"/>
              <w:rPr>
                <w:b/>
                <w:szCs w:val="24"/>
              </w:rPr>
            </w:pPr>
          </w:p>
        </w:tc>
        <w:tc>
          <w:tcPr>
            <w:tcW w:w="2551" w:type="dxa"/>
            <w:vAlign w:val="center"/>
          </w:tcPr>
          <w:p w14:paraId="50A4B989" w14:textId="77777777" w:rsidR="003B1996" w:rsidRDefault="003B1996" w:rsidP="008D313F">
            <w:pPr>
              <w:ind w:left="142"/>
              <w:jc w:val="center"/>
              <w:rPr>
                <w:szCs w:val="24"/>
              </w:rPr>
            </w:pPr>
          </w:p>
        </w:tc>
      </w:tr>
      <w:tr w:rsidR="003B1996" w:rsidRPr="00397F1B" w14:paraId="3D2ED17F" w14:textId="77777777" w:rsidTr="008D313F">
        <w:trPr>
          <w:trHeight w:val="301"/>
        </w:trPr>
        <w:tc>
          <w:tcPr>
            <w:tcW w:w="6975" w:type="dxa"/>
          </w:tcPr>
          <w:p w14:paraId="5EF69774" w14:textId="77777777" w:rsidR="003B1996" w:rsidRPr="00397F1B" w:rsidRDefault="003B1996" w:rsidP="008D313F">
            <w:pPr>
              <w:ind w:left="142"/>
              <w:rPr>
                <w:b/>
                <w:szCs w:val="24"/>
              </w:rPr>
            </w:pPr>
          </w:p>
        </w:tc>
        <w:tc>
          <w:tcPr>
            <w:tcW w:w="2551" w:type="dxa"/>
            <w:vAlign w:val="center"/>
          </w:tcPr>
          <w:p w14:paraId="351D395F" w14:textId="77777777" w:rsidR="003B1996" w:rsidRDefault="003B1996" w:rsidP="008D313F">
            <w:pPr>
              <w:ind w:left="142"/>
              <w:jc w:val="center"/>
              <w:rPr>
                <w:szCs w:val="24"/>
              </w:rPr>
            </w:pPr>
          </w:p>
        </w:tc>
      </w:tr>
    </w:tbl>
    <w:p w14:paraId="4827C2C3" w14:textId="77777777" w:rsidR="003B1996" w:rsidRPr="00AE7202" w:rsidRDefault="003B1996" w:rsidP="003B1996">
      <w:pPr>
        <w:ind w:left="142"/>
        <w:rPr>
          <w:szCs w:val="24"/>
        </w:rPr>
      </w:pPr>
    </w:p>
    <w:p w14:paraId="58D6048C" w14:textId="15BADC4E" w:rsidR="000777F9" w:rsidRPr="00397F1B" w:rsidRDefault="007A1C5B" w:rsidP="003F6A83">
      <w:pPr>
        <w:spacing w:after="120"/>
        <w:ind w:left="142"/>
        <w:rPr>
          <w:szCs w:val="24"/>
        </w:rPr>
      </w:pPr>
      <w:r>
        <w:rPr>
          <w:b/>
          <w:szCs w:val="24"/>
        </w:rPr>
        <w:t>3</w:t>
      </w:r>
      <w:r w:rsidR="000777F9" w:rsidRPr="00397F1B">
        <w:rPr>
          <w:b/>
          <w:szCs w:val="24"/>
        </w:rPr>
        <w:t xml:space="preserve">. Patirtis </w:t>
      </w:r>
      <w:r w:rsidR="00BF0C22">
        <w:rPr>
          <w:b/>
          <w:szCs w:val="24"/>
        </w:rPr>
        <w:t xml:space="preserve">einant vadovaujamąsias pareigas </w:t>
      </w:r>
      <w:r w:rsidR="000777F9" w:rsidRPr="00397F1B">
        <w:rPr>
          <w:b/>
          <w:szCs w:val="24"/>
        </w:rPr>
        <w:t xml:space="preserve">švietimo, </w:t>
      </w:r>
      <w:r w:rsidR="002402B2">
        <w:rPr>
          <w:b/>
          <w:szCs w:val="24"/>
        </w:rPr>
        <w:t xml:space="preserve">mokslo, </w:t>
      </w:r>
      <w:r w:rsidR="000777F9" w:rsidRPr="00397F1B">
        <w:rPr>
          <w:b/>
          <w:szCs w:val="24"/>
        </w:rPr>
        <w:t>kultūros, verslo arba viešojo sektoriaus srityje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6"/>
        <w:gridCol w:w="7375"/>
      </w:tblGrid>
      <w:tr w:rsidR="00FC0426" w:rsidRPr="00397F1B" w14:paraId="6FC79425" w14:textId="77777777" w:rsidTr="003F6A83">
        <w:tc>
          <w:tcPr>
            <w:tcW w:w="2146" w:type="dxa"/>
          </w:tcPr>
          <w:p w14:paraId="384B93AF" w14:textId="77777777" w:rsidR="000777F9" w:rsidRPr="00397F1B" w:rsidRDefault="000777F9" w:rsidP="00C823D5">
            <w:pPr>
              <w:ind w:left="142"/>
              <w:rPr>
                <w:b/>
                <w:szCs w:val="24"/>
              </w:rPr>
            </w:pPr>
            <w:r w:rsidRPr="00397F1B">
              <w:rPr>
                <w:b/>
                <w:szCs w:val="24"/>
              </w:rPr>
              <w:t>Sritis</w:t>
            </w:r>
          </w:p>
        </w:tc>
        <w:tc>
          <w:tcPr>
            <w:tcW w:w="7375" w:type="dxa"/>
          </w:tcPr>
          <w:p w14:paraId="466D7252" w14:textId="77777777" w:rsidR="000777F9" w:rsidRPr="00397F1B" w:rsidRDefault="000777F9" w:rsidP="00A51583">
            <w:pPr>
              <w:ind w:left="142"/>
              <w:rPr>
                <w:szCs w:val="24"/>
              </w:rPr>
            </w:pPr>
            <w:r w:rsidRPr="00397F1B">
              <w:rPr>
                <w:szCs w:val="24"/>
              </w:rPr>
              <w:t xml:space="preserve">Patirtis (vertingiausi tos veiklos rezultatai, projektai, darbai ir </w:t>
            </w:r>
            <w:r w:rsidR="00126AC5" w:rsidRPr="00397F1B">
              <w:rPr>
                <w:szCs w:val="24"/>
              </w:rPr>
              <w:t>kt</w:t>
            </w:r>
            <w:r w:rsidRPr="00397F1B">
              <w:rPr>
                <w:szCs w:val="24"/>
              </w:rPr>
              <w:t>.)</w:t>
            </w:r>
          </w:p>
        </w:tc>
      </w:tr>
      <w:tr w:rsidR="00FC0426" w:rsidRPr="00397F1B" w14:paraId="525DE941" w14:textId="77777777" w:rsidTr="003F6A83">
        <w:tc>
          <w:tcPr>
            <w:tcW w:w="2146" w:type="dxa"/>
          </w:tcPr>
          <w:p w14:paraId="568B3FE8" w14:textId="77777777" w:rsidR="000777F9" w:rsidRPr="00397F1B" w:rsidRDefault="000777F9" w:rsidP="00C823D5">
            <w:pPr>
              <w:ind w:left="142"/>
              <w:rPr>
                <w:b/>
                <w:szCs w:val="24"/>
              </w:rPr>
            </w:pPr>
            <w:r w:rsidRPr="00397F1B">
              <w:rPr>
                <w:b/>
                <w:szCs w:val="24"/>
              </w:rPr>
              <w:t>Švietimas</w:t>
            </w:r>
          </w:p>
        </w:tc>
        <w:tc>
          <w:tcPr>
            <w:tcW w:w="7375" w:type="dxa"/>
          </w:tcPr>
          <w:p w14:paraId="371F99D9" w14:textId="77777777" w:rsidR="000777F9" w:rsidRPr="00397F1B" w:rsidRDefault="000777F9" w:rsidP="00CA453F">
            <w:pPr>
              <w:ind w:left="142"/>
              <w:rPr>
                <w:szCs w:val="24"/>
              </w:rPr>
            </w:pPr>
          </w:p>
        </w:tc>
      </w:tr>
      <w:tr w:rsidR="002402B2" w:rsidRPr="00397F1B" w14:paraId="74B5D1EC" w14:textId="77777777" w:rsidTr="003F6A83">
        <w:tc>
          <w:tcPr>
            <w:tcW w:w="2146" w:type="dxa"/>
          </w:tcPr>
          <w:p w14:paraId="77CA5121" w14:textId="77777777" w:rsidR="002402B2" w:rsidRPr="00397F1B" w:rsidRDefault="002402B2" w:rsidP="00C823D5">
            <w:pPr>
              <w:ind w:left="142"/>
              <w:rPr>
                <w:b/>
                <w:szCs w:val="24"/>
              </w:rPr>
            </w:pPr>
            <w:r>
              <w:rPr>
                <w:b/>
                <w:szCs w:val="24"/>
              </w:rPr>
              <w:t>Mokslas</w:t>
            </w:r>
          </w:p>
        </w:tc>
        <w:tc>
          <w:tcPr>
            <w:tcW w:w="7375" w:type="dxa"/>
          </w:tcPr>
          <w:p w14:paraId="27975C1F" w14:textId="77777777" w:rsidR="002402B2" w:rsidRPr="00397F1B" w:rsidRDefault="002402B2" w:rsidP="00CA453F">
            <w:pPr>
              <w:ind w:left="142"/>
              <w:rPr>
                <w:szCs w:val="24"/>
              </w:rPr>
            </w:pPr>
          </w:p>
        </w:tc>
      </w:tr>
      <w:tr w:rsidR="00FC0426" w:rsidRPr="00397F1B" w14:paraId="67B19ECB" w14:textId="77777777" w:rsidTr="003F6A83">
        <w:tc>
          <w:tcPr>
            <w:tcW w:w="2146" w:type="dxa"/>
          </w:tcPr>
          <w:p w14:paraId="7E434191" w14:textId="77777777" w:rsidR="000777F9" w:rsidRPr="00397F1B" w:rsidRDefault="000777F9" w:rsidP="00C823D5">
            <w:pPr>
              <w:ind w:left="142"/>
              <w:rPr>
                <w:b/>
                <w:szCs w:val="24"/>
                <w:lang w:val="en-US"/>
              </w:rPr>
            </w:pPr>
            <w:r w:rsidRPr="00397F1B">
              <w:rPr>
                <w:b/>
                <w:szCs w:val="24"/>
              </w:rPr>
              <w:t>Kultūra</w:t>
            </w:r>
          </w:p>
        </w:tc>
        <w:tc>
          <w:tcPr>
            <w:tcW w:w="7375" w:type="dxa"/>
          </w:tcPr>
          <w:p w14:paraId="75375B2C" w14:textId="77777777" w:rsidR="000777F9" w:rsidRPr="00397F1B" w:rsidRDefault="000777F9" w:rsidP="00CA453F">
            <w:pPr>
              <w:ind w:left="142"/>
              <w:rPr>
                <w:szCs w:val="24"/>
              </w:rPr>
            </w:pPr>
          </w:p>
        </w:tc>
      </w:tr>
      <w:tr w:rsidR="00FC0426" w:rsidRPr="00397F1B" w14:paraId="30B652B8" w14:textId="77777777" w:rsidTr="003F6A83">
        <w:tc>
          <w:tcPr>
            <w:tcW w:w="2146" w:type="dxa"/>
          </w:tcPr>
          <w:p w14:paraId="2425BCAC" w14:textId="77777777" w:rsidR="000777F9" w:rsidRPr="00397F1B" w:rsidRDefault="000777F9" w:rsidP="00C823D5">
            <w:pPr>
              <w:ind w:left="142"/>
              <w:rPr>
                <w:b/>
                <w:szCs w:val="24"/>
              </w:rPr>
            </w:pPr>
            <w:r w:rsidRPr="00397F1B">
              <w:rPr>
                <w:b/>
                <w:szCs w:val="24"/>
              </w:rPr>
              <w:t>Verslas</w:t>
            </w:r>
          </w:p>
        </w:tc>
        <w:tc>
          <w:tcPr>
            <w:tcW w:w="7375" w:type="dxa"/>
          </w:tcPr>
          <w:p w14:paraId="56C3CDAD" w14:textId="77777777" w:rsidR="000777F9" w:rsidRPr="00397F1B" w:rsidRDefault="000777F9" w:rsidP="00CA453F">
            <w:pPr>
              <w:ind w:left="142"/>
              <w:rPr>
                <w:szCs w:val="24"/>
              </w:rPr>
            </w:pPr>
          </w:p>
        </w:tc>
      </w:tr>
      <w:tr w:rsidR="000777F9" w:rsidRPr="00397F1B" w14:paraId="2F458D8B" w14:textId="77777777" w:rsidTr="003F6A83">
        <w:tc>
          <w:tcPr>
            <w:tcW w:w="2146" w:type="dxa"/>
          </w:tcPr>
          <w:p w14:paraId="5D9033C2" w14:textId="77777777" w:rsidR="000777F9" w:rsidRPr="00397F1B" w:rsidRDefault="000777F9" w:rsidP="00C823D5">
            <w:pPr>
              <w:ind w:left="142" w:right="-216"/>
              <w:rPr>
                <w:b/>
                <w:szCs w:val="24"/>
              </w:rPr>
            </w:pPr>
            <w:r w:rsidRPr="00397F1B">
              <w:rPr>
                <w:b/>
                <w:szCs w:val="24"/>
              </w:rPr>
              <w:t>Viešasis sektorius</w:t>
            </w:r>
          </w:p>
        </w:tc>
        <w:tc>
          <w:tcPr>
            <w:tcW w:w="7375" w:type="dxa"/>
          </w:tcPr>
          <w:p w14:paraId="001E8E4B" w14:textId="77777777" w:rsidR="000777F9" w:rsidRPr="00397F1B" w:rsidRDefault="000777F9" w:rsidP="00CA453F">
            <w:pPr>
              <w:ind w:left="142"/>
              <w:rPr>
                <w:szCs w:val="24"/>
              </w:rPr>
            </w:pPr>
          </w:p>
        </w:tc>
      </w:tr>
    </w:tbl>
    <w:p w14:paraId="1A53CD1D" w14:textId="77777777" w:rsidR="000777F9" w:rsidRPr="00AE7202" w:rsidRDefault="000777F9" w:rsidP="00CA453F">
      <w:pPr>
        <w:ind w:left="142"/>
        <w:rPr>
          <w:szCs w:val="24"/>
        </w:rPr>
      </w:pPr>
    </w:p>
    <w:p w14:paraId="1BF09B91" w14:textId="68AB17A4" w:rsidR="000777F9" w:rsidRPr="00397F1B" w:rsidRDefault="007A1C5B" w:rsidP="003F6A83">
      <w:pPr>
        <w:spacing w:after="120"/>
        <w:ind w:left="142"/>
        <w:rPr>
          <w:b/>
          <w:szCs w:val="24"/>
        </w:rPr>
      </w:pPr>
      <w:r>
        <w:rPr>
          <w:b/>
          <w:szCs w:val="24"/>
        </w:rPr>
        <w:lastRenderedPageBreak/>
        <w:t>4</w:t>
      </w:r>
      <w:r w:rsidR="000777F9" w:rsidRPr="00397F1B">
        <w:rPr>
          <w:b/>
          <w:szCs w:val="24"/>
        </w:rPr>
        <w:t xml:space="preserve">. Patirtis mokslo ir studijų politikos </w:t>
      </w:r>
      <w:r w:rsidR="00FB42DD" w:rsidRPr="00397F1B">
        <w:rPr>
          <w:b/>
          <w:szCs w:val="24"/>
        </w:rPr>
        <w:t>formavimo</w:t>
      </w:r>
      <w:r w:rsidR="000777F9" w:rsidRPr="00397F1B">
        <w:rPr>
          <w:b/>
          <w:szCs w:val="24"/>
        </w:rPr>
        <w:t xml:space="preserve"> bei mokslo ir studijų vadybos srityje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4985"/>
      </w:tblGrid>
      <w:tr w:rsidR="00FC0426" w:rsidRPr="00397F1B" w14:paraId="6A3814F4" w14:textId="77777777" w:rsidTr="003F6A83">
        <w:tc>
          <w:tcPr>
            <w:tcW w:w="4536" w:type="dxa"/>
            <w:vAlign w:val="center"/>
          </w:tcPr>
          <w:p w14:paraId="4CE7B452" w14:textId="77777777" w:rsidR="000777F9" w:rsidRPr="00397F1B" w:rsidRDefault="000777F9" w:rsidP="001C387A">
            <w:pPr>
              <w:ind w:left="142"/>
              <w:jc w:val="center"/>
              <w:rPr>
                <w:b/>
                <w:szCs w:val="24"/>
              </w:rPr>
            </w:pPr>
            <w:r w:rsidRPr="00397F1B">
              <w:rPr>
                <w:b/>
                <w:szCs w:val="24"/>
              </w:rPr>
              <w:t>Sritis</w:t>
            </w:r>
          </w:p>
        </w:tc>
        <w:tc>
          <w:tcPr>
            <w:tcW w:w="4985" w:type="dxa"/>
            <w:vAlign w:val="center"/>
          </w:tcPr>
          <w:p w14:paraId="6FFD79D7" w14:textId="77777777" w:rsidR="000777F9" w:rsidRPr="00397F1B" w:rsidRDefault="000777F9" w:rsidP="001C387A">
            <w:pPr>
              <w:ind w:left="142"/>
              <w:jc w:val="center"/>
              <w:rPr>
                <w:szCs w:val="24"/>
              </w:rPr>
            </w:pPr>
            <w:r w:rsidRPr="00397F1B">
              <w:rPr>
                <w:szCs w:val="24"/>
              </w:rPr>
              <w:t xml:space="preserve">Patirtis (strateginių dokumentų rengimas, ekspertinio ir vadybinio darbo patirtis ir </w:t>
            </w:r>
            <w:r w:rsidR="00126AC5" w:rsidRPr="00397F1B">
              <w:rPr>
                <w:szCs w:val="24"/>
              </w:rPr>
              <w:t>kt</w:t>
            </w:r>
            <w:r w:rsidRPr="00397F1B">
              <w:rPr>
                <w:szCs w:val="24"/>
              </w:rPr>
              <w:t>.)</w:t>
            </w:r>
          </w:p>
        </w:tc>
      </w:tr>
      <w:tr w:rsidR="00FC0426" w:rsidRPr="00397F1B" w14:paraId="0573D807" w14:textId="77777777" w:rsidTr="003F6A83">
        <w:tc>
          <w:tcPr>
            <w:tcW w:w="4536" w:type="dxa"/>
          </w:tcPr>
          <w:p w14:paraId="0488CB8E" w14:textId="77777777" w:rsidR="000777F9" w:rsidRPr="00397F1B" w:rsidRDefault="000777F9" w:rsidP="00C823D5">
            <w:pPr>
              <w:ind w:left="142"/>
              <w:rPr>
                <w:b/>
                <w:szCs w:val="24"/>
              </w:rPr>
            </w:pPr>
            <w:r w:rsidRPr="00397F1B">
              <w:rPr>
                <w:b/>
                <w:szCs w:val="24"/>
              </w:rPr>
              <w:t xml:space="preserve">Mokslo ir studijų politikos </w:t>
            </w:r>
            <w:r w:rsidR="00FB42DD" w:rsidRPr="00397F1B">
              <w:rPr>
                <w:b/>
                <w:szCs w:val="24"/>
              </w:rPr>
              <w:t>formavimas</w:t>
            </w:r>
          </w:p>
        </w:tc>
        <w:tc>
          <w:tcPr>
            <w:tcW w:w="4985" w:type="dxa"/>
          </w:tcPr>
          <w:p w14:paraId="0EF5C42E" w14:textId="77777777" w:rsidR="000777F9" w:rsidRPr="00397F1B" w:rsidRDefault="000777F9" w:rsidP="00CA453F">
            <w:pPr>
              <w:ind w:left="142"/>
              <w:rPr>
                <w:b/>
                <w:szCs w:val="24"/>
              </w:rPr>
            </w:pPr>
          </w:p>
        </w:tc>
      </w:tr>
      <w:tr w:rsidR="000777F9" w:rsidRPr="00397F1B" w14:paraId="7D9F3892" w14:textId="77777777" w:rsidTr="003F6A83">
        <w:tc>
          <w:tcPr>
            <w:tcW w:w="4536" w:type="dxa"/>
          </w:tcPr>
          <w:p w14:paraId="48334AAD" w14:textId="77777777" w:rsidR="000777F9" w:rsidRPr="00397F1B" w:rsidRDefault="000777F9" w:rsidP="00C823D5">
            <w:pPr>
              <w:ind w:left="142"/>
              <w:rPr>
                <w:b/>
                <w:szCs w:val="24"/>
              </w:rPr>
            </w:pPr>
            <w:r w:rsidRPr="00397F1B">
              <w:rPr>
                <w:b/>
                <w:szCs w:val="24"/>
              </w:rPr>
              <w:t>Mokslo ir studijų vadyba</w:t>
            </w:r>
          </w:p>
        </w:tc>
        <w:tc>
          <w:tcPr>
            <w:tcW w:w="4985" w:type="dxa"/>
          </w:tcPr>
          <w:p w14:paraId="72C4A949" w14:textId="77777777" w:rsidR="000777F9" w:rsidRPr="00397F1B" w:rsidRDefault="000777F9" w:rsidP="00CA453F">
            <w:pPr>
              <w:ind w:left="142"/>
              <w:rPr>
                <w:b/>
                <w:szCs w:val="24"/>
              </w:rPr>
            </w:pPr>
          </w:p>
        </w:tc>
      </w:tr>
    </w:tbl>
    <w:p w14:paraId="604A3E56" w14:textId="77777777" w:rsidR="000777F9" w:rsidRPr="00AE7202" w:rsidRDefault="000777F9" w:rsidP="00CA453F">
      <w:pPr>
        <w:ind w:left="142"/>
        <w:rPr>
          <w:b/>
          <w:szCs w:val="24"/>
        </w:rPr>
      </w:pPr>
    </w:p>
    <w:p w14:paraId="1B46487B" w14:textId="2E97F282" w:rsidR="000777F9" w:rsidRPr="00397F1B" w:rsidRDefault="007A1C5B" w:rsidP="003F6A83">
      <w:pPr>
        <w:spacing w:after="120"/>
        <w:ind w:left="142"/>
        <w:rPr>
          <w:b/>
          <w:szCs w:val="24"/>
        </w:rPr>
      </w:pPr>
      <w:r>
        <w:rPr>
          <w:b/>
          <w:szCs w:val="24"/>
        </w:rPr>
        <w:t>5</w:t>
      </w:r>
      <w:r w:rsidR="000777F9" w:rsidRPr="00397F1B">
        <w:rPr>
          <w:b/>
          <w:szCs w:val="24"/>
        </w:rPr>
        <w:t>. Dalyvavimas visuomeninėje veikloje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0"/>
        <w:gridCol w:w="2421"/>
      </w:tblGrid>
      <w:tr w:rsidR="00FC0426" w:rsidRPr="00397F1B" w14:paraId="6C0DF847" w14:textId="77777777" w:rsidTr="003F6A83">
        <w:tc>
          <w:tcPr>
            <w:tcW w:w="7100" w:type="dxa"/>
          </w:tcPr>
          <w:p w14:paraId="18FE817E" w14:textId="77777777" w:rsidR="000777F9" w:rsidRPr="00397F1B" w:rsidRDefault="000777F9" w:rsidP="00C823D5">
            <w:pPr>
              <w:ind w:left="142"/>
              <w:rPr>
                <w:b/>
                <w:szCs w:val="24"/>
              </w:rPr>
            </w:pPr>
            <w:r w:rsidRPr="00397F1B">
              <w:rPr>
                <w:b/>
                <w:szCs w:val="24"/>
              </w:rPr>
              <w:t>Visuomeninės veiklos aprašymas</w:t>
            </w:r>
          </w:p>
        </w:tc>
        <w:tc>
          <w:tcPr>
            <w:tcW w:w="2421" w:type="dxa"/>
            <w:vAlign w:val="center"/>
          </w:tcPr>
          <w:p w14:paraId="76BA81AE" w14:textId="77777777" w:rsidR="000777F9" w:rsidRPr="00397F1B" w:rsidRDefault="000777F9" w:rsidP="001C387A">
            <w:pPr>
              <w:ind w:left="142"/>
              <w:jc w:val="center"/>
              <w:rPr>
                <w:szCs w:val="24"/>
              </w:rPr>
            </w:pPr>
            <w:r w:rsidRPr="00397F1B">
              <w:rPr>
                <w:szCs w:val="24"/>
              </w:rPr>
              <w:t>Laikotarpis</w:t>
            </w:r>
          </w:p>
        </w:tc>
      </w:tr>
      <w:tr w:rsidR="00FC0426" w:rsidRPr="00397F1B" w14:paraId="4FF382E8" w14:textId="77777777" w:rsidTr="003F6A83">
        <w:tc>
          <w:tcPr>
            <w:tcW w:w="7100" w:type="dxa"/>
          </w:tcPr>
          <w:p w14:paraId="6EFAB699" w14:textId="77777777" w:rsidR="000777F9" w:rsidRPr="00397F1B" w:rsidRDefault="000777F9" w:rsidP="00CA453F">
            <w:pPr>
              <w:ind w:left="142"/>
              <w:rPr>
                <w:b/>
                <w:szCs w:val="24"/>
              </w:rPr>
            </w:pPr>
          </w:p>
        </w:tc>
        <w:tc>
          <w:tcPr>
            <w:tcW w:w="2421" w:type="dxa"/>
          </w:tcPr>
          <w:p w14:paraId="233C00B2" w14:textId="77777777" w:rsidR="000777F9" w:rsidRPr="00397F1B" w:rsidRDefault="000777F9" w:rsidP="00CA453F">
            <w:pPr>
              <w:ind w:left="142"/>
              <w:rPr>
                <w:b/>
                <w:szCs w:val="24"/>
              </w:rPr>
            </w:pPr>
          </w:p>
        </w:tc>
      </w:tr>
      <w:tr w:rsidR="000777F9" w:rsidRPr="00397F1B" w14:paraId="71079A62" w14:textId="77777777" w:rsidTr="003F6A83">
        <w:tc>
          <w:tcPr>
            <w:tcW w:w="7100" w:type="dxa"/>
          </w:tcPr>
          <w:p w14:paraId="4BF1DABE" w14:textId="77777777" w:rsidR="000777F9" w:rsidRPr="00397F1B" w:rsidRDefault="000777F9" w:rsidP="00CA453F">
            <w:pPr>
              <w:ind w:left="142"/>
              <w:rPr>
                <w:b/>
                <w:szCs w:val="24"/>
              </w:rPr>
            </w:pPr>
          </w:p>
        </w:tc>
        <w:tc>
          <w:tcPr>
            <w:tcW w:w="2421" w:type="dxa"/>
          </w:tcPr>
          <w:p w14:paraId="18618A69" w14:textId="77777777" w:rsidR="000777F9" w:rsidRPr="00397F1B" w:rsidRDefault="000777F9" w:rsidP="00CA453F">
            <w:pPr>
              <w:ind w:left="142"/>
              <w:rPr>
                <w:b/>
                <w:szCs w:val="24"/>
              </w:rPr>
            </w:pPr>
          </w:p>
        </w:tc>
      </w:tr>
    </w:tbl>
    <w:p w14:paraId="4BBAA34D" w14:textId="77777777" w:rsidR="000777F9" w:rsidRPr="00AE7202" w:rsidRDefault="000777F9" w:rsidP="00CA453F">
      <w:pPr>
        <w:ind w:left="142"/>
        <w:rPr>
          <w:b/>
          <w:szCs w:val="24"/>
        </w:rPr>
      </w:pPr>
    </w:p>
    <w:p w14:paraId="5217AAFF" w14:textId="4416EA0E" w:rsidR="000777F9" w:rsidRPr="00397F1B" w:rsidRDefault="007A1C5B" w:rsidP="003F6A83">
      <w:pPr>
        <w:spacing w:after="120"/>
        <w:ind w:left="142"/>
        <w:jc w:val="both"/>
        <w:rPr>
          <w:b/>
          <w:szCs w:val="24"/>
        </w:rPr>
      </w:pPr>
      <w:r>
        <w:rPr>
          <w:b/>
          <w:szCs w:val="24"/>
        </w:rPr>
        <w:t>6</w:t>
      </w:r>
      <w:r w:rsidR="000777F9" w:rsidRPr="000F7E73">
        <w:rPr>
          <w:b/>
          <w:szCs w:val="24"/>
        </w:rPr>
        <w:t xml:space="preserve">. Motyvacija būti </w:t>
      </w:r>
      <w:r w:rsidR="000F7E73" w:rsidRPr="000F7E73">
        <w:rPr>
          <w:b/>
        </w:rPr>
        <w:t>Vilniaus Gedimino technikos universiteto</w:t>
      </w:r>
      <w:r w:rsidR="000F7E73" w:rsidRPr="00397F1B">
        <w:rPr>
          <w:b/>
          <w:szCs w:val="24"/>
        </w:rPr>
        <w:t xml:space="preserve"> </w:t>
      </w:r>
      <w:r w:rsidR="000777F9" w:rsidRPr="00397F1B">
        <w:rPr>
          <w:b/>
          <w:szCs w:val="24"/>
        </w:rPr>
        <w:t xml:space="preserve">tarybos nariu ir turimos žinios bei gebėjimai, padedantys siekti </w:t>
      </w:r>
      <w:r w:rsidR="000F7E73" w:rsidRPr="000F7E73">
        <w:rPr>
          <w:b/>
        </w:rPr>
        <w:t>Vilniaus Gedimino technikos universiteto</w:t>
      </w:r>
      <w:r w:rsidR="000F7E73" w:rsidRPr="00397F1B">
        <w:rPr>
          <w:b/>
          <w:szCs w:val="24"/>
        </w:rPr>
        <w:t xml:space="preserve"> </w:t>
      </w:r>
      <w:r w:rsidR="000777F9" w:rsidRPr="00397F1B">
        <w:rPr>
          <w:b/>
          <w:szCs w:val="24"/>
        </w:rPr>
        <w:t xml:space="preserve">tikslų ir įgyvendinti </w:t>
      </w:r>
      <w:r w:rsidR="00326C1F">
        <w:rPr>
          <w:b/>
          <w:szCs w:val="24"/>
        </w:rPr>
        <w:t>j</w:t>
      </w:r>
      <w:r w:rsidR="000777F9" w:rsidRPr="00397F1B">
        <w:rPr>
          <w:b/>
          <w:szCs w:val="24"/>
        </w:rPr>
        <w:t>o misiją (</w:t>
      </w:r>
      <w:r w:rsidR="00A51583" w:rsidRPr="00397F1B">
        <w:rPr>
          <w:b/>
          <w:szCs w:val="24"/>
        </w:rPr>
        <w:t>orientacinė</w:t>
      </w:r>
      <w:r w:rsidR="00BB31FD" w:rsidRPr="00397F1B">
        <w:rPr>
          <w:b/>
          <w:szCs w:val="24"/>
        </w:rPr>
        <w:t xml:space="preserve"> </w:t>
      </w:r>
      <w:r w:rsidR="000777F9" w:rsidRPr="00397F1B">
        <w:rPr>
          <w:b/>
          <w:szCs w:val="24"/>
        </w:rPr>
        <w:t>apimtis</w:t>
      </w:r>
      <w:r w:rsidR="00F7567A">
        <w:rPr>
          <w:b/>
          <w:szCs w:val="24"/>
        </w:rPr>
        <w:t xml:space="preserve"> –</w:t>
      </w:r>
      <w:r w:rsidR="000777F9" w:rsidRPr="00397F1B">
        <w:rPr>
          <w:b/>
          <w:szCs w:val="24"/>
        </w:rPr>
        <w:t xml:space="preserve"> </w:t>
      </w:r>
      <w:r w:rsidR="000F7E73">
        <w:rPr>
          <w:b/>
          <w:szCs w:val="24"/>
        </w:rPr>
        <w:t>150</w:t>
      </w:r>
      <w:r w:rsidR="00C823D5">
        <w:rPr>
          <w:b/>
          <w:szCs w:val="24"/>
        </w:rPr>
        <w:t>–</w:t>
      </w:r>
      <w:r w:rsidR="000777F9" w:rsidRPr="00397F1B">
        <w:rPr>
          <w:b/>
          <w:szCs w:val="24"/>
        </w:rPr>
        <w:t>250 žodžių)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2"/>
      </w:tblGrid>
      <w:tr w:rsidR="000777F9" w:rsidRPr="00397F1B" w14:paraId="03696D8A" w14:textId="77777777" w:rsidTr="00980C4A">
        <w:trPr>
          <w:trHeight w:val="2480"/>
        </w:trPr>
        <w:tc>
          <w:tcPr>
            <w:tcW w:w="9332" w:type="dxa"/>
          </w:tcPr>
          <w:p w14:paraId="54420292" w14:textId="77777777" w:rsidR="000777F9" w:rsidRPr="00397F1B" w:rsidRDefault="000777F9" w:rsidP="00CA453F">
            <w:pPr>
              <w:ind w:left="142"/>
              <w:rPr>
                <w:b/>
                <w:szCs w:val="24"/>
              </w:rPr>
            </w:pPr>
          </w:p>
        </w:tc>
      </w:tr>
    </w:tbl>
    <w:p w14:paraId="7E9BFA15" w14:textId="77777777" w:rsidR="002402B2" w:rsidRPr="00333CAF" w:rsidRDefault="002402B2" w:rsidP="00CA453F">
      <w:pPr>
        <w:ind w:left="142"/>
        <w:rPr>
          <w:b/>
          <w:sz w:val="20"/>
        </w:rPr>
      </w:pPr>
    </w:p>
    <w:p w14:paraId="40D5E540" w14:textId="45047C76" w:rsidR="000777F9" w:rsidRDefault="007A1C5B" w:rsidP="00CA453F">
      <w:pPr>
        <w:ind w:left="142"/>
        <w:rPr>
          <w:b/>
          <w:szCs w:val="24"/>
        </w:rPr>
      </w:pPr>
      <w:r>
        <w:rPr>
          <w:b/>
          <w:szCs w:val="24"/>
        </w:rPr>
        <w:t>7</w:t>
      </w:r>
      <w:r w:rsidR="000777F9" w:rsidRPr="00397F1B">
        <w:rPr>
          <w:b/>
          <w:szCs w:val="24"/>
        </w:rPr>
        <w:t>. Kita svarbi informacija</w:t>
      </w:r>
    </w:p>
    <w:p w14:paraId="68C89832" w14:textId="77777777" w:rsidR="002C4DCA" w:rsidRPr="00397F1B" w:rsidRDefault="002C4DCA" w:rsidP="00CA453F">
      <w:pPr>
        <w:ind w:left="142"/>
        <w:rPr>
          <w:b/>
          <w:szCs w:val="24"/>
        </w:rPr>
      </w:pPr>
    </w:p>
    <w:p w14:paraId="7283AF18" w14:textId="77777777" w:rsidR="00980C4A" w:rsidRDefault="00980C4A" w:rsidP="00CA453F">
      <w:pPr>
        <w:ind w:left="142"/>
        <w:rPr>
          <w:b/>
          <w:szCs w:val="24"/>
        </w:rPr>
      </w:pPr>
    </w:p>
    <w:p w14:paraId="40E1325D" w14:textId="77777777" w:rsidR="00980C4A" w:rsidRDefault="00980C4A" w:rsidP="00CA453F">
      <w:pPr>
        <w:ind w:left="142"/>
        <w:rPr>
          <w:b/>
          <w:szCs w:val="24"/>
        </w:rPr>
      </w:pPr>
    </w:p>
    <w:p w14:paraId="70CBB7A3" w14:textId="77777777" w:rsidR="00980C4A" w:rsidRDefault="00980C4A" w:rsidP="00CA453F">
      <w:pPr>
        <w:ind w:left="142"/>
        <w:rPr>
          <w:b/>
          <w:szCs w:val="24"/>
        </w:rPr>
      </w:pPr>
    </w:p>
    <w:p w14:paraId="5250D28A" w14:textId="77777777" w:rsidR="00980C4A" w:rsidRDefault="00980C4A" w:rsidP="00CA453F">
      <w:pPr>
        <w:ind w:left="142"/>
        <w:rPr>
          <w:b/>
          <w:szCs w:val="24"/>
        </w:rPr>
      </w:pPr>
    </w:p>
    <w:p w14:paraId="01A9C863" w14:textId="77777777" w:rsidR="00980C4A" w:rsidRDefault="00980C4A" w:rsidP="00CA453F">
      <w:pPr>
        <w:ind w:left="142"/>
        <w:rPr>
          <w:b/>
          <w:szCs w:val="24"/>
        </w:rPr>
      </w:pPr>
    </w:p>
    <w:p w14:paraId="69791FAE" w14:textId="77777777" w:rsidR="00980C4A" w:rsidRDefault="00980C4A" w:rsidP="00CA453F">
      <w:pPr>
        <w:ind w:left="142"/>
        <w:rPr>
          <w:b/>
          <w:szCs w:val="24"/>
        </w:rPr>
      </w:pPr>
    </w:p>
    <w:p w14:paraId="66C14C5F" w14:textId="77777777" w:rsidR="00A25DAB" w:rsidRPr="002C4DCA" w:rsidRDefault="00980C4A" w:rsidP="003F6A83">
      <w:pPr>
        <w:spacing w:after="120"/>
        <w:ind w:left="142"/>
        <w:rPr>
          <w:b/>
          <w:szCs w:val="24"/>
        </w:rPr>
      </w:pPr>
      <w:r>
        <w:rPr>
          <w:b/>
          <w:szCs w:val="24"/>
        </w:rPr>
        <w:t>9</w:t>
      </w:r>
      <w:r w:rsidR="000777F9" w:rsidRPr="002C4DCA">
        <w:rPr>
          <w:b/>
          <w:szCs w:val="24"/>
        </w:rPr>
        <w:t xml:space="preserve">. </w:t>
      </w:r>
      <w:r w:rsidR="00A25DAB" w:rsidRPr="002C4DCA">
        <w:rPr>
          <w:b/>
          <w:szCs w:val="24"/>
        </w:rPr>
        <w:t>Privačių interesų deklaravimas</w:t>
      </w:r>
    </w:p>
    <w:p w14:paraId="209BCEFA" w14:textId="77777777" w:rsidR="005866B6" w:rsidRDefault="005866B6" w:rsidP="005955DA">
      <w:pPr>
        <w:ind w:left="142"/>
        <w:jc w:val="both"/>
        <w:rPr>
          <w:szCs w:val="24"/>
        </w:rPr>
      </w:pPr>
      <w:r>
        <w:t xml:space="preserve">Pasirašydamas šią anketą patvirtinu, kad mano išrinkimas į VILNIUS TECH Tarybos narius nesukels mano viešų ir privačių interesų konflikto; vykdydamas Tarybos nario pareigas, priimdamas sprendimus ar dalyvaudamas juos priimant, taip pat </w:t>
      </w:r>
      <w:r w:rsidR="00F7567A">
        <w:t xml:space="preserve">vykdydamas </w:t>
      </w:r>
      <w:r>
        <w:t>priimtus sprendimus nusišalinsiu, jeigu pareigų vykdymas arba sprendimai bus susiję su mano ar man artimų asmenų privačiais interesais. Taip pat patvirtinu, kad neturėsiu iš šios veiklos tiesioginės ar netiesioginės materialinės ar kitokios asmeninės naudos.</w:t>
      </w:r>
    </w:p>
    <w:p w14:paraId="42F809C5" w14:textId="77777777" w:rsidR="005866B6" w:rsidRDefault="005866B6" w:rsidP="005955DA">
      <w:pPr>
        <w:ind w:left="142"/>
        <w:rPr>
          <w:szCs w:val="24"/>
        </w:rPr>
      </w:pPr>
    </w:p>
    <w:p w14:paraId="409BB4D1" w14:textId="77777777" w:rsidR="000777F9" w:rsidRPr="00397F1B" w:rsidRDefault="000777F9" w:rsidP="005955DA">
      <w:pPr>
        <w:ind w:left="142"/>
        <w:rPr>
          <w:szCs w:val="24"/>
        </w:rPr>
      </w:pPr>
      <w:r w:rsidRPr="00397F1B">
        <w:rPr>
          <w:szCs w:val="24"/>
        </w:rPr>
        <w:t>Tvirtinu, kad šioje anketoje pateikta visa informacija yra teisinga.</w:t>
      </w:r>
    </w:p>
    <w:p w14:paraId="30747F22" w14:textId="77777777" w:rsidR="000777F9" w:rsidRPr="00397F1B" w:rsidRDefault="000777F9" w:rsidP="005955DA">
      <w:pPr>
        <w:ind w:left="142"/>
        <w:rPr>
          <w:szCs w:val="24"/>
        </w:rPr>
      </w:pPr>
    </w:p>
    <w:p w14:paraId="003E0097" w14:textId="77777777" w:rsidR="000777F9" w:rsidRPr="00397F1B" w:rsidRDefault="000777F9" w:rsidP="005955DA">
      <w:pPr>
        <w:ind w:left="142"/>
        <w:rPr>
          <w:szCs w:val="24"/>
        </w:rPr>
      </w:pPr>
    </w:p>
    <w:p w14:paraId="105AD430" w14:textId="7CBF11B9" w:rsidR="0057560F" w:rsidRPr="00172AFA" w:rsidRDefault="000777F9" w:rsidP="00172AFA">
      <w:pPr>
        <w:ind w:left="142"/>
        <w:rPr>
          <w:i/>
          <w:szCs w:val="24"/>
        </w:rPr>
      </w:pPr>
      <w:r w:rsidRPr="00397F1B">
        <w:rPr>
          <w:i/>
          <w:szCs w:val="24"/>
        </w:rPr>
        <w:t>Data</w:t>
      </w:r>
      <w:r w:rsidR="00BB31FD" w:rsidRPr="00397F1B">
        <w:rPr>
          <w:i/>
          <w:szCs w:val="24"/>
        </w:rPr>
        <w:t xml:space="preserve"> </w:t>
      </w:r>
      <w:r w:rsidRPr="00397F1B">
        <w:rPr>
          <w:i/>
          <w:szCs w:val="24"/>
        </w:rPr>
        <w:t>(kandidato vardas</w:t>
      </w:r>
      <w:r w:rsidR="00C823D5">
        <w:rPr>
          <w:i/>
          <w:szCs w:val="24"/>
        </w:rPr>
        <w:t xml:space="preserve"> ir</w:t>
      </w:r>
      <w:r w:rsidRPr="00397F1B">
        <w:rPr>
          <w:i/>
          <w:szCs w:val="24"/>
        </w:rPr>
        <w:t xml:space="preserve"> pavardė, parašas)</w:t>
      </w:r>
    </w:p>
    <w:sectPr w:rsidR="0057560F" w:rsidRPr="00172AFA" w:rsidSect="00C823D5">
      <w:headerReference w:type="default" r:id="rId8"/>
      <w:pgSz w:w="11907" w:h="16840"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53A41" w14:textId="77777777" w:rsidR="00AC55C4" w:rsidRDefault="00AC55C4">
      <w:r>
        <w:separator/>
      </w:r>
    </w:p>
  </w:endnote>
  <w:endnote w:type="continuationSeparator" w:id="0">
    <w:p w14:paraId="70FE95B5" w14:textId="77777777" w:rsidR="00AC55C4" w:rsidRDefault="00AC5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5515D" w14:textId="77777777" w:rsidR="00AC55C4" w:rsidRDefault="00AC55C4">
      <w:r>
        <w:separator/>
      </w:r>
    </w:p>
  </w:footnote>
  <w:footnote w:type="continuationSeparator" w:id="0">
    <w:p w14:paraId="125D4886" w14:textId="77777777" w:rsidR="00AC55C4" w:rsidRDefault="00AC55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E0C72" w14:textId="77777777" w:rsidR="00C823D5" w:rsidRDefault="00C823D5">
    <w:pPr>
      <w:pStyle w:val="Antrats"/>
      <w:jc w:val="center"/>
    </w:pPr>
    <w:r>
      <w:fldChar w:fldCharType="begin"/>
    </w:r>
    <w:r>
      <w:instrText>PAGE   \* MERGEFORMAT</w:instrText>
    </w:r>
    <w:r>
      <w:fldChar w:fldCharType="separate"/>
    </w:r>
    <w:r w:rsidR="002F2EFF">
      <w:rPr>
        <w:noProof/>
      </w:rPr>
      <w:t>2</w:t>
    </w:r>
    <w:r>
      <w:fldChar w:fldCharType="end"/>
    </w:r>
  </w:p>
  <w:p w14:paraId="175051C6" w14:textId="77777777" w:rsidR="00CB7090" w:rsidRDefault="00CB7090" w:rsidP="00CB7090">
    <w:pPr>
      <w:pStyle w:val="Antrats"/>
      <w:tabs>
        <w:tab w:val="clear" w:pos="4153"/>
        <w:tab w:val="clear" w:pos="8306"/>
        <w:tab w:val="center" w:pos="4950"/>
        <w:tab w:val="right" w:pos="99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446BA2"/>
    <w:multiLevelType w:val="hybridMultilevel"/>
    <w:tmpl w:val="2A0EC09A"/>
    <w:lvl w:ilvl="0" w:tplc="C414D516">
      <w:start w:val="1"/>
      <w:numFmt w:val="lowerLetter"/>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 w15:restartNumberingAfterBreak="0">
    <w:nsid w:val="2EF945BF"/>
    <w:multiLevelType w:val="multilevel"/>
    <w:tmpl w:val="5282A97C"/>
    <w:lvl w:ilvl="0">
      <w:start w:val="1"/>
      <w:numFmt w:val="decimal"/>
      <w:lvlText w:val="%1."/>
      <w:lvlJc w:val="left"/>
      <w:pPr>
        <w:ind w:left="360" w:hanging="360"/>
      </w:pPr>
      <w:rPr>
        <w:rFonts w:hint="default"/>
      </w:rPr>
    </w:lvl>
    <w:lvl w:ilvl="1">
      <w:start w:val="1"/>
      <w:numFmt w:val="decimal"/>
      <w:isLgl/>
      <w:lvlText w:val="%1.%2."/>
      <w:lvlJc w:val="left"/>
      <w:pPr>
        <w:ind w:left="1058" w:hanging="360"/>
      </w:pPr>
      <w:rPr>
        <w:rFonts w:hint="default"/>
        <w:sz w:val="22"/>
      </w:rPr>
    </w:lvl>
    <w:lvl w:ilvl="2">
      <w:start w:val="1"/>
      <w:numFmt w:val="decimal"/>
      <w:isLgl/>
      <w:lvlText w:val="%1.%2.%3."/>
      <w:lvlJc w:val="left"/>
      <w:pPr>
        <w:ind w:left="2116" w:hanging="720"/>
      </w:pPr>
      <w:rPr>
        <w:rFonts w:hint="default"/>
        <w:sz w:val="22"/>
      </w:rPr>
    </w:lvl>
    <w:lvl w:ilvl="3">
      <w:start w:val="1"/>
      <w:numFmt w:val="decimal"/>
      <w:isLgl/>
      <w:lvlText w:val="%1.%2.%3.%4."/>
      <w:lvlJc w:val="left"/>
      <w:pPr>
        <w:ind w:left="2814" w:hanging="720"/>
      </w:pPr>
      <w:rPr>
        <w:rFonts w:hint="default"/>
        <w:sz w:val="22"/>
      </w:rPr>
    </w:lvl>
    <w:lvl w:ilvl="4">
      <w:start w:val="1"/>
      <w:numFmt w:val="decimal"/>
      <w:isLgl/>
      <w:lvlText w:val="%1.%2.%3.%4.%5."/>
      <w:lvlJc w:val="left"/>
      <w:pPr>
        <w:ind w:left="3872" w:hanging="1080"/>
      </w:pPr>
      <w:rPr>
        <w:rFonts w:hint="default"/>
        <w:sz w:val="22"/>
      </w:rPr>
    </w:lvl>
    <w:lvl w:ilvl="5">
      <w:start w:val="1"/>
      <w:numFmt w:val="decimal"/>
      <w:isLgl/>
      <w:lvlText w:val="%1.%2.%3.%4.%5.%6."/>
      <w:lvlJc w:val="left"/>
      <w:pPr>
        <w:ind w:left="4570" w:hanging="1080"/>
      </w:pPr>
      <w:rPr>
        <w:rFonts w:hint="default"/>
        <w:sz w:val="22"/>
      </w:rPr>
    </w:lvl>
    <w:lvl w:ilvl="6">
      <w:start w:val="1"/>
      <w:numFmt w:val="decimal"/>
      <w:isLgl/>
      <w:lvlText w:val="%1.%2.%3.%4.%5.%6.%7."/>
      <w:lvlJc w:val="left"/>
      <w:pPr>
        <w:ind w:left="5628" w:hanging="1440"/>
      </w:pPr>
      <w:rPr>
        <w:rFonts w:hint="default"/>
        <w:sz w:val="22"/>
      </w:rPr>
    </w:lvl>
    <w:lvl w:ilvl="7">
      <w:start w:val="1"/>
      <w:numFmt w:val="decimal"/>
      <w:isLgl/>
      <w:lvlText w:val="%1.%2.%3.%4.%5.%6.%7.%8."/>
      <w:lvlJc w:val="left"/>
      <w:pPr>
        <w:ind w:left="6326" w:hanging="1440"/>
      </w:pPr>
      <w:rPr>
        <w:rFonts w:hint="default"/>
        <w:sz w:val="22"/>
      </w:rPr>
    </w:lvl>
    <w:lvl w:ilvl="8">
      <w:start w:val="1"/>
      <w:numFmt w:val="decimal"/>
      <w:isLgl/>
      <w:lvlText w:val="%1.%2.%3.%4.%5.%6.%7.%8.%9."/>
      <w:lvlJc w:val="left"/>
      <w:pPr>
        <w:ind w:left="7384" w:hanging="1800"/>
      </w:pPr>
      <w:rPr>
        <w:rFonts w:hint="default"/>
        <w:sz w:val="22"/>
      </w:rPr>
    </w:lvl>
  </w:abstractNum>
  <w:abstractNum w:abstractNumId="2" w15:restartNumberingAfterBreak="0">
    <w:nsid w:val="3F8E58CC"/>
    <w:multiLevelType w:val="multilevel"/>
    <w:tmpl w:val="82B4A024"/>
    <w:lvl w:ilvl="0">
      <w:start w:val="1"/>
      <w:numFmt w:val="decimal"/>
      <w:lvlText w:val="%1."/>
      <w:lvlJc w:val="left"/>
      <w:pPr>
        <w:ind w:left="420" w:hanging="420"/>
      </w:pPr>
      <w:rPr>
        <w:rFonts w:hint="default"/>
      </w:rPr>
    </w:lvl>
    <w:lvl w:ilvl="1">
      <w:start w:val="1"/>
      <w:numFmt w:val="decimal"/>
      <w:lvlText w:val="%1.%2."/>
      <w:lvlJc w:val="left"/>
      <w:pPr>
        <w:ind w:left="278" w:hanging="42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3" w15:restartNumberingAfterBreak="0">
    <w:nsid w:val="426C714D"/>
    <w:multiLevelType w:val="hybridMultilevel"/>
    <w:tmpl w:val="AB3005FE"/>
    <w:lvl w:ilvl="0" w:tplc="0427000F">
      <w:start w:val="1"/>
      <w:numFmt w:val="decimal"/>
      <w:lvlText w:val="%1."/>
      <w:lvlJc w:val="left"/>
      <w:pPr>
        <w:ind w:left="720" w:hanging="360"/>
      </w:pPr>
    </w:lvl>
    <w:lvl w:ilvl="1" w:tplc="459E4976">
      <w:start w:val="1"/>
      <w:numFmt w:val="decimal"/>
      <w:lvlText w:val="%2."/>
      <w:lvlJc w:val="left"/>
      <w:pPr>
        <w:ind w:left="1440" w:hanging="360"/>
      </w:pPr>
      <w:rPr>
        <w:rFonts w:ascii="Times New Roman"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C673F71"/>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2106491"/>
    <w:multiLevelType w:val="hybridMultilevel"/>
    <w:tmpl w:val="04D0EB48"/>
    <w:lvl w:ilvl="0" w:tplc="23364F9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DF822E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4"/>
  </w:num>
  <w:num w:numId="3">
    <w:abstractNumId w:val="2"/>
  </w:num>
  <w:num w:numId="4">
    <w:abstractNumId w:val="3"/>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BA1"/>
    <w:rsid w:val="00022110"/>
    <w:rsid w:val="0006277E"/>
    <w:rsid w:val="00073836"/>
    <w:rsid w:val="000777F9"/>
    <w:rsid w:val="00087E2C"/>
    <w:rsid w:val="00094792"/>
    <w:rsid w:val="000A2A98"/>
    <w:rsid w:val="000F6F91"/>
    <w:rsid w:val="000F7E73"/>
    <w:rsid w:val="00101380"/>
    <w:rsid w:val="0012250B"/>
    <w:rsid w:val="00126AC5"/>
    <w:rsid w:val="0016152A"/>
    <w:rsid w:val="00162F1B"/>
    <w:rsid w:val="0016316D"/>
    <w:rsid w:val="00172AFA"/>
    <w:rsid w:val="00174C1A"/>
    <w:rsid w:val="00185324"/>
    <w:rsid w:val="001C30F6"/>
    <w:rsid w:val="001C387A"/>
    <w:rsid w:val="001F1557"/>
    <w:rsid w:val="002042CD"/>
    <w:rsid w:val="002204B5"/>
    <w:rsid w:val="002402B2"/>
    <w:rsid w:val="00255BE8"/>
    <w:rsid w:val="00260161"/>
    <w:rsid w:val="0026159E"/>
    <w:rsid w:val="002B4A81"/>
    <w:rsid w:val="002C4DCA"/>
    <w:rsid w:val="002C504A"/>
    <w:rsid w:val="002E1270"/>
    <w:rsid w:val="002F2EFF"/>
    <w:rsid w:val="002F5512"/>
    <w:rsid w:val="003038FC"/>
    <w:rsid w:val="00326C1F"/>
    <w:rsid w:val="00333CAF"/>
    <w:rsid w:val="0033464E"/>
    <w:rsid w:val="00341A8C"/>
    <w:rsid w:val="003919DE"/>
    <w:rsid w:val="00397F1B"/>
    <w:rsid w:val="003A0C77"/>
    <w:rsid w:val="003A36B9"/>
    <w:rsid w:val="003B1996"/>
    <w:rsid w:val="003F6A83"/>
    <w:rsid w:val="00406F24"/>
    <w:rsid w:val="0042780F"/>
    <w:rsid w:val="00492AA1"/>
    <w:rsid w:val="004D5892"/>
    <w:rsid w:val="004F4098"/>
    <w:rsid w:val="004F6900"/>
    <w:rsid w:val="0050176C"/>
    <w:rsid w:val="0057560F"/>
    <w:rsid w:val="005866B6"/>
    <w:rsid w:val="005955DA"/>
    <w:rsid w:val="005B1133"/>
    <w:rsid w:val="005B37C3"/>
    <w:rsid w:val="00604E95"/>
    <w:rsid w:val="0062405A"/>
    <w:rsid w:val="00630BFD"/>
    <w:rsid w:val="006329FB"/>
    <w:rsid w:val="00646141"/>
    <w:rsid w:val="00657715"/>
    <w:rsid w:val="00697E9A"/>
    <w:rsid w:val="006A2791"/>
    <w:rsid w:val="006B1BCB"/>
    <w:rsid w:val="006F362B"/>
    <w:rsid w:val="00715EE3"/>
    <w:rsid w:val="007220D3"/>
    <w:rsid w:val="00726015"/>
    <w:rsid w:val="00782863"/>
    <w:rsid w:val="007A1C5B"/>
    <w:rsid w:val="007B7BA1"/>
    <w:rsid w:val="0081298C"/>
    <w:rsid w:val="00846D2A"/>
    <w:rsid w:val="00866067"/>
    <w:rsid w:val="00873CB5"/>
    <w:rsid w:val="00883037"/>
    <w:rsid w:val="00887E8A"/>
    <w:rsid w:val="008A49F6"/>
    <w:rsid w:val="008B17D8"/>
    <w:rsid w:val="008B6A9A"/>
    <w:rsid w:val="008D1C34"/>
    <w:rsid w:val="008E285A"/>
    <w:rsid w:val="008F619B"/>
    <w:rsid w:val="009026CE"/>
    <w:rsid w:val="00910351"/>
    <w:rsid w:val="00944E6E"/>
    <w:rsid w:val="0095603B"/>
    <w:rsid w:val="00957BC9"/>
    <w:rsid w:val="00980C4A"/>
    <w:rsid w:val="009A2D23"/>
    <w:rsid w:val="009C0273"/>
    <w:rsid w:val="00A25DAB"/>
    <w:rsid w:val="00A27C0A"/>
    <w:rsid w:val="00A31991"/>
    <w:rsid w:val="00A41B91"/>
    <w:rsid w:val="00A50749"/>
    <w:rsid w:val="00A51583"/>
    <w:rsid w:val="00A630A8"/>
    <w:rsid w:val="00A779D6"/>
    <w:rsid w:val="00A85C1C"/>
    <w:rsid w:val="00AC55C4"/>
    <w:rsid w:val="00AE7202"/>
    <w:rsid w:val="00B83EE8"/>
    <w:rsid w:val="00B94AFD"/>
    <w:rsid w:val="00BB31FD"/>
    <w:rsid w:val="00BF0C22"/>
    <w:rsid w:val="00C33120"/>
    <w:rsid w:val="00C33D2B"/>
    <w:rsid w:val="00C42D1D"/>
    <w:rsid w:val="00C5691C"/>
    <w:rsid w:val="00C823D5"/>
    <w:rsid w:val="00C94F10"/>
    <w:rsid w:val="00CA453F"/>
    <w:rsid w:val="00CA68E6"/>
    <w:rsid w:val="00CB7090"/>
    <w:rsid w:val="00CB7441"/>
    <w:rsid w:val="00CD5F03"/>
    <w:rsid w:val="00D01A48"/>
    <w:rsid w:val="00D02B9F"/>
    <w:rsid w:val="00D370AF"/>
    <w:rsid w:val="00D57997"/>
    <w:rsid w:val="00D73598"/>
    <w:rsid w:val="00D95B6C"/>
    <w:rsid w:val="00DE714F"/>
    <w:rsid w:val="00E00E6B"/>
    <w:rsid w:val="00E30583"/>
    <w:rsid w:val="00E35814"/>
    <w:rsid w:val="00E631F2"/>
    <w:rsid w:val="00E825A1"/>
    <w:rsid w:val="00E85DAD"/>
    <w:rsid w:val="00EA59FA"/>
    <w:rsid w:val="00EC5BE5"/>
    <w:rsid w:val="00ED0148"/>
    <w:rsid w:val="00F632BC"/>
    <w:rsid w:val="00F65784"/>
    <w:rsid w:val="00F74729"/>
    <w:rsid w:val="00F7567A"/>
    <w:rsid w:val="00F91B3D"/>
    <w:rsid w:val="00FA350B"/>
    <w:rsid w:val="00FA69DC"/>
    <w:rsid w:val="00FB42DD"/>
    <w:rsid w:val="00FC0426"/>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7216DE"/>
  <w15:chartTrackingRefBased/>
  <w15:docId w15:val="{85CAD065-9042-493F-82DF-CA0476CE5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B7BA1"/>
    <w:pPr>
      <w:overflowPunct w:val="0"/>
      <w:autoSpaceDE w:val="0"/>
      <w:autoSpaceDN w:val="0"/>
      <w:adjustRightInd w:val="0"/>
      <w:textAlignment w:val="baseline"/>
    </w:pPr>
    <w:rPr>
      <w:rFonts w:ascii="Times New Roman" w:eastAsia="Times New Roman" w:hAnsi="Times New Roman"/>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7B7BA1"/>
    <w:pPr>
      <w:tabs>
        <w:tab w:val="center" w:pos="4153"/>
        <w:tab w:val="right" w:pos="8306"/>
      </w:tabs>
    </w:pPr>
    <w:rPr>
      <w:lang w:eastAsia="x-none"/>
    </w:rPr>
  </w:style>
  <w:style w:type="character" w:customStyle="1" w:styleId="AntratsDiagrama">
    <w:name w:val="Antraštės Diagrama"/>
    <w:link w:val="Antrats"/>
    <w:uiPriority w:val="99"/>
    <w:rsid w:val="007B7BA1"/>
    <w:rPr>
      <w:rFonts w:ascii="Times New Roman" w:eastAsia="Times New Roman" w:hAnsi="Times New Roman" w:cs="Times New Roman"/>
      <w:sz w:val="24"/>
      <w:szCs w:val="20"/>
      <w:lang w:val="lt-LT"/>
    </w:rPr>
  </w:style>
  <w:style w:type="paragraph" w:customStyle="1" w:styleId="msonormalligncenter">
    <w:name w:val="msonormal=&quot;lign=center"/>
    <w:basedOn w:val="prastasis"/>
    <w:rsid w:val="007B7BA1"/>
    <w:pPr>
      <w:overflowPunct/>
      <w:autoSpaceDE/>
      <w:autoSpaceDN/>
      <w:adjustRightInd/>
      <w:spacing w:before="100" w:beforeAutospacing="1" w:after="100" w:afterAutospacing="1"/>
      <w:textAlignment w:val="auto"/>
    </w:pPr>
    <w:rPr>
      <w:rFonts w:eastAsia="MS Mincho"/>
      <w:szCs w:val="24"/>
      <w:lang w:eastAsia="ja-JP" w:bidi="or-IN"/>
    </w:rPr>
  </w:style>
  <w:style w:type="paragraph" w:styleId="Sraopastraipa">
    <w:name w:val="List Paragraph"/>
    <w:basedOn w:val="prastasis"/>
    <w:uiPriority w:val="34"/>
    <w:qFormat/>
    <w:rsid w:val="007B7BA1"/>
    <w:pPr>
      <w:overflowPunct/>
      <w:autoSpaceDE/>
      <w:autoSpaceDN/>
      <w:adjustRightInd/>
      <w:spacing w:after="160" w:line="259" w:lineRule="auto"/>
      <w:ind w:left="720"/>
      <w:contextualSpacing/>
      <w:textAlignment w:val="auto"/>
    </w:pPr>
    <w:rPr>
      <w:rFonts w:ascii="Calibri" w:eastAsia="Calibri" w:hAnsi="Calibri"/>
      <w:sz w:val="22"/>
      <w:szCs w:val="22"/>
      <w:lang w:val="en-US"/>
    </w:rPr>
  </w:style>
  <w:style w:type="character" w:customStyle="1" w:styleId="apple-converted-space">
    <w:name w:val="apple-converted-space"/>
    <w:basedOn w:val="Numatytasispastraiposriftas"/>
    <w:rsid w:val="007B7BA1"/>
  </w:style>
  <w:style w:type="paragraph" w:customStyle="1" w:styleId="ColorfulList-Accent11">
    <w:name w:val="Colorful List - Accent 11"/>
    <w:basedOn w:val="prastasis"/>
    <w:uiPriority w:val="34"/>
    <w:qFormat/>
    <w:rsid w:val="007B7BA1"/>
    <w:pPr>
      <w:overflowPunct/>
      <w:autoSpaceDE/>
      <w:autoSpaceDN/>
      <w:adjustRightInd/>
      <w:ind w:left="720"/>
      <w:contextualSpacing/>
      <w:textAlignment w:val="auto"/>
    </w:pPr>
    <w:rPr>
      <w:rFonts w:ascii="Arial Unicode MS" w:eastAsia="Arial Unicode MS" w:hAnsi="Arial Unicode MS" w:cs="Arial Unicode MS"/>
      <w:color w:val="000000"/>
      <w:szCs w:val="24"/>
      <w:lang w:eastAsia="lt-LT"/>
    </w:rPr>
  </w:style>
  <w:style w:type="character" w:styleId="Hipersaitas">
    <w:name w:val="Hyperlink"/>
    <w:uiPriority w:val="99"/>
    <w:unhideWhenUsed/>
    <w:rsid w:val="007B7BA1"/>
    <w:rPr>
      <w:color w:val="0000FF"/>
      <w:u w:val="single"/>
    </w:rPr>
  </w:style>
  <w:style w:type="paragraph" w:styleId="Debesliotekstas">
    <w:name w:val="Balloon Text"/>
    <w:basedOn w:val="prastasis"/>
    <w:link w:val="DebesliotekstasDiagrama"/>
    <w:uiPriority w:val="99"/>
    <w:semiHidden/>
    <w:unhideWhenUsed/>
    <w:rsid w:val="00944E6E"/>
    <w:rPr>
      <w:rFonts w:ascii="Segoe UI" w:hAnsi="Segoe UI"/>
      <w:sz w:val="18"/>
      <w:szCs w:val="18"/>
      <w:lang w:eastAsia="x-none"/>
    </w:rPr>
  </w:style>
  <w:style w:type="character" w:customStyle="1" w:styleId="DebesliotekstasDiagrama">
    <w:name w:val="Debesėlio tekstas Diagrama"/>
    <w:link w:val="Debesliotekstas"/>
    <w:uiPriority w:val="99"/>
    <w:semiHidden/>
    <w:rsid w:val="00944E6E"/>
    <w:rPr>
      <w:rFonts w:ascii="Segoe UI" w:eastAsia="Times New Roman" w:hAnsi="Segoe UI" w:cs="Segoe UI"/>
      <w:sz w:val="18"/>
      <w:szCs w:val="18"/>
      <w:lang w:val="lt-LT"/>
    </w:rPr>
  </w:style>
  <w:style w:type="character" w:styleId="Komentaronuoroda">
    <w:name w:val="annotation reference"/>
    <w:uiPriority w:val="99"/>
    <w:semiHidden/>
    <w:unhideWhenUsed/>
    <w:rsid w:val="00697E9A"/>
    <w:rPr>
      <w:sz w:val="16"/>
      <w:szCs w:val="16"/>
    </w:rPr>
  </w:style>
  <w:style w:type="paragraph" w:styleId="Komentarotekstas">
    <w:name w:val="annotation text"/>
    <w:basedOn w:val="prastasis"/>
    <w:link w:val="KomentarotekstasDiagrama"/>
    <w:uiPriority w:val="99"/>
    <w:semiHidden/>
    <w:unhideWhenUsed/>
    <w:rsid w:val="00697E9A"/>
    <w:rPr>
      <w:sz w:val="20"/>
      <w:lang w:eastAsia="x-none"/>
    </w:rPr>
  </w:style>
  <w:style w:type="character" w:customStyle="1" w:styleId="KomentarotekstasDiagrama">
    <w:name w:val="Komentaro tekstas Diagrama"/>
    <w:link w:val="Komentarotekstas"/>
    <w:uiPriority w:val="99"/>
    <w:semiHidden/>
    <w:rsid w:val="00697E9A"/>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697E9A"/>
    <w:rPr>
      <w:b/>
      <w:bCs/>
    </w:rPr>
  </w:style>
  <w:style w:type="character" w:customStyle="1" w:styleId="KomentarotemaDiagrama">
    <w:name w:val="Komentaro tema Diagrama"/>
    <w:link w:val="Komentarotema"/>
    <w:uiPriority w:val="99"/>
    <w:semiHidden/>
    <w:rsid w:val="00697E9A"/>
    <w:rPr>
      <w:rFonts w:ascii="Times New Roman" w:eastAsia="Times New Roman" w:hAnsi="Times New Roman" w:cs="Times New Roman"/>
      <w:b/>
      <w:bCs/>
      <w:sz w:val="20"/>
      <w:szCs w:val="20"/>
      <w:lang w:val="lt-LT"/>
    </w:rPr>
  </w:style>
  <w:style w:type="paragraph" w:styleId="Porat">
    <w:name w:val="footer"/>
    <w:basedOn w:val="prastasis"/>
    <w:link w:val="PoratDiagrama"/>
    <w:uiPriority w:val="99"/>
    <w:unhideWhenUsed/>
    <w:rsid w:val="00726015"/>
    <w:pPr>
      <w:tabs>
        <w:tab w:val="center" w:pos="4320"/>
        <w:tab w:val="right" w:pos="8640"/>
      </w:tabs>
    </w:pPr>
    <w:rPr>
      <w:lang w:eastAsia="x-none"/>
    </w:rPr>
  </w:style>
  <w:style w:type="character" w:customStyle="1" w:styleId="PoratDiagrama">
    <w:name w:val="Poraštė Diagrama"/>
    <w:link w:val="Porat"/>
    <w:uiPriority w:val="99"/>
    <w:rsid w:val="00726015"/>
    <w:rPr>
      <w:rFonts w:ascii="Times New Roman" w:eastAsia="Times New Roman" w:hAnsi="Times New Roman" w:cs="Times New Roman"/>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10B1C-9B99-45E3-8BF0-691E6EEE7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284</Words>
  <Characters>2128</Characters>
  <Application>Microsoft Office Word</Application>
  <DocSecurity>0</DocSecurity>
  <Lines>17</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Edita Juodvalkienė</cp:lastModifiedBy>
  <cp:revision>4</cp:revision>
  <cp:lastPrinted>2016-02-24T11:40:00Z</cp:lastPrinted>
  <dcterms:created xsi:type="dcterms:W3CDTF">2025-11-13T11:22:00Z</dcterms:created>
  <dcterms:modified xsi:type="dcterms:W3CDTF">2025-11-13T11:36:00Z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fab55055-fe0c-444a-9e89-7407036e4b9d</vt:lpwstr>
  </property>
</Properties>
</file>