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078A7" w14:textId="7CA818BC" w:rsidR="00786741" w:rsidRPr="00E7698B" w:rsidRDefault="00C436EE" w:rsidP="009D3633">
      <w:pPr>
        <w:tabs>
          <w:tab w:val="left" w:pos="567"/>
          <w:tab w:val="left" w:pos="993"/>
        </w:tabs>
        <w:spacing w:after="240"/>
        <w:ind w:firstLine="0"/>
        <w:rPr>
          <w:rFonts w:ascii="Times New Roman" w:eastAsia="Times New Roman" w:hAnsi="Times New Roman" w:cs="Times New Roman"/>
          <w:b/>
          <w:noProof/>
          <w:sz w:val="24"/>
          <w:szCs w:val="24"/>
        </w:rPr>
      </w:pPr>
      <w:r w:rsidRPr="00E7698B">
        <w:rPr>
          <w:rFonts w:ascii="Times New Roman" w:eastAsia="Aptos" w:hAnsi="Times New Roman" w:cs="Times New Roman"/>
          <w:noProof/>
          <w:kern w:val="2"/>
          <w:sz w:val="24"/>
          <w:szCs w:val="24"/>
          <w:lang w:val="en-US"/>
          <w14:ligatures w14:val="standardContextual"/>
        </w:rPr>
        <w:drawing>
          <wp:anchor distT="0" distB="0" distL="114300" distR="114300" simplePos="0" relativeHeight="251658240" behindDoc="0" locked="0" layoutInCell="1" allowOverlap="1" wp14:anchorId="1DF630AC" wp14:editId="348D7E1E">
            <wp:simplePos x="0" y="0"/>
            <wp:positionH relativeFrom="column">
              <wp:posOffset>1842135</wp:posOffset>
            </wp:positionH>
            <wp:positionV relativeFrom="paragraph">
              <wp:posOffset>0</wp:posOffset>
            </wp:positionV>
            <wp:extent cx="1971491" cy="1089660"/>
            <wp:effectExtent l="0" t="0" r="0" b="0"/>
            <wp:wrapSquare wrapText="bothSides"/>
            <wp:docPr id="1023105522" name="Paveikslėlis 1" descr="Paveikslėlis, kuriame yra Grafika, ekrano kopija, logotip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346247" name="Paveikslėlis 1" descr="Paveikslėlis, kuriame yra Grafika, ekrano kopija, logotipas, dizainas&#10;&#10;Automatiškai sugeneruotas aprašyma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71491" cy="1089660"/>
                    </a:xfrm>
                    <a:prstGeom prst="rect">
                      <a:avLst/>
                    </a:prstGeom>
                  </pic:spPr>
                </pic:pic>
              </a:graphicData>
            </a:graphic>
          </wp:anchor>
        </w:drawing>
      </w:r>
      <w:r w:rsidR="009D3633">
        <w:rPr>
          <w:rFonts w:ascii="Times New Roman" w:eastAsia="Times New Roman" w:hAnsi="Times New Roman" w:cs="Times New Roman"/>
          <w:b/>
          <w:noProof/>
          <w:sz w:val="24"/>
          <w:szCs w:val="24"/>
        </w:rPr>
        <w:br w:type="textWrapping" w:clear="all"/>
      </w:r>
    </w:p>
    <w:p w14:paraId="45A221FF" w14:textId="77777777" w:rsidR="00786741" w:rsidRPr="00E7698B" w:rsidRDefault="00786741" w:rsidP="00334F2E">
      <w:pPr>
        <w:tabs>
          <w:tab w:val="left" w:pos="567"/>
          <w:tab w:val="left" w:pos="993"/>
        </w:tabs>
        <w:spacing w:after="240"/>
        <w:ind w:firstLine="0"/>
        <w:jc w:val="center"/>
        <w:rPr>
          <w:rFonts w:ascii="Times New Roman" w:eastAsia="Times New Roman" w:hAnsi="Times New Roman" w:cs="Times New Roman"/>
          <w:b/>
          <w:noProof/>
          <w:sz w:val="24"/>
          <w:szCs w:val="24"/>
        </w:rPr>
      </w:pPr>
    </w:p>
    <w:p w14:paraId="32E7BF8B" w14:textId="710DA23F" w:rsidR="00CD7491" w:rsidRPr="00E7698B" w:rsidRDefault="00073449" w:rsidP="00334F2E">
      <w:pPr>
        <w:tabs>
          <w:tab w:val="left" w:pos="567"/>
          <w:tab w:val="left" w:pos="993"/>
        </w:tabs>
        <w:spacing w:after="240"/>
        <w:ind w:firstLine="0"/>
        <w:jc w:val="center"/>
        <w:rPr>
          <w:rFonts w:ascii="Times New Roman" w:eastAsia="Times New Roman" w:hAnsi="Times New Roman" w:cs="Times New Roman"/>
          <w:b/>
          <w:noProof/>
          <w:sz w:val="24"/>
          <w:szCs w:val="24"/>
        </w:rPr>
      </w:pPr>
      <w:r w:rsidRPr="00E7698B">
        <w:rPr>
          <w:rFonts w:ascii="Times New Roman" w:eastAsia="Times New Roman" w:hAnsi="Times New Roman" w:cs="Times New Roman"/>
          <w:b/>
          <w:noProof/>
          <w:sz w:val="24"/>
          <w:szCs w:val="24"/>
        </w:rPr>
        <w:t>EKSPERTINIO VERTINIMO GAIRĖS</w:t>
      </w:r>
    </w:p>
    <w:p w14:paraId="7FABF934" w14:textId="77777777" w:rsidR="00CD7491" w:rsidRPr="00E7698B" w:rsidRDefault="00CD7491" w:rsidP="00334F2E">
      <w:pPr>
        <w:pStyle w:val="Body"/>
        <w:spacing w:after="240" w:line="240" w:lineRule="auto"/>
        <w:ind w:firstLine="240"/>
        <w:jc w:val="center"/>
        <w:rPr>
          <w:rFonts w:ascii="Times New Roman" w:eastAsia="Times New Roman" w:hAnsi="Times New Roman" w:cs="Times New Roman"/>
          <w:b/>
          <w:noProof/>
          <w:sz w:val="24"/>
          <w:szCs w:val="24"/>
          <w:lang w:val="lt-LT"/>
        </w:rPr>
      </w:pPr>
    </w:p>
    <w:p w14:paraId="1BF71B5F" w14:textId="77777777" w:rsidR="00E234DA" w:rsidRPr="00E7698B" w:rsidRDefault="00E234DA" w:rsidP="00334F2E">
      <w:pPr>
        <w:pStyle w:val="Body"/>
        <w:spacing w:after="240" w:line="240" w:lineRule="auto"/>
        <w:ind w:firstLine="240"/>
        <w:jc w:val="center"/>
        <w:rPr>
          <w:rFonts w:ascii="Times New Roman" w:eastAsia="Times New Roman" w:hAnsi="Times New Roman" w:cs="Times New Roman"/>
          <w:b/>
          <w:noProof/>
          <w:sz w:val="24"/>
          <w:szCs w:val="24"/>
          <w:lang w:val="lt-LT"/>
        </w:rPr>
      </w:pPr>
      <w:r w:rsidRPr="00E7698B">
        <w:rPr>
          <w:rFonts w:ascii="Times New Roman" w:eastAsia="Times New Roman" w:hAnsi="Times New Roman" w:cs="Times New Roman"/>
          <w:b/>
          <w:noProof/>
          <w:sz w:val="24"/>
          <w:szCs w:val="24"/>
          <w:lang w:val="lt-LT"/>
        </w:rPr>
        <w:t>LITUANISTIKOS PRIORITETO ĮGYVENDINIMO 2025–2030 METAIS PROGRAMOS</w:t>
      </w:r>
    </w:p>
    <w:p w14:paraId="638C8085" w14:textId="1688A717" w:rsidR="00E1371E" w:rsidRPr="00E7698B" w:rsidRDefault="00043470" w:rsidP="00334F2E">
      <w:pPr>
        <w:pStyle w:val="Body"/>
        <w:spacing w:after="240" w:line="240" w:lineRule="auto"/>
        <w:ind w:firstLine="240"/>
        <w:jc w:val="center"/>
        <w:rPr>
          <w:rFonts w:ascii="Times New Roman" w:eastAsia="Times New Roman" w:hAnsi="Times New Roman" w:cs="Times New Roman"/>
          <w:b/>
          <w:noProof/>
          <w:sz w:val="24"/>
          <w:szCs w:val="24"/>
          <w:lang w:val="lt-LT"/>
        </w:rPr>
      </w:pPr>
      <w:r>
        <w:rPr>
          <w:rFonts w:ascii="Times New Roman" w:eastAsia="Times New Roman" w:hAnsi="Times New Roman" w:cs="Times New Roman"/>
          <w:b/>
          <w:noProof/>
          <w:sz w:val="24"/>
          <w:szCs w:val="24"/>
          <w:lang w:val="lt-LT"/>
        </w:rPr>
        <w:t>PLĖTROS</w:t>
      </w:r>
      <w:r w:rsidR="000D3385">
        <w:rPr>
          <w:rFonts w:ascii="Times New Roman" w:eastAsia="Times New Roman" w:hAnsi="Times New Roman" w:cs="Times New Roman"/>
          <w:b/>
          <w:noProof/>
          <w:sz w:val="24"/>
          <w:szCs w:val="24"/>
          <w:lang w:val="lt-LT"/>
        </w:rPr>
        <w:t xml:space="preserve"> PROJEKTŲ</w:t>
      </w:r>
      <w:r w:rsidR="00322C8A">
        <w:rPr>
          <w:rFonts w:ascii="Times New Roman" w:eastAsia="Times New Roman" w:hAnsi="Times New Roman" w:cs="Times New Roman"/>
          <w:b/>
          <w:noProof/>
          <w:sz w:val="24"/>
          <w:szCs w:val="24"/>
          <w:lang w:val="lt-LT"/>
        </w:rPr>
        <w:t xml:space="preserve"> </w:t>
      </w:r>
      <w:r w:rsidR="00E234DA" w:rsidRPr="00E7698B">
        <w:rPr>
          <w:rFonts w:ascii="Times New Roman" w:eastAsia="Times New Roman" w:hAnsi="Times New Roman" w:cs="Times New Roman"/>
          <w:b/>
          <w:noProof/>
          <w:sz w:val="24"/>
          <w:szCs w:val="24"/>
          <w:lang w:val="lt-LT"/>
        </w:rPr>
        <w:t>PARAIŠKOMS VERTINTI</w:t>
      </w:r>
    </w:p>
    <w:p w14:paraId="3C10DA71" w14:textId="6D98F7F7" w:rsidR="00E1371E" w:rsidRPr="00E7698B" w:rsidRDefault="00E1371E" w:rsidP="00334F2E">
      <w:pPr>
        <w:tabs>
          <w:tab w:val="left" w:pos="567"/>
          <w:tab w:val="left" w:pos="993"/>
        </w:tabs>
        <w:spacing w:after="240"/>
        <w:ind w:firstLine="0"/>
        <w:jc w:val="center"/>
        <w:rPr>
          <w:rFonts w:ascii="Times New Roman" w:hAnsi="Times New Roman" w:cs="Times New Roman"/>
          <w:noProof/>
          <w:sz w:val="24"/>
          <w:szCs w:val="24"/>
        </w:rPr>
      </w:pPr>
    </w:p>
    <w:p w14:paraId="50F48293" w14:textId="77777777" w:rsidR="00786741" w:rsidRPr="00E7698B" w:rsidRDefault="00786741" w:rsidP="00697727">
      <w:pPr>
        <w:tabs>
          <w:tab w:val="left" w:pos="567"/>
          <w:tab w:val="left" w:pos="993"/>
        </w:tabs>
        <w:spacing w:after="240"/>
        <w:ind w:firstLine="0"/>
        <w:rPr>
          <w:rFonts w:ascii="Times New Roman" w:hAnsi="Times New Roman" w:cs="Times New Roman"/>
          <w:noProof/>
          <w:sz w:val="24"/>
          <w:szCs w:val="24"/>
        </w:rPr>
      </w:pPr>
    </w:p>
    <w:p w14:paraId="3660E818" w14:textId="77777777" w:rsidR="00786741" w:rsidRPr="00E7698B" w:rsidRDefault="00786741" w:rsidP="00334F2E">
      <w:pPr>
        <w:tabs>
          <w:tab w:val="left" w:pos="567"/>
          <w:tab w:val="left" w:pos="993"/>
        </w:tabs>
        <w:spacing w:after="240"/>
        <w:ind w:firstLine="0"/>
        <w:jc w:val="center"/>
        <w:rPr>
          <w:rFonts w:ascii="Times New Roman" w:hAnsi="Times New Roman" w:cs="Times New Roman"/>
          <w:noProof/>
          <w:sz w:val="24"/>
          <w:szCs w:val="24"/>
        </w:rPr>
      </w:pPr>
    </w:p>
    <w:p w14:paraId="3301B8AE" w14:textId="77777777" w:rsidR="00786741" w:rsidRPr="00E7698B" w:rsidRDefault="00786741" w:rsidP="00334F2E">
      <w:pPr>
        <w:tabs>
          <w:tab w:val="left" w:pos="567"/>
          <w:tab w:val="left" w:pos="993"/>
        </w:tabs>
        <w:spacing w:after="240"/>
        <w:ind w:firstLine="0"/>
        <w:jc w:val="center"/>
        <w:rPr>
          <w:rFonts w:ascii="Times New Roman" w:hAnsi="Times New Roman" w:cs="Times New Roman"/>
          <w:noProof/>
          <w:sz w:val="24"/>
          <w:szCs w:val="24"/>
        </w:rPr>
      </w:pPr>
    </w:p>
    <w:p w14:paraId="573CC1A5" w14:textId="77777777" w:rsidR="00786741" w:rsidRPr="00E7698B" w:rsidRDefault="00786741" w:rsidP="00334F2E">
      <w:pPr>
        <w:tabs>
          <w:tab w:val="left" w:pos="567"/>
          <w:tab w:val="left" w:pos="993"/>
        </w:tabs>
        <w:spacing w:after="240"/>
        <w:ind w:firstLine="0"/>
        <w:jc w:val="center"/>
        <w:rPr>
          <w:rFonts w:ascii="Times New Roman" w:hAnsi="Times New Roman" w:cs="Times New Roman"/>
          <w:noProof/>
          <w:sz w:val="24"/>
          <w:szCs w:val="24"/>
        </w:rPr>
      </w:pPr>
    </w:p>
    <w:p w14:paraId="66579D5B" w14:textId="77777777" w:rsidR="00786741" w:rsidRDefault="00786741" w:rsidP="00334F2E">
      <w:pPr>
        <w:tabs>
          <w:tab w:val="left" w:pos="567"/>
          <w:tab w:val="left" w:pos="993"/>
        </w:tabs>
        <w:spacing w:after="240"/>
        <w:ind w:firstLine="0"/>
        <w:jc w:val="center"/>
        <w:rPr>
          <w:rFonts w:ascii="Times New Roman" w:hAnsi="Times New Roman" w:cs="Times New Roman"/>
          <w:noProof/>
          <w:sz w:val="24"/>
          <w:szCs w:val="24"/>
        </w:rPr>
      </w:pPr>
    </w:p>
    <w:p w14:paraId="467C1ED4" w14:textId="77777777" w:rsidR="0052714A" w:rsidRDefault="0052714A" w:rsidP="00334F2E">
      <w:pPr>
        <w:tabs>
          <w:tab w:val="left" w:pos="567"/>
          <w:tab w:val="left" w:pos="993"/>
        </w:tabs>
        <w:spacing w:after="240"/>
        <w:ind w:firstLine="0"/>
        <w:jc w:val="center"/>
        <w:rPr>
          <w:rFonts w:ascii="Times New Roman" w:hAnsi="Times New Roman" w:cs="Times New Roman"/>
          <w:noProof/>
          <w:sz w:val="24"/>
          <w:szCs w:val="24"/>
        </w:rPr>
      </w:pPr>
    </w:p>
    <w:p w14:paraId="77D1FBCF" w14:textId="77777777" w:rsidR="0052714A" w:rsidRDefault="0052714A" w:rsidP="00334F2E">
      <w:pPr>
        <w:tabs>
          <w:tab w:val="left" w:pos="567"/>
          <w:tab w:val="left" w:pos="993"/>
        </w:tabs>
        <w:spacing w:after="240"/>
        <w:ind w:firstLine="0"/>
        <w:jc w:val="center"/>
        <w:rPr>
          <w:rFonts w:ascii="Times New Roman" w:hAnsi="Times New Roman" w:cs="Times New Roman"/>
          <w:noProof/>
          <w:sz w:val="24"/>
          <w:szCs w:val="24"/>
        </w:rPr>
      </w:pPr>
    </w:p>
    <w:p w14:paraId="634156F0" w14:textId="77777777" w:rsidR="0052714A" w:rsidRDefault="0052714A" w:rsidP="00334F2E">
      <w:pPr>
        <w:tabs>
          <w:tab w:val="left" w:pos="567"/>
          <w:tab w:val="left" w:pos="993"/>
        </w:tabs>
        <w:spacing w:after="240"/>
        <w:ind w:firstLine="0"/>
        <w:jc w:val="center"/>
        <w:rPr>
          <w:rFonts w:ascii="Times New Roman" w:hAnsi="Times New Roman" w:cs="Times New Roman"/>
          <w:noProof/>
          <w:sz w:val="24"/>
          <w:szCs w:val="24"/>
        </w:rPr>
      </w:pPr>
    </w:p>
    <w:p w14:paraId="11A299CF" w14:textId="77777777" w:rsidR="0052714A" w:rsidRDefault="0052714A" w:rsidP="00334F2E">
      <w:pPr>
        <w:tabs>
          <w:tab w:val="left" w:pos="567"/>
          <w:tab w:val="left" w:pos="993"/>
        </w:tabs>
        <w:spacing w:after="240"/>
        <w:ind w:firstLine="0"/>
        <w:jc w:val="center"/>
        <w:rPr>
          <w:rFonts w:ascii="Times New Roman" w:hAnsi="Times New Roman" w:cs="Times New Roman"/>
          <w:noProof/>
          <w:sz w:val="24"/>
          <w:szCs w:val="24"/>
        </w:rPr>
      </w:pPr>
    </w:p>
    <w:p w14:paraId="0519B371" w14:textId="77777777" w:rsidR="0052714A" w:rsidRDefault="0052714A" w:rsidP="00334F2E">
      <w:pPr>
        <w:tabs>
          <w:tab w:val="left" w:pos="567"/>
          <w:tab w:val="left" w:pos="993"/>
        </w:tabs>
        <w:spacing w:after="240"/>
        <w:ind w:firstLine="0"/>
        <w:jc w:val="center"/>
        <w:rPr>
          <w:rFonts w:ascii="Times New Roman" w:hAnsi="Times New Roman" w:cs="Times New Roman"/>
          <w:noProof/>
          <w:sz w:val="24"/>
          <w:szCs w:val="24"/>
        </w:rPr>
      </w:pPr>
    </w:p>
    <w:p w14:paraId="625F508D" w14:textId="77777777" w:rsidR="0052714A" w:rsidRDefault="0052714A" w:rsidP="00334F2E">
      <w:pPr>
        <w:tabs>
          <w:tab w:val="left" w:pos="567"/>
          <w:tab w:val="left" w:pos="993"/>
        </w:tabs>
        <w:spacing w:after="240"/>
        <w:ind w:firstLine="0"/>
        <w:jc w:val="center"/>
        <w:rPr>
          <w:rFonts w:ascii="Times New Roman" w:hAnsi="Times New Roman" w:cs="Times New Roman"/>
          <w:noProof/>
          <w:sz w:val="24"/>
          <w:szCs w:val="24"/>
        </w:rPr>
      </w:pPr>
    </w:p>
    <w:p w14:paraId="4CAED510" w14:textId="77777777" w:rsidR="0052714A" w:rsidRDefault="0052714A" w:rsidP="00334F2E">
      <w:pPr>
        <w:tabs>
          <w:tab w:val="left" w:pos="567"/>
          <w:tab w:val="left" w:pos="993"/>
        </w:tabs>
        <w:spacing w:after="240"/>
        <w:ind w:firstLine="0"/>
        <w:jc w:val="center"/>
        <w:rPr>
          <w:rFonts w:ascii="Times New Roman" w:hAnsi="Times New Roman" w:cs="Times New Roman"/>
          <w:noProof/>
          <w:sz w:val="24"/>
          <w:szCs w:val="24"/>
        </w:rPr>
      </w:pPr>
    </w:p>
    <w:p w14:paraId="65764503" w14:textId="77777777" w:rsidR="0052714A" w:rsidRDefault="0052714A" w:rsidP="00334F2E">
      <w:pPr>
        <w:tabs>
          <w:tab w:val="left" w:pos="567"/>
          <w:tab w:val="left" w:pos="993"/>
        </w:tabs>
        <w:spacing w:after="240"/>
        <w:ind w:firstLine="0"/>
        <w:jc w:val="center"/>
        <w:rPr>
          <w:rFonts w:ascii="Times New Roman" w:hAnsi="Times New Roman" w:cs="Times New Roman"/>
          <w:noProof/>
          <w:sz w:val="24"/>
          <w:szCs w:val="24"/>
        </w:rPr>
      </w:pPr>
    </w:p>
    <w:p w14:paraId="611122FD" w14:textId="77777777" w:rsidR="0052714A" w:rsidRDefault="0052714A" w:rsidP="00334F2E">
      <w:pPr>
        <w:tabs>
          <w:tab w:val="left" w:pos="567"/>
          <w:tab w:val="left" w:pos="993"/>
        </w:tabs>
        <w:spacing w:after="240"/>
        <w:ind w:firstLine="0"/>
        <w:jc w:val="center"/>
        <w:rPr>
          <w:rFonts w:ascii="Times New Roman" w:hAnsi="Times New Roman" w:cs="Times New Roman"/>
          <w:noProof/>
          <w:sz w:val="24"/>
          <w:szCs w:val="24"/>
        </w:rPr>
      </w:pPr>
    </w:p>
    <w:p w14:paraId="43B7B6C7" w14:textId="77777777" w:rsidR="0052714A" w:rsidRPr="00E7698B" w:rsidRDefault="0052714A" w:rsidP="00334F2E">
      <w:pPr>
        <w:tabs>
          <w:tab w:val="left" w:pos="567"/>
          <w:tab w:val="left" w:pos="993"/>
        </w:tabs>
        <w:spacing w:after="240"/>
        <w:ind w:firstLine="0"/>
        <w:jc w:val="center"/>
        <w:rPr>
          <w:rFonts w:ascii="Times New Roman" w:hAnsi="Times New Roman" w:cs="Times New Roman"/>
          <w:noProof/>
          <w:sz w:val="24"/>
          <w:szCs w:val="24"/>
        </w:rPr>
      </w:pPr>
    </w:p>
    <w:p w14:paraId="143C1CEE" w14:textId="77777777" w:rsidR="00786741" w:rsidRPr="00E7698B" w:rsidRDefault="00786741" w:rsidP="00334F2E">
      <w:pPr>
        <w:tabs>
          <w:tab w:val="left" w:pos="567"/>
          <w:tab w:val="left" w:pos="993"/>
        </w:tabs>
        <w:spacing w:after="240"/>
        <w:ind w:firstLine="0"/>
        <w:jc w:val="center"/>
        <w:rPr>
          <w:rFonts w:ascii="Times New Roman" w:hAnsi="Times New Roman" w:cs="Times New Roman"/>
          <w:noProof/>
          <w:sz w:val="24"/>
          <w:szCs w:val="24"/>
        </w:rPr>
      </w:pPr>
    </w:p>
    <w:p w14:paraId="478D838B" w14:textId="05DFFD4E" w:rsidR="00695E5C" w:rsidRDefault="00852757" w:rsidP="00444CD6">
      <w:pPr>
        <w:tabs>
          <w:tab w:val="left" w:pos="567"/>
          <w:tab w:val="left" w:pos="993"/>
        </w:tabs>
        <w:spacing w:after="240"/>
        <w:ind w:firstLine="0"/>
        <w:jc w:val="center"/>
        <w:rPr>
          <w:rFonts w:ascii="Times New Roman" w:hAnsi="Times New Roman" w:cs="Times New Roman"/>
          <w:noProof/>
          <w:sz w:val="24"/>
          <w:szCs w:val="24"/>
        </w:rPr>
      </w:pPr>
      <w:r w:rsidRPr="00E7698B">
        <w:rPr>
          <w:rFonts w:ascii="Times New Roman" w:hAnsi="Times New Roman" w:cs="Times New Roman"/>
          <w:noProof/>
          <w:sz w:val="24"/>
          <w:szCs w:val="24"/>
        </w:rPr>
        <w:t>Vilnius, 202</w:t>
      </w:r>
      <w:bookmarkStart w:id="0" w:name="_Toc530755013"/>
      <w:r w:rsidR="00043470">
        <w:rPr>
          <w:rFonts w:ascii="Times New Roman" w:hAnsi="Times New Roman" w:cs="Times New Roman"/>
          <w:noProof/>
          <w:sz w:val="24"/>
          <w:szCs w:val="24"/>
        </w:rPr>
        <w:t>6</w:t>
      </w:r>
      <w:r w:rsidR="00DE096E">
        <w:rPr>
          <w:rFonts w:ascii="Times New Roman" w:hAnsi="Times New Roman" w:cs="Times New Roman"/>
          <w:noProof/>
          <w:sz w:val="24"/>
          <w:szCs w:val="24"/>
        </w:rPr>
        <w:br w:type="page"/>
      </w:r>
      <w:bookmarkStart w:id="1" w:name="_Toc23928426"/>
      <w:bookmarkStart w:id="2" w:name="_Toc23928458"/>
      <w:bookmarkStart w:id="3" w:name="_Toc23928427"/>
      <w:bookmarkStart w:id="4" w:name="_Toc23928459"/>
      <w:bookmarkStart w:id="5" w:name="_Toc23928428"/>
      <w:bookmarkStart w:id="6" w:name="_Toc23928460"/>
      <w:bookmarkEnd w:id="0"/>
      <w:bookmarkEnd w:id="1"/>
      <w:bookmarkEnd w:id="2"/>
      <w:bookmarkEnd w:id="3"/>
      <w:bookmarkEnd w:id="4"/>
      <w:bookmarkEnd w:id="5"/>
      <w:bookmarkEnd w:id="6"/>
    </w:p>
    <w:sdt>
      <w:sdtPr>
        <w:id w:val="-1561863198"/>
        <w:docPartObj>
          <w:docPartGallery w:val="Table of Contents"/>
          <w:docPartUnique/>
        </w:docPartObj>
      </w:sdtPr>
      <w:sdtEndPr>
        <w:rPr>
          <w:b/>
          <w:bCs/>
        </w:rPr>
      </w:sdtEndPr>
      <w:sdtContent>
        <w:p w14:paraId="3F8E7CB0" w14:textId="015C2895" w:rsidR="00D91133" w:rsidRPr="00A52B1E" w:rsidRDefault="00D91133" w:rsidP="00A52B1E">
          <w:pPr>
            <w:tabs>
              <w:tab w:val="left" w:pos="567"/>
              <w:tab w:val="left" w:pos="993"/>
            </w:tabs>
            <w:spacing w:after="240"/>
            <w:ind w:firstLine="0"/>
            <w:jc w:val="center"/>
            <w:rPr>
              <w:rFonts w:ascii="Times New Roman" w:hAnsi="Times New Roman" w:cs="Times New Roman"/>
              <w:b/>
              <w:bCs/>
              <w:sz w:val="24"/>
              <w:szCs w:val="24"/>
            </w:rPr>
          </w:pPr>
          <w:r w:rsidRPr="00A52B1E">
            <w:rPr>
              <w:rFonts w:ascii="Times New Roman" w:hAnsi="Times New Roman" w:cs="Times New Roman"/>
              <w:b/>
              <w:bCs/>
              <w:sz w:val="24"/>
              <w:szCs w:val="24"/>
            </w:rPr>
            <w:t>Turinys</w:t>
          </w:r>
        </w:p>
        <w:p w14:paraId="40AB78AF" w14:textId="77777777" w:rsidR="00FF2526" w:rsidRDefault="003F3E11" w:rsidP="003F3E11">
          <w:pPr>
            <w:pStyle w:val="TOC1"/>
            <w:tabs>
              <w:tab w:val="left" w:pos="567"/>
            </w:tabs>
            <w:ind w:firstLine="0"/>
            <w:rPr>
              <w:noProof/>
            </w:rPr>
          </w:pPr>
          <w:r>
            <w:t xml:space="preserve">   </w:t>
          </w:r>
          <w:r w:rsidR="00D91133">
            <w:fldChar w:fldCharType="begin"/>
          </w:r>
          <w:r w:rsidR="00D91133">
            <w:instrText xml:space="preserve"> TOC \o "1-3" \h \z \u </w:instrText>
          </w:r>
          <w:r w:rsidR="00D91133">
            <w:fldChar w:fldCharType="separate"/>
          </w:r>
        </w:p>
        <w:p w14:paraId="0D41BB60" w14:textId="7D38FA93" w:rsidR="00FF2526" w:rsidRDefault="00FF2526">
          <w:pPr>
            <w:pStyle w:val="TOC1"/>
            <w:rPr>
              <w:rFonts w:eastAsiaTheme="minorEastAsia"/>
              <w:noProof/>
              <w:kern w:val="2"/>
              <w:sz w:val="24"/>
              <w:szCs w:val="24"/>
              <w:lang w:eastAsia="lt-LT"/>
              <w14:ligatures w14:val="standardContextual"/>
            </w:rPr>
          </w:pPr>
          <w:hyperlink w:anchor="_Toc222485162" w:history="1">
            <w:r w:rsidRPr="007F7D4B">
              <w:rPr>
                <w:rStyle w:val="Hyperlink"/>
                <w:rFonts w:ascii="Times New Roman" w:hAnsi="Times New Roman" w:cs="Times New Roman"/>
                <w:b/>
                <w:noProof/>
              </w:rPr>
              <w:t>1.</w:t>
            </w:r>
            <w:r>
              <w:rPr>
                <w:rFonts w:eastAsiaTheme="minorEastAsia"/>
                <w:noProof/>
                <w:kern w:val="2"/>
                <w:sz w:val="24"/>
                <w:szCs w:val="24"/>
                <w:lang w:eastAsia="lt-LT"/>
                <w14:ligatures w14:val="standardContextual"/>
              </w:rPr>
              <w:tab/>
            </w:r>
            <w:r w:rsidRPr="007F7D4B">
              <w:rPr>
                <w:rStyle w:val="Hyperlink"/>
                <w:rFonts w:ascii="Times New Roman" w:hAnsi="Times New Roman" w:cs="Times New Roman"/>
                <w:b/>
                <w:noProof/>
              </w:rPr>
              <w:t>Paraiškų vertinimas</w:t>
            </w:r>
            <w:r>
              <w:rPr>
                <w:noProof/>
                <w:webHidden/>
              </w:rPr>
              <w:tab/>
            </w:r>
            <w:r>
              <w:rPr>
                <w:noProof/>
                <w:webHidden/>
              </w:rPr>
              <w:fldChar w:fldCharType="begin"/>
            </w:r>
            <w:r>
              <w:rPr>
                <w:noProof/>
                <w:webHidden/>
              </w:rPr>
              <w:instrText xml:space="preserve"> PAGEREF _Toc222485162 \h </w:instrText>
            </w:r>
            <w:r>
              <w:rPr>
                <w:noProof/>
                <w:webHidden/>
              </w:rPr>
            </w:r>
            <w:r>
              <w:rPr>
                <w:noProof/>
                <w:webHidden/>
              </w:rPr>
              <w:fldChar w:fldCharType="separate"/>
            </w:r>
            <w:r>
              <w:rPr>
                <w:noProof/>
                <w:webHidden/>
              </w:rPr>
              <w:t>3</w:t>
            </w:r>
            <w:r>
              <w:rPr>
                <w:noProof/>
                <w:webHidden/>
              </w:rPr>
              <w:fldChar w:fldCharType="end"/>
            </w:r>
          </w:hyperlink>
        </w:p>
        <w:p w14:paraId="2DBE17A2" w14:textId="11C2E63B" w:rsidR="00FF2526" w:rsidRDefault="00FF2526">
          <w:pPr>
            <w:pStyle w:val="TOC2"/>
            <w:rPr>
              <w:rFonts w:eastAsiaTheme="minorEastAsia"/>
              <w:noProof/>
              <w:kern w:val="2"/>
              <w:sz w:val="24"/>
              <w:szCs w:val="24"/>
              <w:lang w:eastAsia="lt-LT"/>
              <w14:ligatures w14:val="standardContextual"/>
            </w:rPr>
          </w:pPr>
          <w:hyperlink w:anchor="_Toc222485163" w:history="1">
            <w:r w:rsidRPr="007F7D4B">
              <w:rPr>
                <w:rStyle w:val="Hyperlink"/>
                <w:rFonts w:ascii="Times New Roman" w:hAnsi="Times New Roman" w:cs="Times New Roman"/>
                <w:b/>
                <w:noProof/>
              </w:rPr>
              <w:t>1.1.</w:t>
            </w:r>
            <w:r>
              <w:rPr>
                <w:rFonts w:eastAsiaTheme="minorEastAsia"/>
                <w:noProof/>
                <w:kern w:val="2"/>
                <w:sz w:val="24"/>
                <w:szCs w:val="24"/>
                <w:lang w:eastAsia="lt-LT"/>
                <w14:ligatures w14:val="standardContextual"/>
              </w:rPr>
              <w:tab/>
            </w:r>
            <w:r w:rsidRPr="007F7D4B">
              <w:rPr>
                <w:rStyle w:val="Hyperlink"/>
                <w:rFonts w:ascii="Times New Roman" w:hAnsi="Times New Roman" w:cs="Times New Roman"/>
                <w:b/>
                <w:noProof/>
              </w:rPr>
              <w:t>Bendrosios vertinimo nuostatos</w:t>
            </w:r>
            <w:r>
              <w:rPr>
                <w:noProof/>
                <w:webHidden/>
              </w:rPr>
              <w:tab/>
            </w:r>
            <w:r>
              <w:rPr>
                <w:noProof/>
                <w:webHidden/>
              </w:rPr>
              <w:fldChar w:fldCharType="begin"/>
            </w:r>
            <w:r>
              <w:rPr>
                <w:noProof/>
                <w:webHidden/>
              </w:rPr>
              <w:instrText xml:space="preserve"> PAGEREF _Toc222485163 \h </w:instrText>
            </w:r>
            <w:r>
              <w:rPr>
                <w:noProof/>
                <w:webHidden/>
              </w:rPr>
            </w:r>
            <w:r>
              <w:rPr>
                <w:noProof/>
                <w:webHidden/>
              </w:rPr>
              <w:fldChar w:fldCharType="separate"/>
            </w:r>
            <w:r>
              <w:rPr>
                <w:noProof/>
                <w:webHidden/>
              </w:rPr>
              <w:t>3</w:t>
            </w:r>
            <w:r>
              <w:rPr>
                <w:noProof/>
                <w:webHidden/>
              </w:rPr>
              <w:fldChar w:fldCharType="end"/>
            </w:r>
          </w:hyperlink>
        </w:p>
        <w:p w14:paraId="709D7FCF" w14:textId="17027569" w:rsidR="00FF2526" w:rsidRDefault="00FF2526">
          <w:pPr>
            <w:pStyle w:val="TOC2"/>
            <w:rPr>
              <w:rFonts w:eastAsiaTheme="minorEastAsia"/>
              <w:noProof/>
              <w:kern w:val="2"/>
              <w:sz w:val="24"/>
              <w:szCs w:val="24"/>
              <w:lang w:eastAsia="lt-LT"/>
              <w14:ligatures w14:val="standardContextual"/>
            </w:rPr>
          </w:pPr>
          <w:hyperlink w:anchor="_Toc222485164" w:history="1">
            <w:r w:rsidRPr="007F7D4B">
              <w:rPr>
                <w:rStyle w:val="Hyperlink"/>
                <w:rFonts w:ascii="Times New Roman" w:hAnsi="Times New Roman" w:cs="Times New Roman"/>
                <w:b/>
                <w:noProof/>
              </w:rPr>
              <w:t>1.2.</w:t>
            </w:r>
            <w:r>
              <w:rPr>
                <w:rFonts w:eastAsiaTheme="minorEastAsia"/>
                <w:noProof/>
                <w:kern w:val="2"/>
                <w:sz w:val="24"/>
                <w:szCs w:val="24"/>
                <w:lang w:eastAsia="lt-LT"/>
                <w14:ligatures w14:val="standardContextual"/>
              </w:rPr>
              <w:tab/>
            </w:r>
            <w:r w:rsidRPr="007F7D4B">
              <w:rPr>
                <w:rStyle w:val="Hyperlink"/>
                <w:rFonts w:ascii="Times New Roman" w:hAnsi="Times New Roman" w:cs="Times New Roman"/>
                <w:b/>
                <w:noProof/>
              </w:rPr>
              <w:t>Ekspertinio vertinimo procesas</w:t>
            </w:r>
            <w:r>
              <w:rPr>
                <w:noProof/>
                <w:webHidden/>
              </w:rPr>
              <w:tab/>
            </w:r>
            <w:r>
              <w:rPr>
                <w:noProof/>
                <w:webHidden/>
              </w:rPr>
              <w:fldChar w:fldCharType="begin"/>
            </w:r>
            <w:r>
              <w:rPr>
                <w:noProof/>
                <w:webHidden/>
              </w:rPr>
              <w:instrText xml:space="preserve"> PAGEREF _Toc222485164 \h </w:instrText>
            </w:r>
            <w:r>
              <w:rPr>
                <w:noProof/>
                <w:webHidden/>
              </w:rPr>
            </w:r>
            <w:r>
              <w:rPr>
                <w:noProof/>
                <w:webHidden/>
              </w:rPr>
              <w:fldChar w:fldCharType="separate"/>
            </w:r>
            <w:r>
              <w:rPr>
                <w:noProof/>
                <w:webHidden/>
              </w:rPr>
              <w:t>3</w:t>
            </w:r>
            <w:r>
              <w:rPr>
                <w:noProof/>
                <w:webHidden/>
              </w:rPr>
              <w:fldChar w:fldCharType="end"/>
            </w:r>
          </w:hyperlink>
        </w:p>
        <w:p w14:paraId="653D1FDC" w14:textId="5B13807B" w:rsidR="00FF2526" w:rsidRDefault="00FF2526">
          <w:pPr>
            <w:pStyle w:val="TOC2"/>
            <w:rPr>
              <w:rFonts w:eastAsiaTheme="minorEastAsia"/>
              <w:noProof/>
              <w:kern w:val="2"/>
              <w:sz w:val="24"/>
              <w:szCs w:val="24"/>
              <w:lang w:eastAsia="lt-LT"/>
              <w14:ligatures w14:val="standardContextual"/>
            </w:rPr>
          </w:pPr>
          <w:hyperlink w:anchor="_Toc222485165" w:history="1">
            <w:r w:rsidRPr="007F7D4B">
              <w:rPr>
                <w:rStyle w:val="Hyperlink"/>
                <w:rFonts w:ascii="Times New Roman" w:hAnsi="Times New Roman" w:cs="Times New Roman"/>
                <w:b/>
                <w:noProof/>
              </w:rPr>
              <w:t>1.3.</w:t>
            </w:r>
            <w:r>
              <w:rPr>
                <w:rFonts w:eastAsiaTheme="minorEastAsia"/>
                <w:noProof/>
                <w:kern w:val="2"/>
                <w:sz w:val="24"/>
                <w:szCs w:val="24"/>
                <w:lang w:eastAsia="lt-LT"/>
                <w14:ligatures w14:val="standardContextual"/>
              </w:rPr>
              <w:tab/>
            </w:r>
            <w:r w:rsidRPr="007F7D4B">
              <w:rPr>
                <w:rStyle w:val="Hyperlink"/>
                <w:rFonts w:ascii="Times New Roman" w:hAnsi="Times New Roman" w:cs="Times New Roman"/>
                <w:b/>
                <w:noProof/>
              </w:rPr>
              <w:t>Ekspertų komisija</w:t>
            </w:r>
            <w:r>
              <w:rPr>
                <w:noProof/>
                <w:webHidden/>
              </w:rPr>
              <w:tab/>
            </w:r>
            <w:r>
              <w:rPr>
                <w:noProof/>
                <w:webHidden/>
              </w:rPr>
              <w:fldChar w:fldCharType="begin"/>
            </w:r>
            <w:r>
              <w:rPr>
                <w:noProof/>
                <w:webHidden/>
              </w:rPr>
              <w:instrText xml:space="preserve"> PAGEREF _Toc222485165 \h </w:instrText>
            </w:r>
            <w:r>
              <w:rPr>
                <w:noProof/>
                <w:webHidden/>
              </w:rPr>
            </w:r>
            <w:r>
              <w:rPr>
                <w:noProof/>
                <w:webHidden/>
              </w:rPr>
              <w:fldChar w:fldCharType="separate"/>
            </w:r>
            <w:r>
              <w:rPr>
                <w:noProof/>
                <w:webHidden/>
              </w:rPr>
              <w:t>5</w:t>
            </w:r>
            <w:r>
              <w:rPr>
                <w:noProof/>
                <w:webHidden/>
              </w:rPr>
              <w:fldChar w:fldCharType="end"/>
            </w:r>
          </w:hyperlink>
        </w:p>
        <w:p w14:paraId="74FC17E8" w14:textId="055BE78F" w:rsidR="00FF2526" w:rsidRDefault="00FF2526">
          <w:pPr>
            <w:pStyle w:val="TOC3"/>
            <w:rPr>
              <w:rFonts w:eastAsiaTheme="minorEastAsia"/>
              <w:noProof/>
              <w:kern w:val="2"/>
              <w:sz w:val="24"/>
              <w:szCs w:val="24"/>
              <w:lang w:eastAsia="lt-LT"/>
              <w14:ligatures w14:val="standardContextual"/>
            </w:rPr>
          </w:pPr>
          <w:hyperlink w:anchor="_Toc222485166" w:history="1">
            <w:r w:rsidRPr="007F7D4B">
              <w:rPr>
                <w:rStyle w:val="Hyperlink"/>
                <w:rFonts w:ascii="Times New Roman" w:hAnsi="Times New Roman" w:cs="Times New Roman"/>
                <w:b/>
                <w:noProof/>
              </w:rPr>
              <w:t>1.3.1.</w:t>
            </w:r>
            <w:r>
              <w:rPr>
                <w:rFonts w:eastAsiaTheme="minorEastAsia"/>
                <w:noProof/>
                <w:kern w:val="2"/>
                <w:sz w:val="24"/>
                <w:szCs w:val="24"/>
                <w:lang w:eastAsia="lt-LT"/>
                <w14:ligatures w14:val="standardContextual"/>
              </w:rPr>
              <w:tab/>
            </w:r>
            <w:r w:rsidRPr="007F7D4B">
              <w:rPr>
                <w:rStyle w:val="Hyperlink"/>
                <w:rFonts w:ascii="Times New Roman" w:hAnsi="Times New Roman" w:cs="Times New Roman"/>
                <w:b/>
                <w:noProof/>
              </w:rPr>
              <w:t>Ekspertų komisijos narių veiklos principai</w:t>
            </w:r>
            <w:r>
              <w:rPr>
                <w:noProof/>
                <w:webHidden/>
              </w:rPr>
              <w:tab/>
            </w:r>
            <w:r>
              <w:rPr>
                <w:noProof/>
                <w:webHidden/>
              </w:rPr>
              <w:fldChar w:fldCharType="begin"/>
            </w:r>
            <w:r>
              <w:rPr>
                <w:noProof/>
                <w:webHidden/>
              </w:rPr>
              <w:instrText xml:space="preserve"> PAGEREF _Toc222485166 \h </w:instrText>
            </w:r>
            <w:r>
              <w:rPr>
                <w:noProof/>
                <w:webHidden/>
              </w:rPr>
            </w:r>
            <w:r>
              <w:rPr>
                <w:noProof/>
                <w:webHidden/>
              </w:rPr>
              <w:fldChar w:fldCharType="separate"/>
            </w:r>
            <w:r>
              <w:rPr>
                <w:noProof/>
                <w:webHidden/>
              </w:rPr>
              <w:t>5</w:t>
            </w:r>
            <w:r>
              <w:rPr>
                <w:noProof/>
                <w:webHidden/>
              </w:rPr>
              <w:fldChar w:fldCharType="end"/>
            </w:r>
          </w:hyperlink>
        </w:p>
        <w:p w14:paraId="062E0915" w14:textId="6DBDD30B" w:rsidR="00FF2526" w:rsidRDefault="00FF2526">
          <w:pPr>
            <w:pStyle w:val="TOC3"/>
            <w:rPr>
              <w:rFonts w:eastAsiaTheme="minorEastAsia"/>
              <w:noProof/>
              <w:kern w:val="2"/>
              <w:sz w:val="24"/>
              <w:szCs w:val="24"/>
              <w:lang w:eastAsia="lt-LT"/>
              <w14:ligatures w14:val="standardContextual"/>
            </w:rPr>
          </w:pPr>
          <w:hyperlink w:anchor="_Toc222485167" w:history="1">
            <w:r w:rsidRPr="007F7D4B">
              <w:rPr>
                <w:rStyle w:val="Hyperlink"/>
                <w:rFonts w:ascii="Times New Roman" w:hAnsi="Times New Roman" w:cs="Times New Roman"/>
                <w:b/>
                <w:noProof/>
              </w:rPr>
              <w:t>1.3.2.</w:t>
            </w:r>
            <w:r>
              <w:rPr>
                <w:rFonts w:eastAsiaTheme="minorEastAsia"/>
                <w:noProof/>
                <w:kern w:val="2"/>
                <w:sz w:val="24"/>
                <w:szCs w:val="24"/>
                <w:lang w:eastAsia="lt-LT"/>
                <w14:ligatures w14:val="standardContextual"/>
              </w:rPr>
              <w:tab/>
            </w:r>
            <w:r w:rsidRPr="007F7D4B">
              <w:rPr>
                <w:rStyle w:val="Hyperlink"/>
                <w:rFonts w:ascii="Times New Roman" w:hAnsi="Times New Roman" w:cs="Times New Roman"/>
                <w:b/>
                <w:noProof/>
              </w:rPr>
              <w:t>Eksperto pasižadėjimas</w:t>
            </w:r>
            <w:r>
              <w:rPr>
                <w:noProof/>
                <w:webHidden/>
              </w:rPr>
              <w:tab/>
            </w:r>
            <w:r>
              <w:rPr>
                <w:noProof/>
                <w:webHidden/>
              </w:rPr>
              <w:fldChar w:fldCharType="begin"/>
            </w:r>
            <w:r>
              <w:rPr>
                <w:noProof/>
                <w:webHidden/>
              </w:rPr>
              <w:instrText xml:space="preserve"> PAGEREF _Toc222485167 \h </w:instrText>
            </w:r>
            <w:r>
              <w:rPr>
                <w:noProof/>
                <w:webHidden/>
              </w:rPr>
            </w:r>
            <w:r>
              <w:rPr>
                <w:noProof/>
                <w:webHidden/>
              </w:rPr>
              <w:fldChar w:fldCharType="separate"/>
            </w:r>
            <w:r>
              <w:rPr>
                <w:noProof/>
                <w:webHidden/>
              </w:rPr>
              <w:t>5</w:t>
            </w:r>
            <w:r>
              <w:rPr>
                <w:noProof/>
                <w:webHidden/>
              </w:rPr>
              <w:fldChar w:fldCharType="end"/>
            </w:r>
          </w:hyperlink>
        </w:p>
        <w:p w14:paraId="2F1F3063" w14:textId="58666911" w:rsidR="00FF2526" w:rsidRDefault="00FF2526">
          <w:pPr>
            <w:pStyle w:val="TOC3"/>
            <w:rPr>
              <w:rFonts w:eastAsiaTheme="minorEastAsia"/>
              <w:noProof/>
              <w:kern w:val="2"/>
              <w:sz w:val="24"/>
              <w:szCs w:val="24"/>
              <w:lang w:eastAsia="lt-LT"/>
              <w14:ligatures w14:val="standardContextual"/>
            </w:rPr>
          </w:pPr>
          <w:hyperlink w:anchor="_Toc222485168" w:history="1">
            <w:r w:rsidRPr="007F7D4B">
              <w:rPr>
                <w:rStyle w:val="Hyperlink"/>
                <w:rFonts w:ascii="Times New Roman" w:hAnsi="Times New Roman" w:cs="Times New Roman"/>
                <w:b/>
                <w:noProof/>
              </w:rPr>
              <w:t>1.3.3.</w:t>
            </w:r>
            <w:r>
              <w:rPr>
                <w:rFonts w:eastAsiaTheme="minorEastAsia"/>
                <w:noProof/>
                <w:kern w:val="2"/>
                <w:sz w:val="24"/>
                <w:szCs w:val="24"/>
                <w:lang w:eastAsia="lt-LT"/>
                <w14:ligatures w14:val="standardContextual"/>
              </w:rPr>
              <w:tab/>
            </w:r>
            <w:r w:rsidRPr="007F7D4B">
              <w:rPr>
                <w:rStyle w:val="Hyperlink"/>
                <w:rFonts w:ascii="Times New Roman" w:hAnsi="Times New Roman" w:cs="Times New Roman"/>
                <w:b/>
                <w:noProof/>
              </w:rPr>
              <w:t>Skaidrumo politika</w:t>
            </w:r>
            <w:r>
              <w:rPr>
                <w:noProof/>
                <w:webHidden/>
              </w:rPr>
              <w:tab/>
            </w:r>
            <w:r>
              <w:rPr>
                <w:noProof/>
                <w:webHidden/>
              </w:rPr>
              <w:fldChar w:fldCharType="begin"/>
            </w:r>
            <w:r>
              <w:rPr>
                <w:noProof/>
                <w:webHidden/>
              </w:rPr>
              <w:instrText xml:space="preserve"> PAGEREF _Toc222485168 \h </w:instrText>
            </w:r>
            <w:r>
              <w:rPr>
                <w:noProof/>
                <w:webHidden/>
              </w:rPr>
            </w:r>
            <w:r>
              <w:rPr>
                <w:noProof/>
                <w:webHidden/>
              </w:rPr>
              <w:fldChar w:fldCharType="separate"/>
            </w:r>
            <w:r>
              <w:rPr>
                <w:noProof/>
                <w:webHidden/>
              </w:rPr>
              <w:t>6</w:t>
            </w:r>
            <w:r>
              <w:rPr>
                <w:noProof/>
                <w:webHidden/>
              </w:rPr>
              <w:fldChar w:fldCharType="end"/>
            </w:r>
          </w:hyperlink>
        </w:p>
        <w:p w14:paraId="5A9023EC" w14:textId="13CB0939" w:rsidR="00FF2526" w:rsidRDefault="00FF2526">
          <w:pPr>
            <w:pStyle w:val="TOC1"/>
            <w:rPr>
              <w:rFonts w:eastAsiaTheme="minorEastAsia"/>
              <w:noProof/>
              <w:kern w:val="2"/>
              <w:sz w:val="24"/>
              <w:szCs w:val="24"/>
              <w:lang w:eastAsia="lt-LT"/>
              <w14:ligatures w14:val="standardContextual"/>
            </w:rPr>
          </w:pPr>
          <w:hyperlink w:anchor="_Toc222485169" w:history="1">
            <w:r w:rsidRPr="007F7D4B">
              <w:rPr>
                <w:rStyle w:val="Hyperlink"/>
                <w:rFonts w:ascii="Times New Roman" w:hAnsi="Times New Roman" w:cs="Times New Roman"/>
                <w:b/>
                <w:noProof/>
              </w:rPr>
              <w:t>2.</w:t>
            </w:r>
            <w:r>
              <w:rPr>
                <w:rFonts w:eastAsiaTheme="minorEastAsia"/>
                <w:noProof/>
                <w:kern w:val="2"/>
                <w:sz w:val="24"/>
                <w:szCs w:val="24"/>
                <w:lang w:eastAsia="lt-LT"/>
                <w14:ligatures w14:val="standardContextual"/>
              </w:rPr>
              <w:tab/>
            </w:r>
            <w:r w:rsidRPr="007F7D4B">
              <w:rPr>
                <w:rStyle w:val="Hyperlink"/>
                <w:rFonts w:ascii="Times New Roman" w:hAnsi="Times New Roman" w:cs="Times New Roman"/>
                <w:b/>
                <w:noProof/>
              </w:rPr>
              <w:t>Paraiškos plėtros projektui įgyvendinti įvertinimo formos dalys ir kriterijai</w:t>
            </w:r>
            <w:r>
              <w:rPr>
                <w:noProof/>
                <w:webHidden/>
              </w:rPr>
              <w:tab/>
            </w:r>
            <w:r>
              <w:rPr>
                <w:noProof/>
                <w:webHidden/>
              </w:rPr>
              <w:fldChar w:fldCharType="begin"/>
            </w:r>
            <w:r>
              <w:rPr>
                <w:noProof/>
                <w:webHidden/>
              </w:rPr>
              <w:instrText xml:space="preserve"> PAGEREF _Toc222485169 \h </w:instrText>
            </w:r>
            <w:r>
              <w:rPr>
                <w:noProof/>
                <w:webHidden/>
              </w:rPr>
            </w:r>
            <w:r>
              <w:rPr>
                <w:noProof/>
                <w:webHidden/>
              </w:rPr>
              <w:fldChar w:fldCharType="separate"/>
            </w:r>
            <w:r>
              <w:rPr>
                <w:noProof/>
                <w:webHidden/>
              </w:rPr>
              <w:t>6</w:t>
            </w:r>
            <w:r>
              <w:rPr>
                <w:noProof/>
                <w:webHidden/>
              </w:rPr>
              <w:fldChar w:fldCharType="end"/>
            </w:r>
          </w:hyperlink>
        </w:p>
        <w:p w14:paraId="66BF0C65" w14:textId="416D23F8" w:rsidR="00FF2526" w:rsidRDefault="00FF2526">
          <w:pPr>
            <w:pStyle w:val="TOC2"/>
            <w:rPr>
              <w:rFonts w:eastAsiaTheme="minorEastAsia"/>
              <w:noProof/>
              <w:kern w:val="2"/>
              <w:sz w:val="24"/>
              <w:szCs w:val="24"/>
              <w:lang w:eastAsia="lt-LT"/>
              <w14:ligatures w14:val="standardContextual"/>
            </w:rPr>
          </w:pPr>
          <w:hyperlink w:anchor="_Toc222485170" w:history="1">
            <w:r w:rsidRPr="007F7D4B">
              <w:rPr>
                <w:rStyle w:val="Hyperlink"/>
                <w:rFonts w:ascii="Times New Roman" w:hAnsi="Times New Roman" w:cs="Times New Roman"/>
                <w:b/>
                <w:bCs/>
                <w:noProof/>
              </w:rPr>
              <w:t>2.1. Pirma dalis – klausimas dėl atitikimo Programai ir kvietimo (konkurso) reikalavimams</w:t>
            </w:r>
            <w:r>
              <w:rPr>
                <w:noProof/>
                <w:webHidden/>
              </w:rPr>
              <w:tab/>
            </w:r>
            <w:r>
              <w:rPr>
                <w:noProof/>
                <w:webHidden/>
              </w:rPr>
              <w:fldChar w:fldCharType="begin"/>
            </w:r>
            <w:r>
              <w:rPr>
                <w:noProof/>
                <w:webHidden/>
              </w:rPr>
              <w:instrText xml:space="preserve"> PAGEREF _Toc222485170 \h </w:instrText>
            </w:r>
            <w:r>
              <w:rPr>
                <w:noProof/>
                <w:webHidden/>
              </w:rPr>
            </w:r>
            <w:r>
              <w:rPr>
                <w:noProof/>
                <w:webHidden/>
              </w:rPr>
              <w:fldChar w:fldCharType="separate"/>
            </w:r>
            <w:r>
              <w:rPr>
                <w:noProof/>
                <w:webHidden/>
              </w:rPr>
              <w:t>6</w:t>
            </w:r>
            <w:r>
              <w:rPr>
                <w:noProof/>
                <w:webHidden/>
              </w:rPr>
              <w:fldChar w:fldCharType="end"/>
            </w:r>
          </w:hyperlink>
        </w:p>
        <w:p w14:paraId="4A4B5B9A" w14:textId="76A8BC41" w:rsidR="00FF2526" w:rsidRDefault="00FF2526">
          <w:pPr>
            <w:pStyle w:val="TOC2"/>
            <w:rPr>
              <w:rFonts w:eastAsiaTheme="minorEastAsia"/>
              <w:noProof/>
              <w:kern w:val="2"/>
              <w:sz w:val="24"/>
              <w:szCs w:val="24"/>
              <w:lang w:eastAsia="lt-LT"/>
              <w14:ligatures w14:val="standardContextual"/>
            </w:rPr>
          </w:pPr>
          <w:hyperlink w:anchor="_Toc222485171" w:history="1">
            <w:r w:rsidRPr="007F7D4B">
              <w:rPr>
                <w:rStyle w:val="Hyperlink"/>
                <w:rFonts w:ascii="Times New Roman" w:hAnsi="Times New Roman" w:cs="Times New Roman"/>
                <w:b/>
                <w:bCs/>
                <w:noProof/>
              </w:rPr>
              <w:t>2.2.</w:t>
            </w:r>
            <w:r>
              <w:rPr>
                <w:rFonts w:eastAsiaTheme="minorEastAsia"/>
                <w:noProof/>
                <w:kern w:val="2"/>
                <w:sz w:val="24"/>
                <w:szCs w:val="24"/>
                <w:lang w:eastAsia="lt-LT"/>
                <w14:ligatures w14:val="standardContextual"/>
              </w:rPr>
              <w:tab/>
            </w:r>
            <w:r w:rsidRPr="007F7D4B">
              <w:rPr>
                <w:rStyle w:val="Hyperlink"/>
                <w:rFonts w:ascii="Times New Roman" w:hAnsi="Times New Roman" w:cs="Times New Roman"/>
                <w:b/>
                <w:bCs/>
                <w:noProof/>
              </w:rPr>
              <w:t>Antra dalis – klausimas dėl etinių klausimų sprendimo įvertinimas</w:t>
            </w:r>
            <w:r>
              <w:rPr>
                <w:noProof/>
                <w:webHidden/>
              </w:rPr>
              <w:tab/>
            </w:r>
            <w:r>
              <w:rPr>
                <w:noProof/>
                <w:webHidden/>
              </w:rPr>
              <w:fldChar w:fldCharType="begin"/>
            </w:r>
            <w:r>
              <w:rPr>
                <w:noProof/>
                <w:webHidden/>
              </w:rPr>
              <w:instrText xml:space="preserve"> PAGEREF _Toc222485171 \h </w:instrText>
            </w:r>
            <w:r>
              <w:rPr>
                <w:noProof/>
                <w:webHidden/>
              </w:rPr>
            </w:r>
            <w:r>
              <w:rPr>
                <w:noProof/>
                <w:webHidden/>
              </w:rPr>
              <w:fldChar w:fldCharType="separate"/>
            </w:r>
            <w:r>
              <w:rPr>
                <w:noProof/>
                <w:webHidden/>
              </w:rPr>
              <w:t>6</w:t>
            </w:r>
            <w:r>
              <w:rPr>
                <w:noProof/>
                <w:webHidden/>
              </w:rPr>
              <w:fldChar w:fldCharType="end"/>
            </w:r>
          </w:hyperlink>
        </w:p>
        <w:p w14:paraId="480605C7" w14:textId="5082CE2D" w:rsidR="00FF2526" w:rsidRDefault="00FF2526">
          <w:pPr>
            <w:pStyle w:val="TOC2"/>
            <w:rPr>
              <w:rFonts w:eastAsiaTheme="minorEastAsia"/>
              <w:noProof/>
              <w:kern w:val="2"/>
              <w:sz w:val="24"/>
              <w:szCs w:val="24"/>
              <w:lang w:eastAsia="lt-LT"/>
              <w14:ligatures w14:val="standardContextual"/>
            </w:rPr>
          </w:pPr>
          <w:hyperlink w:anchor="_Toc222485172" w:history="1">
            <w:r w:rsidRPr="007F7D4B">
              <w:rPr>
                <w:rStyle w:val="Hyperlink"/>
                <w:rFonts w:ascii="Times New Roman" w:hAnsi="Times New Roman" w:cs="Times New Roman"/>
                <w:b/>
                <w:bCs/>
                <w:noProof/>
              </w:rPr>
              <w:t>2.3.</w:t>
            </w:r>
            <w:r>
              <w:rPr>
                <w:rFonts w:eastAsiaTheme="minorEastAsia"/>
                <w:noProof/>
                <w:kern w:val="2"/>
                <w:sz w:val="24"/>
                <w:szCs w:val="24"/>
                <w:lang w:eastAsia="lt-LT"/>
                <w14:ligatures w14:val="standardContextual"/>
              </w:rPr>
              <w:tab/>
            </w:r>
            <w:r w:rsidRPr="007F7D4B">
              <w:rPr>
                <w:rStyle w:val="Hyperlink"/>
                <w:rFonts w:ascii="Times New Roman" w:hAnsi="Times New Roman" w:cs="Times New Roman"/>
                <w:b/>
                <w:bCs/>
                <w:noProof/>
              </w:rPr>
              <w:t>Trečia dalis – vertinimas pagal kitus kriterijus</w:t>
            </w:r>
            <w:r>
              <w:rPr>
                <w:noProof/>
                <w:webHidden/>
              </w:rPr>
              <w:tab/>
            </w:r>
            <w:r>
              <w:rPr>
                <w:noProof/>
                <w:webHidden/>
              </w:rPr>
              <w:fldChar w:fldCharType="begin"/>
            </w:r>
            <w:r>
              <w:rPr>
                <w:noProof/>
                <w:webHidden/>
              </w:rPr>
              <w:instrText xml:space="preserve"> PAGEREF _Toc222485172 \h </w:instrText>
            </w:r>
            <w:r>
              <w:rPr>
                <w:noProof/>
                <w:webHidden/>
              </w:rPr>
            </w:r>
            <w:r>
              <w:rPr>
                <w:noProof/>
                <w:webHidden/>
              </w:rPr>
              <w:fldChar w:fldCharType="separate"/>
            </w:r>
            <w:r>
              <w:rPr>
                <w:noProof/>
                <w:webHidden/>
              </w:rPr>
              <w:t>7</w:t>
            </w:r>
            <w:r>
              <w:rPr>
                <w:noProof/>
                <w:webHidden/>
              </w:rPr>
              <w:fldChar w:fldCharType="end"/>
            </w:r>
          </w:hyperlink>
        </w:p>
        <w:p w14:paraId="2A186D2D" w14:textId="566643C5" w:rsidR="00FF2526" w:rsidRDefault="00FF2526">
          <w:pPr>
            <w:pStyle w:val="TOC2"/>
            <w:rPr>
              <w:rFonts w:eastAsiaTheme="minorEastAsia"/>
              <w:noProof/>
              <w:kern w:val="2"/>
              <w:sz w:val="24"/>
              <w:szCs w:val="24"/>
              <w:lang w:eastAsia="lt-LT"/>
              <w14:ligatures w14:val="standardContextual"/>
            </w:rPr>
          </w:pPr>
          <w:hyperlink w:anchor="_Toc222485173" w:history="1">
            <w:r w:rsidRPr="007F7D4B">
              <w:rPr>
                <w:rStyle w:val="Hyperlink"/>
                <w:rFonts w:ascii="Times New Roman" w:hAnsi="Times New Roman" w:cs="Times New Roman"/>
                <w:b/>
                <w:noProof/>
              </w:rPr>
              <w:t>2.4. Ketvirta dalis - kitos pastabos</w:t>
            </w:r>
            <w:r>
              <w:rPr>
                <w:noProof/>
                <w:webHidden/>
              </w:rPr>
              <w:tab/>
            </w:r>
            <w:r>
              <w:rPr>
                <w:noProof/>
                <w:webHidden/>
              </w:rPr>
              <w:fldChar w:fldCharType="begin"/>
            </w:r>
            <w:r>
              <w:rPr>
                <w:noProof/>
                <w:webHidden/>
              </w:rPr>
              <w:instrText xml:space="preserve"> PAGEREF _Toc222485173 \h </w:instrText>
            </w:r>
            <w:r>
              <w:rPr>
                <w:noProof/>
                <w:webHidden/>
              </w:rPr>
            </w:r>
            <w:r>
              <w:rPr>
                <w:noProof/>
                <w:webHidden/>
              </w:rPr>
              <w:fldChar w:fldCharType="separate"/>
            </w:r>
            <w:r>
              <w:rPr>
                <w:noProof/>
                <w:webHidden/>
              </w:rPr>
              <w:t>13</w:t>
            </w:r>
            <w:r>
              <w:rPr>
                <w:noProof/>
                <w:webHidden/>
              </w:rPr>
              <w:fldChar w:fldCharType="end"/>
            </w:r>
          </w:hyperlink>
        </w:p>
        <w:p w14:paraId="06210E93" w14:textId="17E093FF" w:rsidR="00FF2526" w:rsidRDefault="00FF2526">
          <w:pPr>
            <w:pStyle w:val="TOC2"/>
            <w:rPr>
              <w:rFonts w:eastAsiaTheme="minorEastAsia"/>
              <w:noProof/>
              <w:kern w:val="2"/>
              <w:sz w:val="24"/>
              <w:szCs w:val="24"/>
              <w:lang w:eastAsia="lt-LT"/>
              <w14:ligatures w14:val="standardContextual"/>
            </w:rPr>
          </w:pPr>
          <w:hyperlink w:anchor="_Toc222485174" w:history="1">
            <w:r w:rsidRPr="007F7D4B">
              <w:rPr>
                <w:rStyle w:val="Hyperlink"/>
                <w:rFonts w:ascii="Times New Roman" w:hAnsi="Times New Roman" w:cs="Times New Roman"/>
                <w:b/>
                <w:noProof/>
              </w:rPr>
              <w:t>2.5. Penkta dalis - galutinė išvada</w:t>
            </w:r>
            <w:r>
              <w:rPr>
                <w:noProof/>
                <w:webHidden/>
              </w:rPr>
              <w:tab/>
            </w:r>
            <w:r>
              <w:rPr>
                <w:noProof/>
                <w:webHidden/>
              </w:rPr>
              <w:fldChar w:fldCharType="begin"/>
            </w:r>
            <w:r>
              <w:rPr>
                <w:noProof/>
                <w:webHidden/>
              </w:rPr>
              <w:instrText xml:space="preserve"> PAGEREF _Toc222485174 \h </w:instrText>
            </w:r>
            <w:r>
              <w:rPr>
                <w:noProof/>
                <w:webHidden/>
              </w:rPr>
            </w:r>
            <w:r>
              <w:rPr>
                <w:noProof/>
                <w:webHidden/>
              </w:rPr>
              <w:fldChar w:fldCharType="separate"/>
            </w:r>
            <w:r>
              <w:rPr>
                <w:noProof/>
                <w:webHidden/>
              </w:rPr>
              <w:t>13</w:t>
            </w:r>
            <w:r>
              <w:rPr>
                <w:noProof/>
                <w:webHidden/>
              </w:rPr>
              <w:fldChar w:fldCharType="end"/>
            </w:r>
          </w:hyperlink>
        </w:p>
        <w:p w14:paraId="3D38CBDC" w14:textId="46F25701" w:rsidR="00FF2526" w:rsidRDefault="00FF2526">
          <w:pPr>
            <w:pStyle w:val="TOC1"/>
            <w:rPr>
              <w:rFonts w:eastAsiaTheme="minorEastAsia"/>
              <w:noProof/>
              <w:kern w:val="2"/>
              <w:sz w:val="24"/>
              <w:szCs w:val="24"/>
              <w:lang w:eastAsia="lt-LT"/>
              <w14:ligatures w14:val="standardContextual"/>
            </w:rPr>
          </w:pPr>
          <w:hyperlink w:anchor="_Toc222485175" w:history="1">
            <w:r w:rsidRPr="007F7D4B">
              <w:rPr>
                <w:rStyle w:val="Hyperlink"/>
                <w:rFonts w:ascii="Times New Roman" w:hAnsi="Times New Roman" w:cs="Times New Roman"/>
                <w:b/>
                <w:bCs/>
                <w:noProof/>
              </w:rPr>
              <w:t>3.</w:t>
            </w:r>
            <w:r>
              <w:rPr>
                <w:rFonts w:eastAsiaTheme="minorEastAsia"/>
                <w:noProof/>
                <w:kern w:val="2"/>
                <w:sz w:val="24"/>
                <w:szCs w:val="24"/>
                <w:lang w:eastAsia="lt-LT"/>
                <w14:ligatures w14:val="standardContextual"/>
              </w:rPr>
              <w:tab/>
            </w:r>
            <w:r w:rsidRPr="007F7D4B">
              <w:rPr>
                <w:rStyle w:val="Hyperlink"/>
                <w:rFonts w:ascii="Times New Roman" w:hAnsi="Times New Roman" w:cs="Times New Roman"/>
                <w:b/>
                <w:bCs/>
                <w:noProof/>
              </w:rPr>
              <w:t>Projekto biudžetas</w:t>
            </w:r>
            <w:r>
              <w:rPr>
                <w:noProof/>
                <w:webHidden/>
              </w:rPr>
              <w:tab/>
            </w:r>
            <w:r>
              <w:rPr>
                <w:noProof/>
                <w:webHidden/>
              </w:rPr>
              <w:fldChar w:fldCharType="begin"/>
            </w:r>
            <w:r>
              <w:rPr>
                <w:noProof/>
                <w:webHidden/>
              </w:rPr>
              <w:instrText xml:space="preserve"> PAGEREF _Toc222485175 \h </w:instrText>
            </w:r>
            <w:r>
              <w:rPr>
                <w:noProof/>
                <w:webHidden/>
              </w:rPr>
            </w:r>
            <w:r>
              <w:rPr>
                <w:noProof/>
                <w:webHidden/>
              </w:rPr>
              <w:fldChar w:fldCharType="separate"/>
            </w:r>
            <w:r>
              <w:rPr>
                <w:noProof/>
                <w:webHidden/>
              </w:rPr>
              <w:t>13</w:t>
            </w:r>
            <w:r>
              <w:rPr>
                <w:noProof/>
                <w:webHidden/>
              </w:rPr>
              <w:fldChar w:fldCharType="end"/>
            </w:r>
          </w:hyperlink>
        </w:p>
        <w:p w14:paraId="46F18213" w14:textId="65B07BA7" w:rsidR="00FF2526" w:rsidRDefault="00FF2526">
          <w:pPr>
            <w:pStyle w:val="TOC1"/>
            <w:rPr>
              <w:rFonts w:eastAsiaTheme="minorEastAsia"/>
              <w:noProof/>
              <w:kern w:val="2"/>
              <w:sz w:val="24"/>
              <w:szCs w:val="24"/>
              <w:lang w:eastAsia="lt-LT"/>
              <w14:ligatures w14:val="standardContextual"/>
            </w:rPr>
          </w:pPr>
          <w:hyperlink w:anchor="_Toc222485176" w:history="1">
            <w:r w:rsidRPr="007F7D4B">
              <w:rPr>
                <w:rStyle w:val="Hyperlink"/>
                <w:rFonts w:ascii="Times New Roman" w:hAnsi="Times New Roman" w:cs="Times New Roman"/>
                <w:b/>
                <w:bCs/>
                <w:noProof/>
              </w:rPr>
              <w:t>4.</w:t>
            </w:r>
            <w:r>
              <w:rPr>
                <w:rFonts w:eastAsiaTheme="minorEastAsia"/>
                <w:noProof/>
                <w:kern w:val="2"/>
                <w:sz w:val="24"/>
                <w:szCs w:val="24"/>
                <w:lang w:eastAsia="lt-LT"/>
                <w14:ligatures w14:val="standardContextual"/>
              </w:rPr>
              <w:tab/>
            </w:r>
            <w:r w:rsidRPr="007F7D4B">
              <w:rPr>
                <w:rStyle w:val="Hyperlink"/>
                <w:rFonts w:ascii="Times New Roman" w:hAnsi="Times New Roman" w:cs="Times New Roman"/>
                <w:b/>
                <w:bCs/>
                <w:noProof/>
              </w:rPr>
              <w:t>Vertinimo komentarai</w:t>
            </w:r>
            <w:r>
              <w:rPr>
                <w:noProof/>
                <w:webHidden/>
              </w:rPr>
              <w:tab/>
            </w:r>
            <w:r>
              <w:rPr>
                <w:noProof/>
                <w:webHidden/>
              </w:rPr>
              <w:fldChar w:fldCharType="begin"/>
            </w:r>
            <w:r>
              <w:rPr>
                <w:noProof/>
                <w:webHidden/>
              </w:rPr>
              <w:instrText xml:space="preserve"> PAGEREF _Toc222485176 \h </w:instrText>
            </w:r>
            <w:r>
              <w:rPr>
                <w:noProof/>
                <w:webHidden/>
              </w:rPr>
            </w:r>
            <w:r>
              <w:rPr>
                <w:noProof/>
                <w:webHidden/>
              </w:rPr>
              <w:fldChar w:fldCharType="separate"/>
            </w:r>
            <w:r>
              <w:rPr>
                <w:noProof/>
                <w:webHidden/>
              </w:rPr>
              <w:t>14</w:t>
            </w:r>
            <w:r>
              <w:rPr>
                <w:noProof/>
                <w:webHidden/>
              </w:rPr>
              <w:fldChar w:fldCharType="end"/>
            </w:r>
          </w:hyperlink>
        </w:p>
        <w:p w14:paraId="3A17F3DC" w14:textId="02F76C8F" w:rsidR="00FF2526" w:rsidRDefault="00FF2526">
          <w:pPr>
            <w:pStyle w:val="TOC1"/>
            <w:rPr>
              <w:rFonts w:eastAsiaTheme="minorEastAsia"/>
              <w:noProof/>
              <w:kern w:val="2"/>
              <w:sz w:val="24"/>
              <w:szCs w:val="24"/>
              <w:lang w:eastAsia="lt-LT"/>
              <w14:ligatures w14:val="standardContextual"/>
            </w:rPr>
          </w:pPr>
          <w:hyperlink w:anchor="_Toc222485177" w:history="1">
            <w:r w:rsidRPr="007F7D4B">
              <w:rPr>
                <w:rStyle w:val="Hyperlink"/>
                <w:rFonts w:ascii="Times New Roman" w:hAnsi="Times New Roman" w:cs="Times New Roman"/>
                <w:b/>
                <w:bCs/>
                <w:noProof/>
              </w:rPr>
              <w:t>5.</w:t>
            </w:r>
            <w:r>
              <w:rPr>
                <w:rFonts w:eastAsiaTheme="minorEastAsia"/>
                <w:noProof/>
                <w:kern w:val="2"/>
                <w:sz w:val="24"/>
                <w:szCs w:val="24"/>
                <w:lang w:eastAsia="lt-LT"/>
                <w14:ligatures w14:val="standardContextual"/>
              </w:rPr>
              <w:tab/>
            </w:r>
            <w:r w:rsidRPr="007F7D4B">
              <w:rPr>
                <w:rStyle w:val="Hyperlink"/>
                <w:rFonts w:ascii="Times New Roman" w:hAnsi="Times New Roman" w:cs="Times New Roman"/>
                <w:b/>
                <w:bCs/>
                <w:noProof/>
              </w:rPr>
              <w:t>Darbas Paraiškų ir ataskaitų teikimo elektroninėje sistemoje</w:t>
            </w:r>
            <w:r>
              <w:rPr>
                <w:noProof/>
                <w:webHidden/>
              </w:rPr>
              <w:tab/>
            </w:r>
            <w:r>
              <w:rPr>
                <w:noProof/>
                <w:webHidden/>
              </w:rPr>
              <w:fldChar w:fldCharType="begin"/>
            </w:r>
            <w:r>
              <w:rPr>
                <w:noProof/>
                <w:webHidden/>
              </w:rPr>
              <w:instrText xml:space="preserve"> PAGEREF _Toc222485177 \h </w:instrText>
            </w:r>
            <w:r>
              <w:rPr>
                <w:noProof/>
                <w:webHidden/>
              </w:rPr>
            </w:r>
            <w:r>
              <w:rPr>
                <w:noProof/>
                <w:webHidden/>
              </w:rPr>
              <w:fldChar w:fldCharType="separate"/>
            </w:r>
            <w:r>
              <w:rPr>
                <w:noProof/>
                <w:webHidden/>
              </w:rPr>
              <w:t>14</w:t>
            </w:r>
            <w:r>
              <w:rPr>
                <w:noProof/>
                <w:webHidden/>
              </w:rPr>
              <w:fldChar w:fldCharType="end"/>
            </w:r>
          </w:hyperlink>
        </w:p>
        <w:p w14:paraId="43F31A69" w14:textId="1C5FF9A4" w:rsidR="00FF2526" w:rsidRDefault="00FF2526">
          <w:pPr>
            <w:pStyle w:val="TOC1"/>
            <w:rPr>
              <w:rFonts w:eastAsiaTheme="minorEastAsia"/>
              <w:noProof/>
              <w:kern w:val="2"/>
              <w:sz w:val="24"/>
              <w:szCs w:val="24"/>
              <w:lang w:eastAsia="lt-LT"/>
              <w14:ligatures w14:val="standardContextual"/>
            </w:rPr>
          </w:pPr>
          <w:hyperlink w:anchor="_Toc222485178" w:history="1">
            <w:r w:rsidRPr="007F7D4B">
              <w:rPr>
                <w:rStyle w:val="Hyperlink"/>
                <w:rFonts w:ascii="Times New Roman" w:hAnsi="Times New Roman" w:cs="Times New Roman"/>
                <w:b/>
                <w:bCs/>
                <w:noProof/>
              </w:rPr>
              <w:t>6.</w:t>
            </w:r>
            <w:r>
              <w:rPr>
                <w:rFonts w:eastAsiaTheme="minorEastAsia"/>
                <w:noProof/>
                <w:kern w:val="2"/>
                <w:sz w:val="24"/>
                <w:szCs w:val="24"/>
                <w:lang w:eastAsia="lt-LT"/>
                <w14:ligatures w14:val="standardContextual"/>
              </w:rPr>
              <w:tab/>
            </w:r>
            <w:r w:rsidRPr="007F7D4B">
              <w:rPr>
                <w:rStyle w:val="Hyperlink"/>
                <w:rFonts w:ascii="Times New Roman" w:hAnsi="Times New Roman" w:cs="Times New Roman"/>
                <w:b/>
                <w:bCs/>
                <w:noProof/>
              </w:rPr>
              <w:t>Pasiruošimas komisijos posėdžiui ir jo formatas</w:t>
            </w:r>
            <w:r>
              <w:rPr>
                <w:noProof/>
                <w:webHidden/>
              </w:rPr>
              <w:tab/>
            </w:r>
            <w:r>
              <w:rPr>
                <w:noProof/>
                <w:webHidden/>
              </w:rPr>
              <w:fldChar w:fldCharType="begin"/>
            </w:r>
            <w:r>
              <w:rPr>
                <w:noProof/>
                <w:webHidden/>
              </w:rPr>
              <w:instrText xml:space="preserve"> PAGEREF _Toc222485178 \h </w:instrText>
            </w:r>
            <w:r>
              <w:rPr>
                <w:noProof/>
                <w:webHidden/>
              </w:rPr>
            </w:r>
            <w:r>
              <w:rPr>
                <w:noProof/>
                <w:webHidden/>
              </w:rPr>
              <w:fldChar w:fldCharType="separate"/>
            </w:r>
            <w:r>
              <w:rPr>
                <w:noProof/>
                <w:webHidden/>
              </w:rPr>
              <w:t>14</w:t>
            </w:r>
            <w:r>
              <w:rPr>
                <w:noProof/>
                <w:webHidden/>
              </w:rPr>
              <w:fldChar w:fldCharType="end"/>
            </w:r>
          </w:hyperlink>
        </w:p>
        <w:p w14:paraId="6048FFAA" w14:textId="6DDC8282" w:rsidR="00FF2526" w:rsidRDefault="00FF2526">
          <w:pPr>
            <w:pStyle w:val="TOC1"/>
            <w:rPr>
              <w:rFonts w:eastAsiaTheme="minorEastAsia"/>
              <w:noProof/>
              <w:kern w:val="2"/>
              <w:sz w:val="24"/>
              <w:szCs w:val="24"/>
              <w:lang w:eastAsia="lt-LT"/>
              <w14:ligatures w14:val="standardContextual"/>
            </w:rPr>
          </w:pPr>
          <w:hyperlink w:anchor="_Toc222485179" w:history="1">
            <w:r w:rsidRPr="007F7D4B">
              <w:rPr>
                <w:rStyle w:val="Hyperlink"/>
                <w:rFonts w:ascii="Times New Roman" w:hAnsi="Times New Roman" w:cs="Times New Roman"/>
                <w:b/>
                <w:bCs/>
                <w:noProof/>
              </w:rPr>
              <w:t>7.</w:t>
            </w:r>
            <w:r>
              <w:rPr>
                <w:rFonts w:eastAsiaTheme="minorEastAsia"/>
                <w:noProof/>
                <w:kern w:val="2"/>
                <w:sz w:val="24"/>
                <w:szCs w:val="24"/>
                <w:lang w:eastAsia="lt-LT"/>
                <w14:ligatures w14:val="standardContextual"/>
              </w:rPr>
              <w:tab/>
            </w:r>
            <w:r w:rsidRPr="007F7D4B">
              <w:rPr>
                <w:rStyle w:val="Hyperlink"/>
                <w:rFonts w:ascii="Times New Roman" w:hAnsi="Times New Roman" w:cs="Times New Roman"/>
                <w:b/>
                <w:bCs/>
                <w:noProof/>
              </w:rPr>
              <w:t>Autorinė sutartis ir užmokestis už atliktą ekspertinį vertinimą</w:t>
            </w:r>
            <w:r>
              <w:rPr>
                <w:noProof/>
                <w:webHidden/>
              </w:rPr>
              <w:tab/>
            </w:r>
            <w:r>
              <w:rPr>
                <w:noProof/>
                <w:webHidden/>
              </w:rPr>
              <w:fldChar w:fldCharType="begin"/>
            </w:r>
            <w:r>
              <w:rPr>
                <w:noProof/>
                <w:webHidden/>
              </w:rPr>
              <w:instrText xml:space="preserve"> PAGEREF _Toc222485179 \h </w:instrText>
            </w:r>
            <w:r>
              <w:rPr>
                <w:noProof/>
                <w:webHidden/>
              </w:rPr>
            </w:r>
            <w:r>
              <w:rPr>
                <w:noProof/>
                <w:webHidden/>
              </w:rPr>
              <w:fldChar w:fldCharType="separate"/>
            </w:r>
            <w:r>
              <w:rPr>
                <w:noProof/>
                <w:webHidden/>
              </w:rPr>
              <w:t>15</w:t>
            </w:r>
            <w:r>
              <w:rPr>
                <w:noProof/>
                <w:webHidden/>
              </w:rPr>
              <w:fldChar w:fldCharType="end"/>
            </w:r>
          </w:hyperlink>
        </w:p>
        <w:p w14:paraId="6B850E92" w14:textId="51EC69DE" w:rsidR="00FF2526" w:rsidRDefault="00FF2526">
          <w:pPr>
            <w:pStyle w:val="TOC1"/>
            <w:rPr>
              <w:rFonts w:eastAsiaTheme="minorEastAsia"/>
              <w:noProof/>
              <w:kern w:val="2"/>
              <w:sz w:val="24"/>
              <w:szCs w:val="24"/>
              <w:lang w:eastAsia="lt-LT"/>
              <w14:ligatures w14:val="standardContextual"/>
            </w:rPr>
          </w:pPr>
          <w:hyperlink w:anchor="_Toc222485180" w:history="1">
            <w:r w:rsidRPr="007F7D4B">
              <w:rPr>
                <w:rStyle w:val="Hyperlink"/>
                <w:rFonts w:ascii="Times New Roman" w:hAnsi="Times New Roman" w:cs="Times New Roman"/>
                <w:b/>
                <w:bCs/>
                <w:noProof/>
              </w:rPr>
              <w:t>8.</w:t>
            </w:r>
            <w:r>
              <w:rPr>
                <w:rFonts w:eastAsiaTheme="minorEastAsia"/>
                <w:noProof/>
                <w:kern w:val="2"/>
                <w:sz w:val="24"/>
                <w:szCs w:val="24"/>
                <w:lang w:eastAsia="lt-LT"/>
                <w14:ligatures w14:val="standardContextual"/>
              </w:rPr>
              <w:tab/>
            </w:r>
            <w:r w:rsidRPr="007F7D4B">
              <w:rPr>
                <w:rStyle w:val="Hyperlink"/>
                <w:rFonts w:ascii="Times New Roman" w:hAnsi="Times New Roman" w:cs="Times New Roman"/>
                <w:b/>
                <w:bCs/>
                <w:noProof/>
              </w:rPr>
              <w:t>Duomenų apsaugos politika</w:t>
            </w:r>
            <w:r>
              <w:rPr>
                <w:noProof/>
                <w:webHidden/>
              </w:rPr>
              <w:tab/>
            </w:r>
            <w:r>
              <w:rPr>
                <w:noProof/>
                <w:webHidden/>
              </w:rPr>
              <w:fldChar w:fldCharType="begin"/>
            </w:r>
            <w:r>
              <w:rPr>
                <w:noProof/>
                <w:webHidden/>
              </w:rPr>
              <w:instrText xml:space="preserve"> PAGEREF _Toc222485180 \h </w:instrText>
            </w:r>
            <w:r>
              <w:rPr>
                <w:noProof/>
                <w:webHidden/>
              </w:rPr>
            </w:r>
            <w:r>
              <w:rPr>
                <w:noProof/>
                <w:webHidden/>
              </w:rPr>
              <w:fldChar w:fldCharType="separate"/>
            </w:r>
            <w:r>
              <w:rPr>
                <w:noProof/>
                <w:webHidden/>
              </w:rPr>
              <w:t>15</w:t>
            </w:r>
            <w:r>
              <w:rPr>
                <w:noProof/>
                <w:webHidden/>
              </w:rPr>
              <w:fldChar w:fldCharType="end"/>
            </w:r>
          </w:hyperlink>
        </w:p>
        <w:p w14:paraId="6A8CF3DE" w14:textId="04E85610" w:rsidR="00FF2526" w:rsidRDefault="00FF2526">
          <w:pPr>
            <w:pStyle w:val="TOC1"/>
            <w:rPr>
              <w:rFonts w:eastAsiaTheme="minorEastAsia"/>
              <w:noProof/>
              <w:kern w:val="2"/>
              <w:sz w:val="24"/>
              <w:szCs w:val="24"/>
              <w:lang w:eastAsia="lt-LT"/>
              <w14:ligatures w14:val="standardContextual"/>
            </w:rPr>
          </w:pPr>
          <w:hyperlink w:anchor="_Toc222485181" w:history="1">
            <w:r w:rsidRPr="007F7D4B">
              <w:rPr>
                <w:rStyle w:val="Hyperlink"/>
                <w:rFonts w:ascii="Times New Roman" w:hAnsi="Times New Roman" w:cs="Times New Roman"/>
                <w:b/>
                <w:bCs/>
                <w:noProof/>
              </w:rPr>
              <w:t>9.</w:t>
            </w:r>
            <w:r>
              <w:rPr>
                <w:rFonts w:eastAsiaTheme="minorEastAsia"/>
                <w:noProof/>
                <w:kern w:val="2"/>
                <w:sz w:val="24"/>
                <w:szCs w:val="24"/>
                <w:lang w:eastAsia="lt-LT"/>
                <w14:ligatures w14:val="standardContextual"/>
              </w:rPr>
              <w:tab/>
            </w:r>
            <w:r w:rsidRPr="007F7D4B">
              <w:rPr>
                <w:rStyle w:val="Hyperlink"/>
                <w:rFonts w:ascii="Times New Roman" w:hAnsi="Times New Roman" w:cs="Times New Roman"/>
                <w:b/>
                <w:bCs/>
                <w:noProof/>
              </w:rPr>
              <w:t>Dirbtinio intelekto naudojimas ekspertinio vertinimo metu</w:t>
            </w:r>
            <w:r>
              <w:rPr>
                <w:noProof/>
                <w:webHidden/>
              </w:rPr>
              <w:tab/>
            </w:r>
            <w:r>
              <w:rPr>
                <w:noProof/>
                <w:webHidden/>
              </w:rPr>
              <w:fldChar w:fldCharType="begin"/>
            </w:r>
            <w:r>
              <w:rPr>
                <w:noProof/>
                <w:webHidden/>
              </w:rPr>
              <w:instrText xml:space="preserve"> PAGEREF _Toc222485181 \h </w:instrText>
            </w:r>
            <w:r>
              <w:rPr>
                <w:noProof/>
                <w:webHidden/>
              </w:rPr>
            </w:r>
            <w:r>
              <w:rPr>
                <w:noProof/>
                <w:webHidden/>
              </w:rPr>
              <w:fldChar w:fldCharType="separate"/>
            </w:r>
            <w:r>
              <w:rPr>
                <w:noProof/>
                <w:webHidden/>
              </w:rPr>
              <w:t>15</w:t>
            </w:r>
            <w:r>
              <w:rPr>
                <w:noProof/>
                <w:webHidden/>
              </w:rPr>
              <w:fldChar w:fldCharType="end"/>
            </w:r>
          </w:hyperlink>
        </w:p>
        <w:p w14:paraId="585236CA" w14:textId="1AEE4D6E" w:rsidR="00D91133" w:rsidRDefault="00D91133">
          <w:r>
            <w:rPr>
              <w:b/>
              <w:bCs/>
            </w:rPr>
            <w:fldChar w:fldCharType="end"/>
          </w:r>
        </w:p>
      </w:sdtContent>
    </w:sdt>
    <w:p w14:paraId="6D8F3777" w14:textId="77777777" w:rsidR="006F681F" w:rsidRPr="00E7698B" w:rsidRDefault="006F681F" w:rsidP="00334F2E">
      <w:pPr>
        <w:spacing w:after="240"/>
        <w:ind w:firstLine="0"/>
        <w:rPr>
          <w:rFonts w:ascii="Times New Roman" w:hAnsi="Times New Roman" w:cs="Times New Roman"/>
          <w:noProof/>
          <w:sz w:val="24"/>
          <w:szCs w:val="24"/>
        </w:rPr>
      </w:pPr>
      <w:r w:rsidRPr="00E7698B">
        <w:rPr>
          <w:rFonts w:ascii="Times New Roman" w:hAnsi="Times New Roman" w:cs="Times New Roman"/>
          <w:noProof/>
          <w:sz w:val="24"/>
          <w:szCs w:val="24"/>
        </w:rPr>
        <w:br w:type="page"/>
      </w:r>
    </w:p>
    <w:p w14:paraId="3B27DDAA" w14:textId="77777777" w:rsidR="0079384D" w:rsidRPr="00E7698B" w:rsidRDefault="0079384D" w:rsidP="00334F2E">
      <w:pPr>
        <w:spacing w:after="240"/>
        <w:ind w:firstLine="0"/>
        <w:rPr>
          <w:rFonts w:ascii="Times New Roman" w:hAnsi="Times New Roman" w:cs="Times New Roman"/>
          <w:noProof/>
          <w:sz w:val="24"/>
          <w:szCs w:val="24"/>
        </w:rPr>
      </w:pPr>
    </w:p>
    <w:p w14:paraId="7113CFC8" w14:textId="6B19C638" w:rsidR="0079384D" w:rsidRPr="00E7698B" w:rsidRDefault="0090597A" w:rsidP="00C10CFF">
      <w:pPr>
        <w:pStyle w:val="Heading1"/>
        <w:numPr>
          <w:ilvl w:val="0"/>
          <w:numId w:val="2"/>
        </w:numPr>
        <w:spacing w:before="0" w:after="240"/>
        <w:ind w:left="284" w:hanging="284"/>
        <w:rPr>
          <w:rFonts w:ascii="Times New Roman" w:hAnsi="Times New Roman" w:cs="Times New Roman"/>
          <w:b/>
          <w:noProof/>
          <w:color w:val="auto"/>
          <w:sz w:val="24"/>
          <w:szCs w:val="24"/>
        </w:rPr>
      </w:pPr>
      <w:bookmarkStart w:id="7" w:name="_Toc159254116"/>
      <w:bookmarkStart w:id="8" w:name="_Toc222485162"/>
      <w:r w:rsidRPr="00E7698B">
        <w:rPr>
          <w:rFonts w:ascii="Times New Roman" w:hAnsi="Times New Roman" w:cs="Times New Roman"/>
          <w:b/>
          <w:noProof/>
          <w:color w:val="auto"/>
          <w:sz w:val="24"/>
          <w:szCs w:val="24"/>
        </w:rPr>
        <w:t>Paraiškų vertinimas</w:t>
      </w:r>
      <w:bookmarkEnd w:id="7"/>
      <w:bookmarkEnd w:id="8"/>
    </w:p>
    <w:p w14:paraId="6EF52359" w14:textId="77777777" w:rsidR="00FC5AF5" w:rsidRPr="00E7698B" w:rsidRDefault="00FC5AF5" w:rsidP="00697727">
      <w:pPr>
        <w:pStyle w:val="Heading2"/>
        <w:numPr>
          <w:ilvl w:val="1"/>
          <w:numId w:val="1"/>
        </w:numPr>
        <w:spacing w:before="0" w:after="240"/>
        <w:ind w:left="851" w:hanging="494"/>
        <w:rPr>
          <w:rFonts w:ascii="Times New Roman" w:hAnsi="Times New Roman" w:cs="Times New Roman"/>
          <w:b/>
          <w:noProof/>
          <w:color w:val="auto"/>
          <w:sz w:val="24"/>
          <w:szCs w:val="24"/>
        </w:rPr>
      </w:pPr>
      <w:bookmarkStart w:id="9" w:name="_Toc159254117"/>
      <w:bookmarkStart w:id="10" w:name="_Toc222485163"/>
      <w:r w:rsidRPr="00E7698B">
        <w:rPr>
          <w:rFonts w:ascii="Times New Roman" w:hAnsi="Times New Roman" w:cs="Times New Roman"/>
          <w:b/>
          <w:noProof/>
          <w:color w:val="auto"/>
          <w:sz w:val="24"/>
          <w:szCs w:val="24"/>
        </w:rPr>
        <w:t>Bendrosios vertinimo nuostatos</w:t>
      </w:r>
      <w:bookmarkEnd w:id="9"/>
      <w:bookmarkEnd w:id="10"/>
    </w:p>
    <w:bookmarkStart w:id="11" w:name="_Hlk213334917"/>
    <w:p w14:paraId="1425EA21" w14:textId="0DEB3658" w:rsidR="00327F10" w:rsidRPr="00026A9A" w:rsidRDefault="00086E32" w:rsidP="00334F2E">
      <w:pPr>
        <w:pBdr>
          <w:top w:val="nil"/>
          <w:left w:val="nil"/>
          <w:bottom w:val="nil"/>
          <w:right w:val="nil"/>
          <w:between w:val="nil"/>
          <w:bar w:val="nil"/>
        </w:pBdr>
        <w:spacing w:after="240"/>
        <w:ind w:firstLine="0"/>
        <w:jc w:val="both"/>
        <w:rPr>
          <w:rFonts w:ascii="Times New Roman" w:hAnsi="Times New Roman" w:cs="Times New Roman"/>
          <w:noProof/>
          <w:sz w:val="24"/>
          <w:szCs w:val="24"/>
        </w:rPr>
      </w:pPr>
      <w:r>
        <w:rPr>
          <w:rFonts w:ascii="Times New Roman" w:hAnsi="Times New Roman" w:cs="Times New Roman"/>
          <w:noProof/>
          <w:sz w:val="24"/>
          <w:szCs w:val="24"/>
        </w:rPr>
        <w:fldChar w:fldCharType="begin"/>
      </w:r>
      <w:r>
        <w:rPr>
          <w:rFonts w:ascii="Times New Roman" w:hAnsi="Times New Roman" w:cs="Times New Roman"/>
          <w:noProof/>
          <w:sz w:val="24"/>
          <w:szCs w:val="24"/>
        </w:rPr>
        <w:instrText>HYPERLINK "https://www.e-tar.lt/portal/lt/legalAct/c81ccd76a58c11ef90b5ee8931e5ce5e"</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Style w:val="Hyperlink"/>
          <w:rFonts w:ascii="Times New Roman" w:hAnsi="Times New Roman" w:cs="Times New Roman"/>
          <w:noProof/>
          <w:sz w:val="24"/>
          <w:szCs w:val="24"/>
        </w:rPr>
        <w:t>Lituanistikos prioriteto įgyvendinimo 2025–2030 metais programos</w:t>
      </w:r>
      <w:r>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w:t>
      </w:r>
      <w:r w:rsidR="00583D3E">
        <w:rPr>
          <w:rFonts w:ascii="Times New Roman" w:hAnsi="Times New Roman" w:cs="Times New Roman"/>
          <w:noProof/>
          <w:sz w:val="24"/>
          <w:szCs w:val="24"/>
        </w:rPr>
        <w:t xml:space="preserve"> </w:t>
      </w:r>
      <w:bookmarkEnd w:id="11"/>
      <w:r w:rsidR="00583D3E">
        <w:rPr>
          <w:rFonts w:ascii="Times New Roman" w:hAnsi="Times New Roman" w:cs="Times New Roman"/>
          <w:noProof/>
          <w:sz w:val="24"/>
          <w:szCs w:val="24"/>
        </w:rPr>
        <w:t>(toliau –</w:t>
      </w:r>
      <w:r w:rsidR="007D1641">
        <w:rPr>
          <w:rFonts w:ascii="Times New Roman" w:hAnsi="Times New Roman" w:cs="Times New Roman"/>
          <w:noProof/>
          <w:sz w:val="24"/>
          <w:szCs w:val="24"/>
        </w:rPr>
        <w:t xml:space="preserve"> </w:t>
      </w:r>
      <w:r w:rsidR="007D1641" w:rsidRPr="000734E7">
        <w:rPr>
          <w:rFonts w:ascii="Times New Roman" w:hAnsi="Times New Roman" w:cs="Times New Roman"/>
          <w:noProof/>
          <w:sz w:val="24"/>
          <w:szCs w:val="24"/>
        </w:rPr>
        <w:t>Programa</w:t>
      </w:r>
      <w:r w:rsidR="00583D3E">
        <w:rPr>
          <w:rFonts w:ascii="Times New Roman" w:hAnsi="Times New Roman" w:cs="Times New Roman"/>
          <w:noProof/>
          <w:sz w:val="24"/>
          <w:szCs w:val="24"/>
        </w:rPr>
        <w:t>)</w:t>
      </w:r>
      <w:r w:rsidR="00943EBF">
        <w:rPr>
          <w:rFonts w:ascii="Times New Roman" w:hAnsi="Times New Roman" w:cs="Times New Roman"/>
          <w:noProof/>
          <w:sz w:val="24"/>
          <w:szCs w:val="24"/>
        </w:rPr>
        <w:t xml:space="preserve"> </w:t>
      </w:r>
      <w:r w:rsidR="008F5B99">
        <w:rPr>
          <w:rFonts w:ascii="Times New Roman" w:hAnsi="Times New Roman" w:cs="Times New Roman"/>
          <w:noProof/>
          <w:sz w:val="24"/>
          <w:szCs w:val="24"/>
        </w:rPr>
        <w:t>treči</w:t>
      </w:r>
      <w:r w:rsidR="00943EBF">
        <w:rPr>
          <w:rFonts w:ascii="Times New Roman" w:hAnsi="Times New Roman" w:cs="Times New Roman"/>
          <w:noProof/>
          <w:sz w:val="24"/>
          <w:szCs w:val="24"/>
        </w:rPr>
        <w:t>ojo</w:t>
      </w:r>
      <w:r w:rsidR="00583D3E">
        <w:rPr>
          <w:rFonts w:ascii="Times New Roman" w:hAnsi="Times New Roman" w:cs="Times New Roman"/>
          <w:noProof/>
          <w:sz w:val="24"/>
          <w:szCs w:val="24"/>
        </w:rPr>
        <w:t xml:space="preserve"> </w:t>
      </w:r>
      <w:hyperlink r:id="rId12" w:history="1">
        <w:r w:rsidR="00F76CA6">
          <w:rPr>
            <w:rStyle w:val="Hyperlink"/>
            <w:rFonts w:ascii="Times New Roman" w:hAnsi="Times New Roman" w:cs="Times New Roman"/>
            <w:noProof/>
            <w:sz w:val="24"/>
            <w:szCs w:val="24"/>
          </w:rPr>
          <w:t>kvietimo</w:t>
        </w:r>
      </w:hyperlink>
      <w:r w:rsidR="000F6A25">
        <w:rPr>
          <w:rFonts w:ascii="Times New Roman" w:hAnsi="Times New Roman" w:cs="Times New Roman"/>
          <w:noProof/>
          <w:sz w:val="24"/>
          <w:szCs w:val="24"/>
        </w:rPr>
        <w:t>, skirto</w:t>
      </w:r>
      <w:r w:rsidR="00E606B8" w:rsidRPr="00E7698B">
        <w:rPr>
          <w:rFonts w:ascii="Times New Roman" w:hAnsi="Times New Roman" w:cs="Times New Roman"/>
          <w:noProof/>
          <w:sz w:val="24"/>
          <w:szCs w:val="24"/>
        </w:rPr>
        <w:t xml:space="preserve"> </w:t>
      </w:r>
      <w:r w:rsidR="00636685">
        <w:rPr>
          <w:rFonts w:ascii="Times New Roman" w:hAnsi="Times New Roman" w:cs="Times New Roman"/>
          <w:noProof/>
          <w:sz w:val="24"/>
          <w:szCs w:val="24"/>
        </w:rPr>
        <w:t>plėtros</w:t>
      </w:r>
      <w:r w:rsidR="00E606B8" w:rsidRPr="00E7698B">
        <w:rPr>
          <w:rFonts w:ascii="Times New Roman" w:hAnsi="Times New Roman" w:cs="Times New Roman"/>
          <w:noProof/>
          <w:sz w:val="24"/>
          <w:szCs w:val="24"/>
        </w:rPr>
        <w:t xml:space="preserve"> projektų paraiškoms </w:t>
      </w:r>
      <w:r w:rsidR="000F6A25">
        <w:rPr>
          <w:rFonts w:ascii="Times New Roman" w:hAnsi="Times New Roman" w:cs="Times New Roman"/>
          <w:noProof/>
          <w:sz w:val="24"/>
          <w:szCs w:val="24"/>
        </w:rPr>
        <w:t xml:space="preserve">teikti, </w:t>
      </w:r>
      <w:r w:rsidR="00E606B8" w:rsidRPr="00E7698B">
        <w:rPr>
          <w:rFonts w:ascii="Times New Roman" w:hAnsi="Times New Roman" w:cs="Times New Roman"/>
          <w:noProof/>
          <w:sz w:val="24"/>
          <w:szCs w:val="24"/>
        </w:rPr>
        <w:t xml:space="preserve">taikomi </w:t>
      </w:r>
      <w:r w:rsidR="00E606B8" w:rsidRPr="001D09C3">
        <w:rPr>
          <w:rFonts w:ascii="Times New Roman" w:hAnsi="Times New Roman" w:cs="Times New Roman"/>
          <w:b/>
          <w:bCs/>
          <w:noProof/>
          <w:sz w:val="24"/>
          <w:szCs w:val="24"/>
        </w:rPr>
        <w:t>bendrieji</w:t>
      </w:r>
      <w:r w:rsidR="004D4EA2">
        <w:rPr>
          <w:rFonts w:ascii="Times New Roman" w:hAnsi="Times New Roman" w:cs="Times New Roman"/>
          <w:noProof/>
          <w:sz w:val="24"/>
          <w:szCs w:val="24"/>
        </w:rPr>
        <w:t xml:space="preserve">, nurodyti </w:t>
      </w:r>
      <w:hyperlink r:id="rId13" w:history="1">
        <w:r w:rsidR="004D4EA2" w:rsidRPr="00E7698B">
          <w:rPr>
            <w:rStyle w:val="Hyperlink"/>
            <w:rFonts w:ascii="Times New Roman" w:hAnsi="Times New Roman" w:cs="Times New Roman"/>
            <w:noProof/>
            <w:color w:val="0070C0"/>
            <w:sz w:val="24"/>
            <w:szCs w:val="24"/>
          </w:rPr>
          <w:t>Lietuvos mokslo tarybos mokslo ir sklaidos projektų konkursinio finansavimo bendrosiose taisyklėse</w:t>
        </w:r>
      </w:hyperlink>
      <w:r w:rsidR="004D4EA2" w:rsidRPr="00E7698B">
        <w:rPr>
          <w:rFonts w:ascii="Times New Roman" w:hAnsi="Times New Roman" w:cs="Times New Roman"/>
          <w:noProof/>
          <w:sz w:val="24"/>
          <w:szCs w:val="24"/>
        </w:rPr>
        <w:t xml:space="preserve"> </w:t>
      </w:r>
      <w:r w:rsidR="00396706">
        <w:rPr>
          <w:rFonts w:ascii="Times New Roman" w:hAnsi="Times New Roman" w:cs="Times New Roman"/>
          <w:noProof/>
          <w:sz w:val="24"/>
          <w:szCs w:val="24"/>
        </w:rPr>
        <w:t>(toliau –</w:t>
      </w:r>
      <w:r w:rsidR="00FF333E">
        <w:rPr>
          <w:rFonts w:ascii="Times New Roman" w:hAnsi="Times New Roman" w:cs="Times New Roman"/>
          <w:noProof/>
          <w:sz w:val="24"/>
          <w:szCs w:val="24"/>
        </w:rPr>
        <w:t xml:space="preserve"> </w:t>
      </w:r>
      <w:r w:rsidR="00287C1D">
        <w:rPr>
          <w:rFonts w:ascii="Times New Roman" w:hAnsi="Times New Roman" w:cs="Times New Roman"/>
          <w:noProof/>
          <w:sz w:val="24"/>
          <w:szCs w:val="24"/>
        </w:rPr>
        <w:t>Taisyklės</w:t>
      </w:r>
      <w:r w:rsidR="00396706">
        <w:rPr>
          <w:rFonts w:ascii="Times New Roman" w:hAnsi="Times New Roman" w:cs="Times New Roman"/>
          <w:noProof/>
          <w:sz w:val="24"/>
          <w:szCs w:val="24"/>
        </w:rPr>
        <w:t xml:space="preserve">) </w:t>
      </w:r>
      <w:r w:rsidR="004D4EA2" w:rsidRPr="00E7698B">
        <w:rPr>
          <w:rFonts w:ascii="Times New Roman" w:hAnsi="Times New Roman" w:cs="Times New Roman"/>
          <w:noProof/>
          <w:sz w:val="24"/>
          <w:szCs w:val="24"/>
        </w:rPr>
        <w:t>bei kituose</w:t>
      </w:r>
      <w:r w:rsidR="00DF1F57" w:rsidRPr="00DF1F57">
        <w:rPr>
          <w:rFonts w:ascii="Times New Roman" w:hAnsi="Times New Roman" w:cs="Times New Roman"/>
          <w:noProof/>
          <w:sz w:val="24"/>
          <w:szCs w:val="24"/>
        </w:rPr>
        <w:t xml:space="preserve"> </w:t>
      </w:r>
      <w:r w:rsidR="00DF1F57">
        <w:rPr>
          <w:rFonts w:ascii="Times New Roman" w:hAnsi="Times New Roman" w:cs="Times New Roman"/>
          <w:noProof/>
          <w:sz w:val="24"/>
          <w:szCs w:val="24"/>
        </w:rPr>
        <w:t xml:space="preserve">Lietuvos mokslo tarybos (toliau – LMT) </w:t>
      </w:r>
      <w:r w:rsidR="004D4EA2" w:rsidRPr="00E7698B">
        <w:rPr>
          <w:rFonts w:ascii="Times New Roman" w:hAnsi="Times New Roman" w:cs="Times New Roman"/>
          <w:noProof/>
          <w:sz w:val="24"/>
          <w:szCs w:val="24"/>
        </w:rPr>
        <w:t>dokumentuose</w:t>
      </w:r>
      <w:r w:rsidR="00DF1F57">
        <w:rPr>
          <w:rFonts w:ascii="Times New Roman" w:hAnsi="Times New Roman" w:cs="Times New Roman"/>
          <w:noProof/>
          <w:sz w:val="24"/>
          <w:szCs w:val="24"/>
        </w:rPr>
        <w:t>,</w:t>
      </w:r>
      <w:r w:rsidR="00E606B8" w:rsidRPr="00E7698B">
        <w:rPr>
          <w:rFonts w:ascii="Times New Roman" w:hAnsi="Times New Roman" w:cs="Times New Roman"/>
          <w:noProof/>
          <w:sz w:val="24"/>
          <w:szCs w:val="24"/>
        </w:rPr>
        <w:t xml:space="preserve"> ir </w:t>
      </w:r>
      <w:r w:rsidR="00E606B8" w:rsidRPr="001D09C3">
        <w:rPr>
          <w:rFonts w:ascii="Times New Roman" w:hAnsi="Times New Roman" w:cs="Times New Roman"/>
          <w:b/>
          <w:bCs/>
          <w:noProof/>
          <w:sz w:val="24"/>
          <w:szCs w:val="24"/>
        </w:rPr>
        <w:t>specialieji</w:t>
      </w:r>
      <w:r w:rsidR="006575B0">
        <w:rPr>
          <w:rFonts w:ascii="Times New Roman" w:hAnsi="Times New Roman" w:cs="Times New Roman"/>
          <w:noProof/>
          <w:sz w:val="24"/>
          <w:szCs w:val="24"/>
        </w:rPr>
        <w:t xml:space="preserve">, nurodyti </w:t>
      </w:r>
      <w:r w:rsidR="006575B0" w:rsidRPr="00F76CA6">
        <w:rPr>
          <w:rFonts w:ascii="Times New Roman" w:hAnsi="Times New Roman" w:cs="Times New Roman"/>
          <w:noProof/>
          <w:sz w:val="24"/>
          <w:szCs w:val="24"/>
        </w:rPr>
        <w:t xml:space="preserve">šio </w:t>
      </w:r>
      <w:r w:rsidR="006575B0" w:rsidRPr="000734E7">
        <w:rPr>
          <w:rFonts w:ascii="Times New Roman" w:hAnsi="Times New Roman" w:cs="Times New Roman"/>
          <w:noProof/>
          <w:sz w:val="24"/>
          <w:szCs w:val="24"/>
        </w:rPr>
        <w:t>kvietimo</w:t>
      </w:r>
      <w:r w:rsidR="006575B0" w:rsidRPr="00F76CA6">
        <w:rPr>
          <w:rFonts w:ascii="Times New Roman" w:hAnsi="Times New Roman" w:cs="Times New Roman"/>
          <w:noProof/>
          <w:sz w:val="24"/>
          <w:szCs w:val="24"/>
        </w:rPr>
        <w:t xml:space="preserve"> reikalavimuose</w:t>
      </w:r>
      <w:r w:rsidR="00CC658B">
        <w:rPr>
          <w:rFonts w:ascii="Times New Roman" w:hAnsi="Times New Roman" w:cs="Times New Roman"/>
          <w:noProof/>
          <w:sz w:val="24"/>
          <w:szCs w:val="24"/>
        </w:rPr>
        <w:t xml:space="preserve">. </w:t>
      </w:r>
      <w:r w:rsidR="00026A9A">
        <w:rPr>
          <w:rFonts w:ascii="Times New Roman" w:hAnsi="Times New Roman" w:cs="Times New Roman"/>
          <w:noProof/>
          <w:sz w:val="24"/>
          <w:szCs w:val="24"/>
        </w:rPr>
        <w:t>Vis</w:t>
      </w:r>
      <w:r w:rsidR="00517F8F">
        <w:rPr>
          <w:rFonts w:ascii="Times New Roman" w:hAnsi="Times New Roman" w:cs="Times New Roman"/>
          <w:noProof/>
          <w:sz w:val="24"/>
          <w:szCs w:val="24"/>
        </w:rPr>
        <w:t>i</w:t>
      </w:r>
      <w:r w:rsidR="00026A9A">
        <w:rPr>
          <w:rFonts w:ascii="Times New Roman" w:hAnsi="Times New Roman" w:cs="Times New Roman"/>
          <w:noProof/>
          <w:sz w:val="24"/>
          <w:szCs w:val="24"/>
        </w:rPr>
        <w:t xml:space="preserve"> </w:t>
      </w:r>
      <w:r w:rsidR="00026A9A" w:rsidRPr="00026A9A">
        <w:rPr>
          <w:rFonts w:ascii="Times New Roman" w:hAnsi="Times New Roman" w:cs="Times New Roman"/>
          <w:noProof/>
          <w:sz w:val="24"/>
          <w:szCs w:val="24"/>
        </w:rPr>
        <w:t>ši</w:t>
      </w:r>
      <w:r w:rsidR="00517F8F">
        <w:rPr>
          <w:rFonts w:ascii="Times New Roman" w:hAnsi="Times New Roman" w:cs="Times New Roman"/>
          <w:noProof/>
          <w:sz w:val="24"/>
          <w:szCs w:val="24"/>
        </w:rPr>
        <w:t>e</w:t>
      </w:r>
      <w:r w:rsidR="00026A9A" w:rsidRPr="00026A9A">
        <w:rPr>
          <w:rFonts w:ascii="Times New Roman" w:hAnsi="Times New Roman" w:cs="Times New Roman"/>
          <w:noProof/>
          <w:sz w:val="24"/>
          <w:szCs w:val="24"/>
        </w:rPr>
        <w:t xml:space="preserve"> dokument</w:t>
      </w:r>
      <w:r w:rsidR="00517F8F">
        <w:rPr>
          <w:rFonts w:ascii="Times New Roman" w:hAnsi="Times New Roman" w:cs="Times New Roman"/>
          <w:noProof/>
          <w:sz w:val="24"/>
          <w:szCs w:val="24"/>
        </w:rPr>
        <w:t>ai</w:t>
      </w:r>
      <w:r w:rsidR="00026A9A" w:rsidRPr="00026A9A">
        <w:rPr>
          <w:rFonts w:ascii="Times New Roman" w:hAnsi="Times New Roman" w:cs="Times New Roman"/>
          <w:noProof/>
          <w:sz w:val="24"/>
          <w:szCs w:val="24"/>
        </w:rPr>
        <w:t xml:space="preserve"> </w:t>
      </w:r>
      <w:r w:rsidR="001F4ADD">
        <w:rPr>
          <w:rFonts w:ascii="Times New Roman" w:hAnsi="Times New Roman" w:cs="Times New Roman"/>
          <w:noProof/>
          <w:sz w:val="24"/>
          <w:szCs w:val="24"/>
        </w:rPr>
        <w:t>skelbiam</w:t>
      </w:r>
      <w:r w:rsidR="00517F8F">
        <w:rPr>
          <w:rFonts w:ascii="Times New Roman" w:hAnsi="Times New Roman" w:cs="Times New Roman"/>
          <w:noProof/>
          <w:sz w:val="24"/>
          <w:szCs w:val="24"/>
        </w:rPr>
        <w:t>i</w:t>
      </w:r>
      <w:r w:rsidR="00026A9A" w:rsidRPr="00026A9A">
        <w:rPr>
          <w:rFonts w:ascii="Times New Roman" w:hAnsi="Times New Roman" w:cs="Times New Roman"/>
          <w:noProof/>
          <w:sz w:val="24"/>
          <w:szCs w:val="24"/>
        </w:rPr>
        <w:t xml:space="preserve"> </w:t>
      </w:r>
      <w:hyperlink r:id="rId14" w:history="1">
        <w:r w:rsidR="00517F8F">
          <w:rPr>
            <w:rStyle w:val="Hyperlink"/>
            <w:rFonts w:ascii="Times New Roman" w:hAnsi="Times New Roman" w:cs="Times New Roman"/>
            <w:noProof/>
            <w:sz w:val="24"/>
            <w:szCs w:val="24"/>
          </w:rPr>
          <w:t>P</w:t>
        </w:r>
        <w:r w:rsidR="001F4ADD">
          <w:rPr>
            <w:rStyle w:val="Hyperlink"/>
            <w:rFonts w:ascii="Times New Roman" w:hAnsi="Times New Roman" w:cs="Times New Roman"/>
            <w:noProof/>
            <w:sz w:val="24"/>
            <w:szCs w:val="24"/>
          </w:rPr>
          <w:t>r</w:t>
        </w:r>
        <w:r w:rsidR="009D20B0" w:rsidRPr="00026A9A">
          <w:rPr>
            <w:rStyle w:val="Hyperlink"/>
            <w:rFonts w:ascii="Times New Roman" w:hAnsi="Times New Roman" w:cs="Times New Roman"/>
            <w:noProof/>
            <w:sz w:val="24"/>
            <w:szCs w:val="24"/>
          </w:rPr>
          <w:t xml:space="preserve">ogramos polapyje </w:t>
        </w:r>
      </w:hyperlink>
      <w:r w:rsidR="00474DC6">
        <w:rPr>
          <w:rFonts w:ascii="Times New Roman" w:hAnsi="Times New Roman" w:cs="Times New Roman"/>
          <w:noProof/>
          <w:sz w:val="24"/>
          <w:szCs w:val="24"/>
        </w:rPr>
        <w:t xml:space="preserve"> LMT svetainėje.</w:t>
      </w:r>
      <w:r w:rsidR="00336E7F" w:rsidRPr="00026A9A">
        <w:rPr>
          <w:rFonts w:ascii="Times New Roman" w:hAnsi="Times New Roman" w:cs="Times New Roman"/>
          <w:noProof/>
          <w:sz w:val="24"/>
          <w:szCs w:val="24"/>
        </w:rPr>
        <w:t xml:space="preserve"> </w:t>
      </w:r>
    </w:p>
    <w:p w14:paraId="64E361AE" w14:textId="3F6179B8" w:rsidR="00FC5AF5" w:rsidRPr="00E7698B" w:rsidRDefault="009F15A3" w:rsidP="00334F2E">
      <w:pPr>
        <w:spacing w:after="240"/>
        <w:ind w:firstLine="0"/>
        <w:jc w:val="both"/>
        <w:rPr>
          <w:rFonts w:ascii="Times New Roman" w:hAnsi="Times New Roman" w:cs="Times New Roman"/>
          <w:noProof/>
          <w:sz w:val="24"/>
          <w:szCs w:val="24"/>
        </w:rPr>
      </w:pPr>
      <w:r w:rsidRPr="00E7698B">
        <w:rPr>
          <w:rFonts w:ascii="Times New Roman" w:hAnsi="Times New Roman" w:cs="Times New Roman"/>
          <w:noProof/>
          <w:sz w:val="24"/>
          <w:szCs w:val="24"/>
        </w:rPr>
        <w:t>P</w:t>
      </w:r>
      <w:r w:rsidR="00FC5AF5" w:rsidRPr="00E7698B">
        <w:rPr>
          <w:rFonts w:ascii="Times New Roman" w:hAnsi="Times New Roman" w:cs="Times New Roman"/>
          <w:noProof/>
          <w:sz w:val="24"/>
          <w:szCs w:val="24"/>
        </w:rPr>
        <w:t>araišk</w:t>
      </w:r>
      <w:r w:rsidRPr="00E7698B">
        <w:rPr>
          <w:rFonts w:ascii="Times New Roman" w:hAnsi="Times New Roman" w:cs="Times New Roman"/>
          <w:noProof/>
          <w:sz w:val="24"/>
          <w:szCs w:val="24"/>
        </w:rPr>
        <w:t>o</w:t>
      </w:r>
      <w:r w:rsidR="00FC5AF5" w:rsidRPr="00E7698B">
        <w:rPr>
          <w:rFonts w:ascii="Times New Roman" w:hAnsi="Times New Roman" w:cs="Times New Roman"/>
          <w:noProof/>
          <w:sz w:val="24"/>
          <w:szCs w:val="24"/>
        </w:rPr>
        <w:t xml:space="preserve">s </w:t>
      </w:r>
      <w:r w:rsidRPr="00E7698B">
        <w:rPr>
          <w:rFonts w:ascii="Times New Roman" w:hAnsi="Times New Roman" w:cs="Times New Roman"/>
          <w:noProof/>
          <w:sz w:val="24"/>
          <w:szCs w:val="24"/>
        </w:rPr>
        <w:t>vertinamos</w:t>
      </w:r>
      <w:r w:rsidR="00FC5AF5" w:rsidRPr="00E7698B">
        <w:rPr>
          <w:rFonts w:ascii="Times New Roman" w:hAnsi="Times New Roman" w:cs="Times New Roman"/>
          <w:noProof/>
          <w:sz w:val="24"/>
          <w:szCs w:val="24"/>
        </w:rPr>
        <w:t xml:space="preserve"> laik</w:t>
      </w:r>
      <w:r w:rsidRPr="00E7698B">
        <w:rPr>
          <w:rFonts w:ascii="Times New Roman" w:hAnsi="Times New Roman" w:cs="Times New Roman"/>
          <w:noProof/>
          <w:sz w:val="24"/>
          <w:szCs w:val="24"/>
        </w:rPr>
        <w:t>an</w:t>
      </w:r>
      <w:r w:rsidR="00FC5AF5" w:rsidRPr="00E7698B">
        <w:rPr>
          <w:rFonts w:ascii="Times New Roman" w:hAnsi="Times New Roman" w:cs="Times New Roman"/>
          <w:noProof/>
          <w:sz w:val="24"/>
          <w:szCs w:val="24"/>
        </w:rPr>
        <w:t xml:space="preserve">tis </w:t>
      </w:r>
      <w:hyperlink r:id="rId15" w:history="1">
        <w:r w:rsidR="004E4629" w:rsidRPr="00E7698B">
          <w:rPr>
            <w:rStyle w:val="Hyperlink"/>
            <w:rFonts w:ascii="Times New Roman" w:eastAsia="Arial Unicode MS" w:hAnsi="Times New Roman" w:cs="Times New Roman"/>
            <w:noProof/>
            <w:color w:val="0070C0"/>
            <w:sz w:val="24"/>
            <w:szCs w:val="24"/>
          </w:rPr>
          <w:t>Projektų ir jų ataskaitų ekspertinio vertinimo tvarkos apraše</w:t>
        </w:r>
      </w:hyperlink>
      <w:r w:rsidR="00FC5AF5" w:rsidRPr="00E7698B">
        <w:rPr>
          <w:rFonts w:ascii="Times New Roman" w:hAnsi="Times New Roman" w:cs="Times New Roman"/>
          <w:noProof/>
          <w:color w:val="00B0F0"/>
          <w:sz w:val="24"/>
          <w:szCs w:val="24"/>
        </w:rPr>
        <w:t xml:space="preserve"> </w:t>
      </w:r>
      <w:r w:rsidR="009735E2" w:rsidRPr="00F76CA6">
        <w:rPr>
          <w:rFonts w:ascii="Times New Roman" w:hAnsi="Times New Roman" w:cs="Times New Roman"/>
          <w:noProof/>
          <w:sz w:val="24"/>
          <w:szCs w:val="24"/>
        </w:rPr>
        <w:t xml:space="preserve">(toliau </w:t>
      </w:r>
      <w:r w:rsidR="005D5167" w:rsidRPr="00F76CA6">
        <w:rPr>
          <w:rFonts w:ascii="Times New Roman" w:hAnsi="Times New Roman" w:cs="Times New Roman"/>
          <w:noProof/>
          <w:sz w:val="24"/>
          <w:szCs w:val="24"/>
        </w:rPr>
        <w:t>–</w:t>
      </w:r>
      <w:r w:rsidR="009735E2" w:rsidRPr="00F76CA6">
        <w:rPr>
          <w:rFonts w:ascii="Times New Roman" w:hAnsi="Times New Roman" w:cs="Times New Roman"/>
          <w:noProof/>
          <w:sz w:val="24"/>
          <w:szCs w:val="24"/>
        </w:rPr>
        <w:t xml:space="preserve"> </w:t>
      </w:r>
      <w:r w:rsidR="009735E2" w:rsidRPr="00225748">
        <w:rPr>
          <w:rFonts w:ascii="Times New Roman" w:hAnsi="Times New Roman" w:cs="Times New Roman"/>
          <w:noProof/>
          <w:sz w:val="24"/>
          <w:szCs w:val="24"/>
        </w:rPr>
        <w:t>Aprašas</w:t>
      </w:r>
      <w:r w:rsidR="005D5167" w:rsidRPr="00225748">
        <w:rPr>
          <w:rFonts w:ascii="Times New Roman" w:hAnsi="Times New Roman" w:cs="Times New Roman"/>
          <w:noProof/>
          <w:sz w:val="24"/>
          <w:szCs w:val="24"/>
        </w:rPr>
        <w:t xml:space="preserve">) </w:t>
      </w:r>
      <w:r w:rsidR="00FC5AF5" w:rsidRPr="00225748">
        <w:rPr>
          <w:rFonts w:ascii="Times New Roman" w:hAnsi="Times New Roman" w:cs="Times New Roman"/>
          <w:noProof/>
          <w:sz w:val="24"/>
          <w:szCs w:val="24"/>
        </w:rPr>
        <w:t xml:space="preserve">išdėstytų reikalavimų ir </w:t>
      </w:r>
      <w:hyperlink r:id="rId16" w:history="1">
        <w:r w:rsidR="000049C7" w:rsidRPr="00225748">
          <w:rPr>
            <w:rStyle w:val="Hyperlink"/>
            <w:rFonts w:ascii="Times New Roman" w:hAnsi="Times New Roman" w:cs="Times New Roman"/>
            <w:color w:val="auto"/>
            <w:sz w:val="24"/>
            <w:szCs w:val="24"/>
            <w:bdr w:val="none" w:sz="0" w:space="0" w:color="auto" w:frame="1"/>
            <w:shd w:val="clear" w:color="auto" w:fill="FFFFFF"/>
          </w:rPr>
          <w:t>Paraiškos mokslo projektui įgyvendinti ekspertinio įvertinimo  fo</w:t>
        </w:r>
        <w:r w:rsidR="00984A1C" w:rsidRPr="00225748">
          <w:rPr>
            <w:rStyle w:val="Hyperlink"/>
            <w:rFonts w:ascii="Times New Roman" w:hAnsi="Times New Roman" w:cs="Times New Roman"/>
            <w:color w:val="auto"/>
            <w:sz w:val="24"/>
            <w:szCs w:val="24"/>
            <w:bdr w:val="none" w:sz="0" w:space="0" w:color="auto" w:frame="1"/>
            <w:shd w:val="clear" w:color="auto" w:fill="FFFFFF"/>
          </w:rPr>
          <w:t>rmoj</w:t>
        </w:r>
        <w:r w:rsidR="00DB206B" w:rsidRPr="00225748">
          <w:rPr>
            <w:rStyle w:val="Hyperlink"/>
            <w:rFonts w:ascii="Times New Roman" w:hAnsi="Times New Roman" w:cs="Times New Roman"/>
            <w:color w:val="auto"/>
            <w:sz w:val="24"/>
            <w:szCs w:val="24"/>
            <w:bdr w:val="none" w:sz="0" w:space="0" w:color="auto" w:frame="1"/>
            <w:shd w:val="clear" w:color="auto" w:fill="FFFFFF"/>
          </w:rPr>
          <w:t>e</w:t>
        </w:r>
      </w:hyperlink>
      <w:r w:rsidR="00D037EB" w:rsidRPr="00225748">
        <w:rPr>
          <w:rFonts w:ascii="Times New Roman" w:hAnsi="Times New Roman" w:cs="Times New Roman"/>
          <w:sz w:val="24"/>
          <w:szCs w:val="24"/>
        </w:rPr>
        <w:t xml:space="preserve"> </w:t>
      </w:r>
      <w:r w:rsidR="00000EE8" w:rsidRPr="00225748">
        <w:rPr>
          <w:rFonts w:ascii="Times New Roman" w:hAnsi="Times New Roman" w:cs="Times New Roman"/>
          <w:sz w:val="24"/>
          <w:szCs w:val="24"/>
        </w:rPr>
        <w:t xml:space="preserve">(toliau – Forma) </w:t>
      </w:r>
      <w:r w:rsidR="00FC5AF5" w:rsidRPr="00225748">
        <w:rPr>
          <w:rFonts w:ascii="Times New Roman" w:hAnsi="Times New Roman" w:cs="Times New Roman"/>
          <w:noProof/>
          <w:sz w:val="24"/>
          <w:szCs w:val="24"/>
        </w:rPr>
        <w:t>nustatytų vertinimo kriterijų.</w:t>
      </w:r>
      <w:r w:rsidR="00327F10" w:rsidRPr="00225748">
        <w:rPr>
          <w:rFonts w:ascii="Times New Roman" w:hAnsi="Times New Roman" w:cs="Times New Roman"/>
          <w:noProof/>
          <w:sz w:val="24"/>
          <w:szCs w:val="24"/>
        </w:rPr>
        <w:t xml:space="preserve"> </w:t>
      </w:r>
      <w:r w:rsidR="00FC5AF5" w:rsidRPr="00225748">
        <w:rPr>
          <w:rFonts w:ascii="Times New Roman" w:hAnsi="Times New Roman" w:cs="Times New Roman"/>
          <w:noProof/>
          <w:sz w:val="24"/>
          <w:szCs w:val="24"/>
        </w:rPr>
        <w:t xml:space="preserve">Visos pateiktos paraiškos turi būti vertinamos </w:t>
      </w:r>
      <w:r w:rsidR="00FC5AF5" w:rsidRPr="00E7698B">
        <w:rPr>
          <w:rFonts w:ascii="Times New Roman" w:hAnsi="Times New Roman" w:cs="Times New Roman"/>
          <w:noProof/>
          <w:sz w:val="24"/>
          <w:szCs w:val="24"/>
        </w:rPr>
        <w:t>vienodai</w:t>
      </w:r>
      <w:r w:rsidR="00857910">
        <w:rPr>
          <w:rFonts w:ascii="Times New Roman" w:hAnsi="Times New Roman" w:cs="Times New Roman"/>
          <w:noProof/>
          <w:sz w:val="24"/>
          <w:szCs w:val="24"/>
        </w:rPr>
        <w:t xml:space="preserve"> </w:t>
      </w:r>
      <w:r w:rsidR="00BF4E20" w:rsidRPr="00E7698B">
        <w:rPr>
          <w:rFonts w:ascii="Times New Roman" w:hAnsi="Times New Roman" w:cs="Times New Roman"/>
          <w:noProof/>
          <w:sz w:val="24"/>
          <w:szCs w:val="24"/>
        </w:rPr>
        <w:t>ir tik šio kvietimo paraiškų kontekste</w:t>
      </w:r>
      <w:r w:rsidR="00FC5AF5" w:rsidRPr="00E7698B">
        <w:rPr>
          <w:rFonts w:ascii="Times New Roman" w:hAnsi="Times New Roman" w:cs="Times New Roman"/>
          <w:noProof/>
          <w:sz w:val="24"/>
          <w:szCs w:val="24"/>
        </w:rPr>
        <w:t xml:space="preserve">. </w:t>
      </w:r>
      <w:r w:rsidR="004C291B" w:rsidRPr="00E7698B">
        <w:rPr>
          <w:rFonts w:ascii="Times New Roman" w:hAnsi="Times New Roman" w:cs="Times New Roman"/>
          <w:noProof/>
          <w:sz w:val="24"/>
          <w:szCs w:val="24"/>
        </w:rPr>
        <w:t>E</w:t>
      </w:r>
      <w:r w:rsidR="00FC5AF5" w:rsidRPr="00E7698B">
        <w:rPr>
          <w:rFonts w:ascii="Times New Roman" w:hAnsi="Times New Roman" w:cs="Times New Roman"/>
          <w:noProof/>
          <w:sz w:val="24"/>
          <w:szCs w:val="24"/>
        </w:rPr>
        <w:t>kspertų komisijos narys</w:t>
      </w:r>
      <w:r w:rsidR="004C291B" w:rsidRPr="00E7698B">
        <w:rPr>
          <w:rFonts w:ascii="Times New Roman" w:hAnsi="Times New Roman" w:cs="Times New Roman"/>
          <w:noProof/>
          <w:sz w:val="24"/>
          <w:szCs w:val="24"/>
        </w:rPr>
        <w:t xml:space="preserve"> privalo vengti </w:t>
      </w:r>
      <w:r w:rsidR="00FC5AF5" w:rsidRPr="00E7698B">
        <w:rPr>
          <w:rFonts w:ascii="Times New Roman" w:hAnsi="Times New Roman" w:cs="Times New Roman"/>
          <w:noProof/>
          <w:sz w:val="24"/>
          <w:szCs w:val="24"/>
        </w:rPr>
        <w:t>bet kokio subjektyvumo</w:t>
      </w:r>
      <w:r w:rsidR="00EE43E1" w:rsidRPr="00E7698B">
        <w:rPr>
          <w:rFonts w:ascii="Times New Roman" w:hAnsi="Times New Roman" w:cs="Times New Roman"/>
          <w:noProof/>
          <w:sz w:val="24"/>
          <w:szCs w:val="24"/>
        </w:rPr>
        <w:t>. E</w:t>
      </w:r>
      <w:r w:rsidR="00FC5AF5" w:rsidRPr="00E7698B">
        <w:rPr>
          <w:rFonts w:ascii="Times New Roman" w:hAnsi="Times New Roman" w:cs="Times New Roman"/>
          <w:noProof/>
          <w:sz w:val="24"/>
          <w:szCs w:val="24"/>
        </w:rPr>
        <w:t>sant galimam interesų konfliktui, nedelsdam</w:t>
      </w:r>
      <w:r w:rsidR="0070655D" w:rsidRPr="00E7698B">
        <w:rPr>
          <w:rFonts w:ascii="Times New Roman" w:hAnsi="Times New Roman" w:cs="Times New Roman"/>
          <w:noProof/>
          <w:sz w:val="24"/>
          <w:szCs w:val="24"/>
        </w:rPr>
        <w:t>as</w:t>
      </w:r>
      <w:r w:rsidR="00FC5AF5" w:rsidRPr="00E7698B">
        <w:rPr>
          <w:rFonts w:ascii="Times New Roman" w:hAnsi="Times New Roman" w:cs="Times New Roman"/>
          <w:noProof/>
          <w:sz w:val="24"/>
          <w:szCs w:val="24"/>
        </w:rPr>
        <w:t xml:space="preserve"> apie tai</w:t>
      </w:r>
      <w:r w:rsidR="00417808">
        <w:rPr>
          <w:rFonts w:ascii="Times New Roman" w:hAnsi="Times New Roman" w:cs="Times New Roman"/>
          <w:noProof/>
          <w:sz w:val="24"/>
          <w:szCs w:val="24"/>
        </w:rPr>
        <w:t xml:space="preserve"> turi</w:t>
      </w:r>
      <w:r w:rsidR="00FC5AF5" w:rsidRPr="00E7698B">
        <w:rPr>
          <w:rFonts w:ascii="Times New Roman" w:hAnsi="Times New Roman" w:cs="Times New Roman"/>
          <w:noProof/>
          <w:sz w:val="24"/>
          <w:szCs w:val="24"/>
        </w:rPr>
        <w:t xml:space="preserve"> praneš</w:t>
      </w:r>
      <w:r w:rsidR="00852955" w:rsidRPr="00E7698B">
        <w:rPr>
          <w:rFonts w:ascii="Times New Roman" w:hAnsi="Times New Roman" w:cs="Times New Roman"/>
          <w:noProof/>
          <w:sz w:val="24"/>
          <w:szCs w:val="24"/>
        </w:rPr>
        <w:t>ti</w:t>
      </w:r>
      <w:r w:rsidR="00682997" w:rsidRPr="00E7698B">
        <w:rPr>
          <w:rFonts w:ascii="Times New Roman" w:hAnsi="Times New Roman" w:cs="Times New Roman"/>
          <w:noProof/>
          <w:sz w:val="24"/>
          <w:szCs w:val="24"/>
        </w:rPr>
        <w:t xml:space="preserve"> </w:t>
      </w:r>
      <w:r w:rsidR="00FC5AF5" w:rsidRPr="00E7698B">
        <w:rPr>
          <w:rFonts w:ascii="Times New Roman" w:hAnsi="Times New Roman" w:cs="Times New Roman"/>
          <w:noProof/>
          <w:sz w:val="24"/>
          <w:szCs w:val="24"/>
        </w:rPr>
        <w:t xml:space="preserve">LMT </w:t>
      </w:r>
      <w:r w:rsidR="00682997" w:rsidRPr="00E7698B">
        <w:rPr>
          <w:rFonts w:ascii="Times New Roman" w:hAnsi="Times New Roman" w:cs="Times New Roman"/>
          <w:noProof/>
          <w:sz w:val="24"/>
          <w:szCs w:val="24"/>
        </w:rPr>
        <w:t>administracijos</w:t>
      </w:r>
      <w:r w:rsidR="00FC5AF5" w:rsidRPr="00E7698B">
        <w:rPr>
          <w:rFonts w:ascii="Times New Roman" w:hAnsi="Times New Roman" w:cs="Times New Roman"/>
          <w:noProof/>
          <w:sz w:val="24"/>
          <w:szCs w:val="24"/>
        </w:rPr>
        <w:t xml:space="preserve"> darbuotoj</w:t>
      </w:r>
      <w:r w:rsidR="000E5ED2" w:rsidRPr="00E7698B">
        <w:rPr>
          <w:rFonts w:ascii="Times New Roman" w:hAnsi="Times New Roman" w:cs="Times New Roman"/>
          <w:noProof/>
          <w:sz w:val="24"/>
          <w:szCs w:val="24"/>
        </w:rPr>
        <w:t>ui</w:t>
      </w:r>
      <w:r w:rsidR="002C1A0E" w:rsidRPr="00E7698B">
        <w:rPr>
          <w:rFonts w:ascii="Times New Roman" w:hAnsi="Times New Roman" w:cs="Times New Roman"/>
          <w:noProof/>
          <w:sz w:val="24"/>
          <w:szCs w:val="24"/>
        </w:rPr>
        <w:t>, organizuojančiam ekspertų komisijos darbą</w:t>
      </w:r>
      <w:r w:rsidR="00FC5AF5" w:rsidRPr="00E7698B">
        <w:rPr>
          <w:rFonts w:ascii="Times New Roman" w:hAnsi="Times New Roman" w:cs="Times New Roman"/>
          <w:noProof/>
          <w:sz w:val="24"/>
          <w:szCs w:val="24"/>
        </w:rPr>
        <w:t xml:space="preserve">. </w:t>
      </w:r>
      <w:r w:rsidR="00852955" w:rsidRPr="00E7698B">
        <w:rPr>
          <w:rFonts w:ascii="Times New Roman" w:hAnsi="Times New Roman" w:cs="Times New Roman"/>
          <w:noProof/>
          <w:sz w:val="24"/>
          <w:szCs w:val="24"/>
        </w:rPr>
        <w:t>Prašome l</w:t>
      </w:r>
      <w:r w:rsidR="00FC5AF5" w:rsidRPr="00E7698B">
        <w:rPr>
          <w:rFonts w:ascii="Times New Roman" w:hAnsi="Times New Roman" w:cs="Times New Roman"/>
          <w:noProof/>
          <w:sz w:val="24"/>
          <w:szCs w:val="24"/>
        </w:rPr>
        <w:t>aiky</w:t>
      </w:r>
      <w:r w:rsidR="00852955" w:rsidRPr="00E7698B">
        <w:rPr>
          <w:rFonts w:ascii="Times New Roman" w:hAnsi="Times New Roman" w:cs="Times New Roman"/>
          <w:noProof/>
          <w:sz w:val="24"/>
          <w:szCs w:val="24"/>
        </w:rPr>
        <w:t>tis</w:t>
      </w:r>
      <w:r w:rsidR="00FC5AF5" w:rsidRPr="00E7698B">
        <w:rPr>
          <w:rFonts w:ascii="Times New Roman" w:hAnsi="Times New Roman" w:cs="Times New Roman"/>
          <w:noProof/>
          <w:sz w:val="24"/>
          <w:szCs w:val="24"/>
        </w:rPr>
        <w:t xml:space="preserve"> autorių teisių apsaugos</w:t>
      </w:r>
      <w:r w:rsidR="00EE43E1" w:rsidRPr="00E7698B">
        <w:rPr>
          <w:rFonts w:ascii="Times New Roman" w:hAnsi="Times New Roman" w:cs="Times New Roman"/>
          <w:noProof/>
          <w:sz w:val="24"/>
          <w:szCs w:val="24"/>
        </w:rPr>
        <w:t>,</w:t>
      </w:r>
      <w:r w:rsidR="00FC5AF5" w:rsidRPr="00E7698B">
        <w:rPr>
          <w:rFonts w:ascii="Times New Roman" w:hAnsi="Times New Roman" w:cs="Times New Roman"/>
          <w:noProof/>
          <w:sz w:val="24"/>
          <w:szCs w:val="24"/>
        </w:rPr>
        <w:t xml:space="preserve"> duomenų apsaugos bei ekspertų anonimiškumo reikalavimų.</w:t>
      </w:r>
    </w:p>
    <w:p w14:paraId="20172A36" w14:textId="78505BD9" w:rsidR="0079384D" w:rsidRPr="00E7698B" w:rsidRDefault="0090597A" w:rsidP="00697727">
      <w:pPr>
        <w:pStyle w:val="Heading2"/>
        <w:numPr>
          <w:ilvl w:val="1"/>
          <w:numId w:val="1"/>
        </w:numPr>
        <w:spacing w:before="0" w:after="240"/>
        <w:ind w:left="851" w:hanging="494"/>
        <w:rPr>
          <w:rFonts w:ascii="Times New Roman" w:eastAsiaTheme="minorHAnsi" w:hAnsi="Times New Roman" w:cs="Times New Roman"/>
          <w:b/>
          <w:noProof/>
          <w:color w:val="auto"/>
          <w:sz w:val="24"/>
          <w:szCs w:val="24"/>
        </w:rPr>
      </w:pPr>
      <w:bookmarkStart w:id="12" w:name="_Toc159254118"/>
      <w:bookmarkStart w:id="13" w:name="_Toc222485164"/>
      <w:r w:rsidRPr="00E7698B">
        <w:rPr>
          <w:rFonts w:ascii="Times New Roman" w:eastAsiaTheme="minorHAnsi" w:hAnsi="Times New Roman" w:cs="Times New Roman"/>
          <w:b/>
          <w:noProof/>
          <w:color w:val="auto"/>
          <w:sz w:val="24"/>
          <w:szCs w:val="24"/>
        </w:rPr>
        <w:t>Ekspertinio vertinimo procesas</w:t>
      </w:r>
      <w:bookmarkEnd w:id="12"/>
      <w:bookmarkEnd w:id="13"/>
    </w:p>
    <w:p w14:paraId="507AF941" w14:textId="583741A9" w:rsidR="008F7077" w:rsidRPr="00E7698B" w:rsidRDefault="0071069E" w:rsidP="00334F2E">
      <w:pPr>
        <w:spacing w:after="240"/>
        <w:ind w:firstLine="0"/>
        <w:jc w:val="both"/>
        <w:rPr>
          <w:rFonts w:ascii="Times New Roman" w:hAnsi="Times New Roman" w:cs="Times New Roman"/>
          <w:noProof/>
          <w:sz w:val="24"/>
          <w:szCs w:val="24"/>
        </w:rPr>
      </w:pPr>
      <w:r w:rsidRPr="00E7698B">
        <w:rPr>
          <w:rFonts w:ascii="Times New Roman" w:hAnsi="Times New Roman" w:cs="Times New Roman"/>
          <w:noProof/>
          <w:sz w:val="24"/>
          <w:szCs w:val="24"/>
        </w:rPr>
        <w:t xml:space="preserve">Ekspertinis vertinimas yra </w:t>
      </w:r>
      <w:r w:rsidR="003A4E96" w:rsidRPr="00E7698B">
        <w:rPr>
          <w:rFonts w:ascii="Times New Roman" w:hAnsi="Times New Roman" w:cs="Times New Roman"/>
          <w:noProof/>
          <w:sz w:val="24"/>
          <w:szCs w:val="24"/>
        </w:rPr>
        <w:t>viena iš svarbiausių</w:t>
      </w:r>
      <w:r w:rsidRPr="00E7698B">
        <w:rPr>
          <w:rFonts w:ascii="Times New Roman" w:hAnsi="Times New Roman" w:cs="Times New Roman"/>
          <w:noProof/>
          <w:sz w:val="24"/>
          <w:szCs w:val="24"/>
        </w:rPr>
        <w:t xml:space="preserve"> LMT, kaip </w:t>
      </w:r>
      <w:r w:rsidR="009D6A20">
        <w:rPr>
          <w:rFonts w:ascii="Times New Roman" w:hAnsi="Times New Roman" w:cs="Times New Roman"/>
          <w:noProof/>
          <w:sz w:val="24"/>
          <w:szCs w:val="24"/>
        </w:rPr>
        <w:t>plėtros</w:t>
      </w:r>
      <w:r w:rsidR="0090572C">
        <w:rPr>
          <w:rFonts w:ascii="Times New Roman" w:hAnsi="Times New Roman" w:cs="Times New Roman"/>
          <w:noProof/>
          <w:sz w:val="24"/>
          <w:szCs w:val="24"/>
        </w:rPr>
        <w:t xml:space="preserve"> projektus konkurs</w:t>
      </w:r>
      <w:r w:rsidR="003B4285">
        <w:rPr>
          <w:rFonts w:ascii="Times New Roman" w:hAnsi="Times New Roman" w:cs="Times New Roman"/>
          <w:noProof/>
          <w:sz w:val="24"/>
          <w:szCs w:val="24"/>
        </w:rPr>
        <w:t>iniu</w:t>
      </w:r>
      <w:r w:rsidR="0090572C">
        <w:rPr>
          <w:rFonts w:ascii="Times New Roman" w:hAnsi="Times New Roman" w:cs="Times New Roman"/>
          <w:noProof/>
          <w:sz w:val="24"/>
          <w:szCs w:val="24"/>
        </w:rPr>
        <w:t xml:space="preserve"> būdu </w:t>
      </w:r>
      <w:r w:rsidRPr="00E7698B">
        <w:rPr>
          <w:rFonts w:ascii="Times New Roman" w:hAnsi="Times New Roman" w:cs="Times New Roman"/>
          <w:noProof/>
          <w:sz w:val="24"/>
          <w:szCs w:val="24"/>
        </w:rPr>
        <w:t xml:space="preserve">finansuojančios organizacijos, </w:t>
      </w:r>
      <w:r w:rsidR="003A4E96" w:rsidRPr="00E7698B">
        <w:rPr>
          <w:rFonts w:ascii="Times New Roman" w:hAnsi="Times New Roman" w:cs="Times New Roman"/>
          <w:noProof/>
          <w:sz w:val="24"/>
          <w:szCs w:val="24"/>
        </w:rPr>
        <w:t>veiklų</w:t>
      </w:r>
      <w:r w:rsidRPr="00E7698B">
        <w:rPr>
          <w:rFonts w:ascii="Times New Roman" w:hAnsi="Times New Roman" w:cs="Times New Roman"/>
          <w:noProof/>
          <w:sz w:val="24"/>
          <w:szCs w:val="24"/>
        </w:rPr>
        <w:t xml:space="preserve">. </w:t>
      </w:r>
      <w:r w:rsidR="00EC6D75" w:rsidRPr="00E7698B">
        <w:rPr>
          <w:rFonts w:ascii="Times New Roman" w:hAnsi="Times New Roman" w:cs="Times New Roman"/>
          <w:noProof/>
          <w:sz w:val="24"/>
          <w:szCs w:val="24"/>
        </w:rPr>
        <w:t>Siekiant užtikrinti nešališką vertinimą, jo</w:t>
      </w:r>
      <w:r w:rsidR="00EE18A6" w:rsidRPr="00E7698B">
        <w:rPr>
          <w:rFonts w:ascii="Times New Roman" w:hAnsi="Times New Roman" w:cs="Times New Roman"/>
          <w:noProof/>
          <w:sz w:val="24"/>
          <w:szCs w:val="24"/>
        </w:rPr>
        <w:t xml:space="preserve"> procesas yra </w:t>
      </w:r>
      <w:r w:rsidR="00076C5E" w:rsidRPr="00E7698B">
        <w:rPr>
          <w:rFonts w:ascii="Times New Roman" w:hAnsi="Times New Roman" w:cs="Times New Roman"/>
          <w:noProof/>
          <w:sz w:val="24"/>
          <w:szCs w:val="24"/>
        </w:rPr>
        <w:t>neviešas ir konfidencialus</w:t>
      </w:r>
      <w:r w:rsidR="00EE18A6" w:rsidRPr="00E7698B">
        <w:rPr>
          <w:rFonts w:ascii="Times New Roman" w:hAnsi="Times New Roman" w:cs="Times New Roman"/>
          <w:noProof/>
          <w:sz w:val="24"/>
          <w:szCs w:val="24"/>
        </w:rPr>
        <w:t>.</w:t>
      </w:r>
    </w:p>
    <w:p w14:paraId="02262184" w14:textId="432DADBF" w:rsidR="00DC3CF1" w:rsidRPr="00756FE7" w:rsidRDefault="00756FE7" w:rsidP="00334F2E">
      <w:pPr>
        <w:spacing w:after="240"/>
        <w:ind w:firstLine="0"/>
        <w:jc w:val="both"/>
        <w:rPr>
          <w:rFonts w:ascii="Times New Roman" w:hAnsi="Times New Roman" w:cs="Times New Roman"/>
          <w:noProof/>
          <w:sz w:val="24"/>
          <w:szCs w:val="24"/>
        </w:rPr>
      </w:pPr>
      <w:r>
        <w:rPr>
          <w:rFonts w:ascii="Times New Roman" w:hAnsi="Times New Roman" w:cs="Times New Roman"/>
          <w:noProof/>
          <w:sz w:val="24"/>
          <w:szCs w:val="24"/>
        </w:rPr>
        <w:t>Paraiškų ekspertiniam vertinimui atlikti sudaroma ekspertų komisija.</w:t>
      </w:r>
    </w:p>
    <w:p w14:paraId="04288994" w14:textId="6DCC91A6" w:rsidR="007F3443" w:rsidRPr="00E7698B" w:rsidRDefault="00E231B0" w:rsidP="00334F2E">
      <w:pPr>
        <w:spacing w:after="240"/>
        <w:ind w:firstLine="0"/>
        <w:jc w:val="both"/>
        <w:rPr>
          <w:rFonts w:ascii="Times New Roman" w:hAnsi="Times New Roman" w:cs="Times New Roman"/>
          <w:noProof/>
          <w:sz w:val="24"/>
          <w:szCs w:val="24"/>
        </w:rPr>
      </w:pPr>
      <w:r w:rsidRPr="00E7698B">
        <w:rPr>
          <w:rFonts w:ascii="Times New Roman" w:hAnsi="Times New Roman" w:cs="Times New Roman"/>
          <w:noProof/>
          <w:sz w:val="24"/>
          <w:szCs w:val="24"/>
        </w:rPr>
        <w:t xml:space="preserve">Vertinimo procesas susideda iš </w:t>
      </w:r>
      <w:r w:rsidR="00E851E0" w:rsidRPr="00E7698B">
        <w:rPr>
          <w:rFonts w:ascii="Times New Roman" w:hAnsi="Times New Roman" w:cs="Times New Roman"/>
          <w:noProof/>
          <w:sz w:val="24"/>
          <w:szCs w:val="24"/>
        </w:rPr>
        <w:t>dviejų</w:t>
      </w:r>
      <w:r w:rsidR="00682997" w:rsidRPr="00E7698B">
        <w:rPr>
          <w:rFonts w:ascii="Times New Roman" w:hAnsi="Times New Roman" w:cs="Times New Roman"/>
          <w:noProof/>
          <w:sz w:val="24"/>
          <w:szCs w:val="24"/>
        </w:rPr>
        <w:t xml:space="preserve"> </w:t>
      </w:r>
      <w:r w:rsidRPr="00E7698B">
        <w:rPr>
          <w:rFonts w:ascii="Times New Roman" w:hAnsi="Times New Roman" w:cs="Times New Roman"/>
          <w:noProof/>
          <w:sz w:val="24"/>
          <w:szCs w:val="24"/>
        </w:rPr>
        <w:t>etapų</w:t>
      </w:r>
      <w:r w:rsidR="00CC7B32" w:rsidRPr="00E7698B">
        <w:rPr>
          <w:rFonts w:ascii="Times New Roman" w:hAnsi="Times New Roman" w:cs="Times New Roman"/>
          <w:noProof/>
          <w:sz w:val="24"/>
          <w:szCs w:val="24"/>
        </w:rPr>
        <w:t xml:space="preserve"> – individualaus ir</w:t>
      </w:r>
      <w:r w:rsidR="00326920">
        <w:rPr>
          <w:rFonts w:ascii="Times New Roman" w:hAnsi="Times New Roman" w:cs="Times New Roman"/>
          <w:noProof/>
          <w:sz w:val="24"/>
          <w:szCs w:val="24"/>
        </w:rPr>
        <w:t xml:space="preserve"> grupini</w:t>
      </w:r>
      <w:r w:rsidR="00AD0243">
        <w:rPr>
          <w:rFonts w:ascii="Times New Roman" w:hAnsi="Times New Roman" w:cs="Times New Roman"/>
          <w:noProof/>
          <w:sz w:val="24"/>
          <w:szCs w:val="24"/>
        </w:rPr>
        <w:t>o</w:t>
      </w:r>
      <w:r w:rsidR="00805347">
        <w:rPr>
          <w:rFonts w:ascii="Times New Roman" w:hAnsi="Times New Roman" w:cs="Times New Roman"/>
          <w:noProof/>
          <w:sz w:val="24"/>
          <w:szCs w:val="24"/>
        </w:rPr>
        <w:t xml:space="preserve"> </w:t>
      </w:r>
      <w:r w:rsidR="00CF5D56">
        <w:rPr>
          <w:rFonts w:ascii="Times New Roman" w:hAnsi="Times New Roman" w:cs="Times New Roman"/>
          <w:noProof/>
          <w:sz w:val="24"/>
          <w:szCs w:val="24"/>
        </w:rPr>
        <w:t>(kuris</w:t>
      </w:r>
      <w:r w:rsidR="00805347">
        <w:rPr>
          <w:rFonts w:ascii="Times New Roman" w:hAnsi="Times New Roman" w:cs="Times New Roman"/>
          <w:noProof/>
          <w:sz w:val="24"/>
          <w:szCs w:val="24"/>
        </w:rPr>
        <w:t xml:space="preserve"> apima</w:t>
      </w:r>
      <w:r w:rsidR="00AF7ED4">
        <w:rPr>
          <w:rFonts w:ascii="Times New Roman" w:hAnsi="Times New Roman" w:cs="Times New Roman"/>
          <w:noProof/>
          <w:sz w:val="24"/>
          <w:szCs w:val="24"/>
        </w:rPr>
        <w:t xml:space="preserve"> pirmin</w:t>
      </w:r>
      <w:r w:rsidR="00805347">
        <w:rPr>
          <w:rFonts w:ascii="Times New Roman" w:hAnsi="Times New Roman" w:cs="Times New Roman"/>
          <w:noProof/>
          <w:sz w:val="24"/>
          <w:szCs w:val="24"/>
        </w:rPr>
        <w:t>į</w:t>
      </w:r>
      <w:r w:rsidR="00AF7ED4">
        <w:rPr>
          <w:rFonts w:ascii="Times New Roman" w:hAnsi="Times New Roman" w:cs="Times New Roman"/>
          <w:noProof/>
          <w:sz w:val="24"/>
          <w:szCs w:val="24"/>
        </w:rPr>
        <w:t xml:space="preserve"> ir galutin</w:t>
      </w:r>
      <w:r w:rsidR="00805347">
        <w:rPr>
          <w:rFonts w:ascii="Times New Roman" w:hAnsi="Times New Roman" w:cs="Times New Roman"/>
          <w:noProof/>
          <w:sz w:val="24"/>
          <w:szCs w:val="24"/>
        </w:rPr>
        <w:t>į</w:t>
      </w:r>
      <w:r w:rsidR="004B7656">
        <w:rPr>
          <w:rFonts w:ascii="Times New Roman" w:hAnsi="Times New Roman" w:cs="Times New Roman"/>
          <w:noProof/>
          <w:sz w:val="24"/>
          <w:szCs w:val="24"/>
        </w:rPr>
        <w:t xml:space="preserve"> apibendrin</w:t>
      </w:r>
      <w:r w:rsidR="00805347">
        <w:rPr>
          <w:rFonts w:ascii="Times New Roman" w:hAnsi="Times New Roman" w:cs="Times New Roman"/>
          <w:noProof/>
          <w:sz w:val="24"/>
          <w:szCs w:val="24"/>
        </w:rPr>
        <w:t xml:space="preserve">amąjį </w:t>
      </w:r>
      <w:r w:rsidR="00CC7B32" w:rsidRPr="00E7698B">
        <w:rPr>
          <w:rFonts w:ascii="Times New Roman" w:hAnsi="Times New Roman" w:cs="Times New Roman"/>
          <w:noProof/>
          <w:sz w:val="24"/>
          <w:szCs w:val="24"/>
        </w:rPr>
        <w:t>vertinim</w:t>
      </w:r>
      <w:r w:rsidR="00CF5D56">
        <w:rPr>
          <w:rFonts w:ascii="Times New Roman" w:hAnsi="Times New Roman" w:cs="Times New Roman"/>
          <w:noProof/>
          <w:sz w:val="24"/>
          <w:szCs w:val="24"/>
        </w:rPr>
        <w:t>ą)</w:t>
      </w:r>
      <w:r w:rsidR="00682997" w:rsidRPr="00E7698B">
        <w:rPr>
          <w:rFonts w:ascii="Times New Roman" w:hAnsi="Times New Roman" w:cs="Times New Roman"/>
          <w:noProof/>
          <w:sz w:val="24"/>
          <w:szCs w:val="24"/>
        </w:rPr>
        <w:t xml:space="preserve">, </w:t>
      </w:r>
      <w:r w:rsidR="00522AEA" w:rsidRPr="00E7698B">
        <w:rPr>
          <w:rFonts w:ascii="Times New Roman" w:hAnsi="Times New Roman" w:cs="Times New Roman"/>
          <w:noProof/>
          <w:sz w:val="24"/>
          <w:szCs w:val="24"/>
        </w:rPr>
        <w:t>kurie paprastai trunka</w:t>
      </w:r>
      <w:r w:rsidR="00682997" w:rsidRPr="00E7698B">
        <w:rPr>
          <w:rFonts w:ascii="Times New Roman" w:hAnsi="Times New Roman" w:cs="Times New Roman"/>
          <w:noProof/>
          <w:sz w:val="24"/>
          <w:szCs w:val="24"/>
        </w:rPr>
        <w:t xml:space="preserve"> </w:t>
      </w:r>
      <w:r w:rsidR="00B15DB9" w:rsidRPr="00E7698B">
        <w:rPr>
          <w:rFonts w:ascii="Times New Roman" w:hAnsi="Times New Roman" w:cs="Times New Roman"/>
          <w:noProof/>
          <w:sz w:val="24"/>
          <w:szCs w:val="24"/>
        </w:rPr>
        <w:t>1</w:t>
      </w:r>
      <w:r w:rsidR="00054184" w:rsidRPr="00E7698B">
        <w:rPr>
          <w:rFonts w:ascii="Times New Roman" w:hAnsi="Times New Roman" w:cs="Times New Roman"/>
          <w:noProof/>
          <w:sz w:val="24"/>
          <w:szCs w:val="24"/>
        </w:rPr>
        <w:t>‒</w:t>
      </w:r>
      <w:r w:rsidR="00F70CE8" w:rsidRPr="00E7698B">
        <w:rPr>
          <w:rFonts w:ascii="Times New Roman" w:hAnsi="Times New Roman" w:cs="Times New Roman"/>
          <w:noProof/>
          <w:sz w:val="24"/>
          <w:szCs w:val="24"/>
        </w:rPr>
        <w:t>2</w:t>
      </w:r>
      <w:r w:rsidR="00682997" w:rsidRPr="00E7698B">
        <w:rPr>
          <w:rFonts w:ascii="Times New Roman" w:hAnsi="Times New Roman" w:cs="Times New Roman"/>
          <w:noProof/>
          <w:sz w:val="24"/>
          <w:szCs w:val="24"/>
        </w:rPr>
        <w:t xml:space="preserve"> mėnesi</w:t>
      </w:r>
      <w:r w:rsidR="00C70B02" w:rsidRPr="00E7698B">
        <w:rPr>
          <w:rFonts w:ascii="Times New Roman" w:hAnsi="Times New Roman" w:cs="Times New Roman"/>
          <w:noProof/>
          <w:sz w:val="24"/>
          <w:szCs w:val="24"/>
        </w:rPr>
        <w:t>us</w:t>
      </w:r>
      <w:r w:rsidR="00F7099E">
        <w:rPr>
          <w:rFonts w:ascii="Times New Roman" w:hAnsi="Times New Roman" w:cs="Times New Roman"/>
          <w:noProof/>
          <w:sz w:val="24"/>
          <w:szCs w:val="24"/>
        </w:rPr>
        <w:t>.</w:t>
      </w:r>
      <w:r w:rsidR="00624996" w:rsidRPr="00E7698B">
        <w:rPr>
          <w:rFonts w:ascii="Times New Roman" w:hAnsi="Times New Roman" w:cs="Times New Roman"/>
          <w:noProof/>
          <w:sz w:val="24"/>
          <w:szCs w:val="24"/>
        </w:rPr>
        <w:t xml:space="preserve"> </w:t>
      </w:r>
      <w:r w:rsidR="00F7099E">
        <w:rPr>
          <w:rFonts w:ascii="Times New Roman" w:hAnsi="Times New Roman" w:cs="Times New Roman"/>
          <w:noProof/>
          <w:sz w:val="24"/>
          <w:szCs w:val="24"/>
        </w:rPr>
        <w:t>S</w:t>
      </w:r>
      <w:r w:rsidR="003913F0" w:rsidRPr="00E7698B">
        <w:rPr>
          <w:rFonts w:ascii="Times New Roman" w:hAnsi="Times New Roman" w:cs="Times New Roman"/>
          <w:noProof/>
          <w:sz w:val="24"/>
          <w:szCs w:val="24"/>
        </w:rPr>
        <w:t xml:space="preserve">u išsamia ekspertinio vertinimo proceso organizavimo schema galite susipažinti </w:t>
      </w:r>
      <w:r w:rsidR="002C1A0E" w:rsidRPr="00E7698B">
        <w:rPr>
          <w:rFonts w:ascii="Times New Roman" w:hAnsi="Times New Roman" w:cs="Times New Roman"/>
          <w:noProof/>
          <w:sz w:val="24"/>
          <w:szCs w:val="24"/>
        </w:rPr>
        <w:t xml:space="preserve">žemiau, </w:t>
      </w:r>
      <w:r w:rsidR="00054184" w:rsidRPr="00E7698B">
        <w:rPr>
          <w:rFonts w:ascii="Times New Roman" w:hAnsi="Times New Roman" w:cs="Times New Roman"/>
          <w:noProof/>
          <w:sz w:val="24"/>
          <w:szCs w:val="24"/>
        </w:rPr>
        <w:t>žr.</w:t>
      </w:r>
      <w:r w:rsidR="00E41CE4" w:rsidRPr="00E7698B">
        <w:rPr>
          <w:rFonts w:ascii="Times New Roman" w:hAnsi="Times New Roman" w:cs="Times New Roman"/>
          <w:noProof/>
          <w:sz w:val="24"/>
          <w:szCs w:val="24"/>
        </w:rPr>
        <w:t xml:space="preserve"> pav</w:t>
      </w:r>
      <w:r w:rsidR="00803842" w:rsidRPr="00E7698B">
        <w:rPr>
          <w:rFonts w:ascii="Times New Roman" w:hAnsi="Times New Roman" w:cs="Times New Roman"/>
          <w:noProof/>
          <w:sz w:val="24"/>
          <w:szCs w:val="24"/>
        </w:rPr>
        <w:t>.</w:t>
      </w:r>
      <w:r w:rsidR="009C7D14" w:rsidRPr="00E7698B">
        <w:rPr>
          <w:rFonts w:ascii="Times New Roman" w:hAnsi="Times New Roman" w:cs="Times New Roman"/>
          <w:noProof/>
          <w:sz w:val="24"/>
          <w:szCs w:val="24"/>
        </w:rPr>
        <w:t xml:space="preserve"> „Ekspertinio vertinimo procesas“</w:t>
      </w:r>
      <w:r w:rsidR="00C56619" w:rsidRPr="00E7698B">
        <w:rPr>
          <w:rFonts w:ascii="Times New Roman" w:hAnsi="Times New Roman" w:cs="Times New Roman"/>
          <w:noProof/>
          <w:sz w:val="24"/>
          <w:szCs w:val="24"/>
        </w:rPr>
        <w:t>.</w:t>
      </w:r>
    </w:p>
    <w:p w14:paraId="60781563" w14:textId="07EE290F" w:rsidR="009B250B" w:rsidRDefault="00FC5AF5" w:rsidP="00955A3A">
      <w:pPr>
        <w:spacing w:after="240"/>
        <w:ind w:firstLine="0"/>
        <w:jc w:val="both"/>
        <w:rPr>
          <w:rFonts w:ascii="Times New Roman" w:hAnsi="Times New Roman" w:cs="Times New Roman"/>
          <w:noProof/>
          <w:sz w:val="24"/>
          <w:szCs w:val="24"/>
        </w:rPr>
      </w:pPr>
      <w:r w:rsidRPr="00A53EA1">
        <w:rPr>
          <w:rFonts w:ascii="Times New Roman" w:hAnsi="Times New Roman" w:cs="Times New Roman"/>
          <w:noProof/>
          <w:color w:val="000000" w:themeColor="text1"/>
          <w:sz w:val="24"/>
          <w:szCs w:val="24"/>
        </w:rPr>
        <w:t>Iš pradžių paraišką, nežinodami vienas apie kitą, individualiai įvertina ekspertų komisijos nariai</w:t>
      </w:r>
      <w:r w:rsidR="003374E9" w:rsidRPr="00A53EA1">
        <w:rPr>
          <w:rFonts w:ascii="Times New Roman" w:hAnsi="Times New Roman" w:cs="Times New Roman"/>
          <w:noProof/>
          <w:color w:val="000000" w:themeColor="text1"/>
          <w:sz w:val="24"/>
          <w:szCs w:val="24"/>
        </w:rPr>
        <w:t>.</w:t>
      </w:r>
      <w:r w:rsidRPr="00A53EA1">
        <w:rPr>
          <w:rFonts w:ascii="Times New Roman" w:hAnsi="Times New Roman" w:cs="Times New Roman"/>
          <w:noProof/>
          <w:color w:val="000000" w:themeColor="text1"/>
          <w:sz w:val="24"/>
          <w:szCs w:val="24"/>
        </w:rPr>
        <w:t xml:space="preserve"> </w:t>
      </w:r>
      <w:r w:rsidR="00EE1D76" w:rsidRPr="00A53EA1">
        <w:rPr>
          <w:rFonts w:ascii="Times New Roman" w:hAnsi="Times New Roman" w:cs="Times New Roman"/>
          <w:noProof/>
          <w:color w:val="000000" w:themeColor="text1"/>
          <w:sz w:val="24"/>
          <w:szCs w:val="24"/>
        </w:rPr>
        <w:t>P</w:t>
      </w:r>
      <w:r w:rsidR="00164436" w:rsidRPr="00A53EA1">
        <w:rPr>
          <w:rFonts w:ascii="Times New Roman" w:hAnsi="Times New Roman" w:cs="Times New Roman"/>
          <w:noProof/>
          <w:color w:val="000000" w:themeColor="text1"/>
          <w:sz w:val="24"/>
          <w:szCs w:val="24"/>
        </w:rPr>
        <w:t>riklausomai nuo  teikiamos paraiškos sąmatinės vertės</w:t>
      </w:r>
      <w:r w:rsidR="00EE1D76" w:rsidRPr="00F10906">
        <w:rPr>
          <w:rFonts w:ascii="Times New Roman" w:hAnsi="Times New Roman" w:cs="Times New Roman"/>
          <w:noProof/>
          <w:color w:val="000000" w:themeColor="text1"/>
          <w:sz w:val="24"/>
          <w:szCs w:val="24"/>
        </w:rPr>
        <w:t xml:space="preserve">: bent vienas ekspertas, jei projekto sąmatinė vertė neviršija 10 tūkst. eurų; ne mažiau kaip du ekspertai, jei projekto sąmatinė vertė didesnė nei 10 tūkst. eurų, bet neviršija 150 tūkst. eurų; ne mažiau kaip trys ekspertai, jei projekto sąmatinė vertė yra didesnė nei 150 tūkst. eurų, bet neviršija 500 tūkst. </w:t>
      </w:r>
      <w:r w:rsidR="002956F2">
        <w:rPr>
          <w:rFonts w:ascii="Times New Roman" w:hAnsi="Times New Roman" w:cs="Times New Roman"/>
          <w:noProof/>
          <w:color w:val="000000" w:themeColor="text1"/>
          <w:sz w:val="24"/>
          <w:szCs w:val="24"/>
        </w:rPr>
        <w:t>e</w:t>
      </w:r>
      <w:r w:rsidR="00EE1D76" w:rsidRPr="00F10906">
        <w:rPr>
          <w:rFonts w:ascii="Times New Roman" w:hAnsi="Times New Roman" w:cs="Times New Roman"/>
          <w:noProof/>
          <w:color w:val="000000" w:themeColor="text1"/>
          <w:sz w:val="24"/>
          <w:szCs w:val="24"/>
        </w:rPr>
        <w:t>ur</w:t>
      </w:r>
      <w:r w:rsidR="005D5167">
        <w:rPr>
          <w:rFonts w:ascii="Times New Roman" w:hAnsi="Times New Roman" w:cs="Times New Roman"/>
          <w:noProof/>
          <w:color w:val="000000" w:themeColor="text1"/>
          <w:sz w:val="24"/>
          <w:szCs w:val="24"/>
        </w:rPr>
        <w:t xml:space="preserve"> (</w:t>
      </w:r>
      <w:hyperlink r:id="rId17" w:history="1">
        <w:r w:rsidR="0012741E">
          <w:rPr>
            <w:rStyle w:val="Hyperlink"/>
            <w:rFonts w:ascii="Times New Roman" w:hAnsi="Times New Roman" w:cs="Times New Roman"/>
            <w:noProof/>
            <w:sz w:val="24"/>
            <w:szCs w:val="24"/>
          </w:rPr>
          <w:t>Aprašas</w:t>
        </w:r>
      </w:hyperlink>
      <w:r w:rsidR="0012741E">
        <w:rPr>
          <w:rFonts w:ascii="Times New Roman" w:hAnsi="Times New Roman" w:cs="Times New Roman"/>
          <w:noProof/>
          <w:color w:val="000000" w:themeColor="text1"/>
          <w:sz w:val="24"/>
          <w:szCs w:val="24"/>
        </w:rPr>
        <w:t xml:space="preserve"> </w:t>
      </w:r>
      <w:r w:rsidR="002956F2">
        <w:rPr>
          <w:rFonts w:ascii="Times New Roman" w:hAnsi="Times New Roman" w:cs="Times New Roman"/>
          <w:noProof/>
          <w:color w:val="000000" w:themeColor="text1"/>
          <w:sz w:val="24"/>
          <w:szCs w:val="24"/>
        </w:rPr>
        <w:t>,</w:t>
      </w:r>
      <w:r w:rsidR="00CF2957">
        <w:rPr>
          <w:rFonts w:ascii="Times New Roman" w:hAnsi="Times New Roman" w:cs="Times New Roman"/>
          <w:noProof/>
          <w:color w:val="000000" w:themeColor="text1"/>
          <w:sz w:val="24"/>
          <w:szCs w:val="24"/>
        </w:rPr>
        <w:t xml:space="preserve"> 4.3 p</w:t>
      </w:r>
      <w:r w:rsidR="002956F2">
        <w:rPr>
          <w:rFonts w:ascii="Times New Roman" w:hAnsi="Times New Roman" w:cs="Times New Roman"/>
          <w:noProof/>
          <w:color w:val="000000" w:themeColor="text1"/>
          <w:sz w:val="24"/>
          <w:szCs w:val="24"/>
        </w:rPr>
        <w:t>.</w:t>
      </w:r>
      <w:r w:rsidR="005D5167">
        <w:rPr>
          <w:rFonts w:ascii="Times New Roman" w:hAnsi="Times New Roman" w:cs="Times New Roman"/>
          <w:noProof/>
          <w:color w:val="000000" w:themeColor="text1"/>
          <w:sz w:val="24"/>
          <w:szCs w:val="24"/>
        </w:rPr>
        <w:t>)</w:t>
      </w:r>
      <w:r w:rsidR="007F42A0" w:rsidRPr="00F10906">
        <w:rPr>
          <w:rFonts w:ascii="Times New Roman" w:hAnsi="Times New Roman" w:cs="Times New Roman"/>
          <w:noProof/>
          <w:color w:val="000000" w:themeColor="text1"/>
          <w:sz w:val="24"/>
          <w:szCs w:val="24"/>
        </w:rPr>
        <w:t>.</w:t>
      </w:r>
      <w:r w:rsidR="007F42A0" w:rsidRPr="00A53EA1">
        <w:rPr>
          <w:rFonts w:ascii="Times New Roman" w:hAnsi="Times New Roman" w:cs="Times New Roman"/>
          <w:noProof/>
          <w:color w:val="000000" w:themeColor="text1"/>
          <w:sz w:val="24"/>
          <w:szCs w:val="24"/>
        </w:rPr>
        <w:t xml:space="preserve"> </w:t>
      </w:r>
      <w:r w:rsidR="005D2147" w:rsidRPr="00A53EA1">
        <w:rPr>
          <w:rStyle w:val="cf01"/>
          <w:rFonts w:ascii="Times New Roman" w:hAnsi="Times New Roman" w:cs="Times New Roman"/>
          <w:noProof/>
          <w:color w:val="000000" w:themeColor="text1"/>
          <w:sz w:val="24"/>
          <w:szCs w:val="24"/>
        </w:rPr>
        <w:t xml:space="preserve">Paraiškas </w:t>
      </w:r>
      <w:r w:rsidR="006E016E" w:rsidRPr="00A53EA1">
        <w:rPr>
          <w:rStyle w:val="cf01"/>
          <w:rFonts w:ascii="Times New Roman" w:hAnsi="Times New Roman" w:cs="Times New Roman"/>
          <w:noProof/>
          <w:color w:val="000000" w:themeColor="text1"/>
          <w:sz w:val="24"/>
          <w:szCs w:val="24"/>
        </w:rPr>
        <w:t>individualiam vertinimui</w:t>
      </w:r>
      <w:r w:rsidR="005D2147" w:rsidRPr="00A53EA1">
        <w:rPr>
          <w:rStyle w:val="cf01"/>
          <w:rFonts w:ascii="Times New Roman" w:hAnsi="Times New Roman" w:cs="Times New Roman"/>
          <w:noProof/>
          <w:color w:val="000000" w:themeColor="text1"/>
          <w:sz w:val="24"/>
          <w:szCs w:val="24"/>
        </w:rPr>
        <w:t xml:space="preserve"> paskirsto ekspertų komisijos vadovas</w:t>
      </w:r>
      <w:r w:rsidR="006E016E" w:rsidRPr="00A53EA1">
        <w:rPr>
          <w:rStyle w:val="cf01"/>
          <w:rFonts w:ascii="Times New Roman" w:hAnsi="Times New Roman" w:cs="Times New Roman"/>
          <w:noProof/>
          <w:color w:val="000000" w:themeColor="text1"/>
          <w:sz w:val="24"/>
          <w:szCs w:val="24"/>
        </w:rPr>
        <w:t>. S</w:t>
      </w:r>
      <w:r w:rsidR="005D2147" w:rsidRPr="00A53EA1">
        <w:rPr>
          <w:rStyle w:val="cf11"/>
          <w:rFonts w:ascii="Times New Roman" w:hAnsi="Times New Roman" w:cs="Times New Roman"/>
          <w:strike w:val="0"/>
          <w:noProof/>
          <w:color w:val="000000" w:themeColor="text1"/>
          <w:sz w:val="24"/>
          <w:szCs w:val="24"/>
        </w:rPr>
        <w:t>iek</w:t>
      </w:r>
      <w:r w:rsidR="006E016E" w:rsidRPr="00A53EA1">
        <w:rPr>
          <w:rStyle w:val="cf11"/>
          <w:rFonts w:ascii="Times New Roman" w:hAnsi="Times New Roman" w:cs="Times New Roman"/>
          <w:strike w:val="0"/>
          <w:noProof/>
          <w:color w:val="000000" w:themeColor="text1"/>
          <w:sz w:val="24"/>
          <w:szCs w:val="24"/>
        </w:rPr>
        <w:t>iama</w:t>
      </w:r>
      <w:r w:rsidR="005D2147" w:rsidRPr="00A53EA1">
        <w:rPr>
          <w:rStyle w:val="cf11"/>
          <w:rFonts w:ascii="Times New Roman" w:hAnsi="Times New Roman" w:cs="Times New Roman"/>
          <w:strike w:val="0"/>
          <w:noProof/>
          <w:color w:val="000000" w:themeColor="text1"/>
          <w:sz w:val="24"/>
          <w:szCs w:val="24"/>
        </w:rPr>
        <w:t xml:space="preserve"> išvengti</w:t>
      </w:r>
      <w:r w:rsidR="00B63FB4" w:rsidRPr="00A53EA1">
        <w:rPr>
          <w:rStyle w:val="cf11"/>
          <w:rFonts w:ascii="Times New Roman" w:hAnsi="Times New Roman" w:cs="Times New Roman"/>
          <w:strike w:val="0"/>
          <w:noProof/>
          <w:color w:val="000000" w:themeColor="text1"/>
          <w:sz w:val="24"/>
          <w:szCs w:val="24"/>
        </w:rPr>
        <w:t xml:space="preserve"> </w:t>
      </w:r>
      <w:hyperlink r:id="rId18" w:history="1">
        <w:hyperlink r:id="rId19" w:history="1">
          <w:r w:rsidR="00DA5C1C">
            <w:rPr>
              <w:rStyle w:val="Hyperlink"/>
              <w:rFonts w:ascii="Times New Roman" w:hAnsi="Times New Roman" w:cs="Times New Roman"/>
              <w:noProof/>
              <w:color w:val="0070C0"/>
              <w:sz w:val="24"/>
              <w:szCs w:val="24"/>
            </w:rPr>
            <w:t>T</w:t>
          </w:r>
          <w:r w:rsidR="00DA5C1C" w:rsidRPr="00E7698B">
            <w:rPr>
              <w:rStyle w:val="Hyperlink"/>
              <w:rFonts w:ascii="Times New Roman" w:hAnsi="Times New Roman" w:cs="Times New Roman"/>
              <w:noProof/>
              <w:color w:val="0070C0"/>
              <w:sz w:val="24"/>
              <w:szCs w:val="24"/>
            </w:rPr>
            <w:t>aisyk</w:t>
          </w:r>
          <w:r w:rsidR="00305F86">
            <w:rPr>
              <w:rStyle w:val="Hyperlink"/>
              <w:rFonts w:ascii="Times New Roman" w:hAnsi="Times New Roman" w:cs="Times New Roman"/>
              <w:noProof/>
              <w:color w:val="0070C0"/>
              <w:sz w:val="24"/>
              <w:szCs w:val="24"/>
            </w:rPr>
            <w:t>lėse</w:t>
          </w:r>
        </w:hyperlink>
      </w:hyperlink>
      <w:r w:rsidR="00660944">
        <w:rPr>
          <w:rStyle w:val="cf11"/>
          <w:rFonts w:ascii="Times New Roman" w:hAnsi="Times New Roman" w:cs="Times New Roman"/>
          <w:strike w:val="0"/>
          <w:noProof/>
          <w:color w:val="000000" w:themeColor="text1"/>
          <w:sz w:val="24"/>
          <w:szCs w:val="24"/>
        </w:rPr>
        <w:t xml:space="preserve"> n</w:t>
      </w:r>
      <w:r w:rsidR="005D2147" w:rsidRPr="00E7698B">
        <w:rPr>
          <w:rStyle w:val="cf11"/>
          <w:rFonts w:ascii="Times New Roman" w:hAnsi="Times New Roman" w:cs="Times New Roman"/>
          <w:strike w:val="0"/>
          <w:noProof/>
          <w:color w:val="000000" w:themeColor="text1"/>
          <w:sz w:val="24"/>
          <w:szCs w:val="24"/>
        </w:rPr>
        <w:t>urodytų aplinkybių, galinčių sukelti eksperto interesų konfliktą. Ekspertų komisijos vadovas</w:t>
      </w:r>
      <w:r w:rsidR="003E7F2B" w:rsidRPr="00E7698B">
        <w:rPr>
          <w:rStyle w:val="cf11"/>
          <w:rFonts w:ascii="Times New Roman" w:hAnsi="Times New Roman" w:cs="Times New Roman"/>
          <w:strike w:val="0"/>
          <w:noProof/>
          <w:color w:val="000000" w:themeColor="text1"/>
          <w:sz w:val="24"/>
          <w:szCs w:val="24"/>
        </w:rPr>
        <w:t xml:space="preserve"> </w:t>
      </w:r>
      <w:r w:rsidR="005D2147" w:rsidRPr="00E7698B">
        <w:rPr>
          <w:rStyle w:val="cf01"/>
          <w:rFonts w:ascii="Times New Roman" w:hAnsi="Times New Roman" w:cs="Times New Roman"/>
          <w:noProof/>
          <w:color w:val="000000" w:themeColor="text1"/>
          <w:sz w:val="24"/>
          <w:szCs w:val="24"/>
        </w:rPr>
        <w:t xml:space="preserve">individualių vertinimų neatlieka. Ekspertų komisijos nariui dėl iš anksto nenumatytų aplinkybių nepateikus individualaus įvertinimo, ekspertų komisijos vadovas paskiria kitą komisijos narį vertinimui atlikti. Ekspertų komisijos narių </w:t>
      </w:r>
      <w:r w:rsidR="003C16C6" w:rsidRPr="00E7698B">
        <w:rPr>
          <w:rFonts w:ascii="Times New Roman" w:hAnsi="Times New Roman" w:cs="Times New Roman"/>
          <w:noProof/>
          <w:color w:val="000000" w:themeColor="text1"/>
          <w:sz w:val="24"/>
          <w:szCs w:val="24"/>
        </w:rPr>
        <w:t>komentarai</w:t>
      </w:r>
      <w:r w:rsidRPr="00E7698B">
        <w:rPr>
          <w:rFonts w:ascii="Times New Roman" w:hAnsi="Times New Roman" w:cs="Times New Roman"/>
          <w:noProof/>
          <w:color w:val="000000" w:themeColor="text1"/>
          <w:sz w:val="24"/>
          <w:szCs w:val="24"/>
        </w:rPr>
        <w:t xml:space="preserve"> ir pagal vertinimo kriterijus siūlomi </w:t>
      </w:r>
      <w:r w:rsidR="00322485" w:rsidRPr="00E7698B">
        <w:rPr>
          <w:rFonts w:ascii="Times New Roman" w:hAnsi="Times New Roman" w:cs="Times New Roman"/>
          <w:noProof/>
          <w:color w:val="000000" w:themeColor="text1"/>
          <w:sz w:val="24"/>
          <w:szCs w:val="24"/>
        </w:rPr>
        <w:t>įverčiai</w:t>
      </w:r>
      <w:r w:rsidRPr="00E7698B">
        <w:rPr>
          <w:rFonts w:ascii="Times New Roman" w:hAnsi="Times New Roman" w:cs="Times New Roman"/>
          <w:noProof/>
          <w:color w:val="000000" w:themeColor="text1"/>
          <w:sz w:val="24"/>
          <w:szCs w:val="24"/>
        </w:rPr>
        <w:t xml:space="preserve"> yra aptariami ekspertų komisijos posėdyje, kuri</w:t>
      </w:r>
      <w:r w:rsidR="00624996" w:rsidRPr="00E7698B">
        <w:rPr>
          <w:rFonts w:ascii="Times New Roman" w:hAnsi="Times New Roman" w:cs="Times New Roman"/>
          <w:noProof/>
          <w:color w:val="000000" w:themeColor="text1"/>
          <w:sz w:val="24"/>
          <w:szCs w:val="24"/>
        </w:rPr>
        <w:t>ame</w:t>
      </w:r>
      <w:r w:rsidRPr="00E7698B">
        <w:rPr>
          <w:rFonts w:ascii="Times New Roman" w:hAnsi="Times New Roman" w:cs="Times New Roman"/>
          <w:noProof/>
          <w:color w:val="000000" w:themeColor="text1"/>
          <w:sz w:val="24"/>
          <w:szCs w:val="24"/>
        </w:rPr>
        <w:t xml:space="preserve"> </w:t>
      </w:r>
      <w:r w:rsidR="002E388A" w:rsidRPr="00E7698B">
        <w:rPr>
          <w:rFonts w:ascii="Times New Roman" w:hAnsi="Times New Roman" w:cs="Times New Roman"/>
          <w:noProof/>
          <w:color w:val="000000" w:themeColor="text1"/>
          <w:sz w:val="24"/>
          <w:szCs w:val="24"/>
        </w:rPr>
        <w:t xml:space="preserve">kviečiami </w:t>
      </w:r>
      <w:r w:rsidRPr="00E7698B">
        <w:rPr>
          <w:rFonts w:ascii="Times New Roman" w:hAnsi="Times New Roman" w:cs="Times New Roman"/>
          <w:noProof/>
          <w:color w:val="000000" w:themeColor="text1"/>
          <w:sz w:val="24"/>
          <w:szCs w:val="24"/>
        </w:rPr>
        <w:t>dalyvau</w:t>
      </w:r>
      <w:r w:rsidR="002E388A" w:rsidRPr="00E7698B">
        <w:rPr>
          <w:rFonts w:ascii="Times New Roman" w:hAnsi="Times New Roman" w:cs="Times New Roman"/>
          <w:noProof/>
          <w:color w:val="000000" w:themeColor="text1"/>
          <w:sz w:val="24"/>
          <w:szCs w:val="24"/>
        </w:rPr>
        <w:t>ti</w:t>
      </w:r>
      <w:r w:rsidRPr="00E7698B">
        <w:rPr>
          <w:rFonts w:ascii="Times New Roman" w:hAnsi="Times New Roman" w:cs="Times New Roman"/>
          <w:noProof/>
          <w:color w:val="000000" w:themeColor="text1"/>
          <w:sz w:val="24"/>
          <w:szCs w:val="24"/>
        </w:rPr>
        <w:t xml:space="preserve"> visi </w:t>
      </w:r>
      <w:r w:rsidR="002E388A" w:rsidRPr="00E7698B">
        <w:rPr>
          <w:rFonts w:ascii="Times New Roman" w:hAnsi="Times New Roman" w:cs="Times New Roman"/>
          <w:noProof/>
          <w:color w:val="000000" w:themeColor="text1"/>
          <w:sz w:val="24"/>
          <w:szCs w:val="24"/>
        </w:rPr>
        <w:t xml:space="preserve">komisijai paskirtas </w:t>
      </w:r>
      <w:r w:rsidRPr="00E7698B">
        <w:rPr>
          <w:rFonts w:ascii="Times New Roman" w:hAnsi="Times New Roman" w:cs="Times New Roman"/>
          <w:noProof/>
          <w:color w:val="000000" w:themeColor="text1"/>
          <w:sz w:val="24"/>
          <w:szCs w:val="24"/>
        </w:rPr>
        <w:t xml:space="preserve">paraiškas vertinę ekspertų komisijos nariai. </w:t>
      </w:r>
      <w:r w:rsidRPr="00E7698B">
        <w:rPr>
          <w:rFonts w:ascii="Times New Roman" w:hAnsi="Times New Roman" w:cs="Times New Roman"/>
          <w:noProof/>
          <w:sz w:val="24"/>
          <w:szCs w:val="24"/>
        </w:rPr>
        <w:t>Posėdžio metu ekspertų komisija, atsižvelgusi į individualų vertinimą atlikusių ekspertų skirtus įverčius, komentarus</w:t>
      </w:r>
      <w:r w:rsidR="00FA6003" w:rsidRPr="00E7698B">
        <w:rPr>
          <w:rFonts w:ascii="Times New Roman" w:hAnsi="Times New Roman" w:cs="Times New Roman"/>
          <w:noProof/>
          <w:sz w:val="24"/>
          <w:szCs w:val="24"/>
        </w:rPr>
        <w:t>, bendru sutarimu apsi</w:t>
      </w:r>
      <w:r w:rsidRPr="00E7698B">
        <w:rPr>
          <w:rFonts w:ascii="Times New Roman" w:hAnsi="Times New Roman" w:cs="Times New Roman"/>
          <w:noProof/>
          <w:sz w:val="24"/>
          <w:szCs w:val="24"/>
        </w:rPr>
        <w:t>sprendžia dėl kiekvienos paraiškos</w:t>
      </w:r>
      <w:r w:rsidR="00675251" w:rsidRPr="00E7698B">
        <w:rPr>
          <w:rFonts w:ascii="Times New Roman" w:hAnsi="Times New Roman" w:cs="Times New Roman"/>
          <w:noProof/>
          <w:sz w:val="24"/>
          <w:szCs w:val="24"/>
        </w:rPr>
        <w:t xml:space="preserve"> pirminio apibendrinamojo įvertinimo</w:t>
      </w:r>
      <w:r w:rsidRPr="00E7698B">
        <w:rPr>
          <w:rFonts w:ascii="Times New Roman" w:hAnsi="Times New Roman" w:cs="Times New Roman"/>
          <w:noProof/>
          <w:sz w:val="24"/>
          <w:szCs w:val="24"/>
        </w:rPr>
        <w:t xml:space="preserve">. </w:t>
      </w:r>
      <w:r w:rsidR="00675251" w:rsidRPr="00E7698B">
        <w:rPr>
          <w:rFonts w:ascii="Times New Roman" w:hAnsi="Times New Roman" w:cs="Times New Roman"/>
          <w:noProof/>
          <w:sz w:val="24"/>
          <w:szCs w:val="24"/>
        </w:rPr>
        <w:t xml:space="preserve">Jam </w:t>
      </w:r>
      <w:r w:rsidRPr="00E7698B">
        <w:rPr>
          <w:rFonts w:ascii="Times New Roman" w:hAnsi="Times New Roman" w:cs="Times New Roman"/>
          <w:noProof/>
          <w:sz w:val="24"/>
          <w:szCs w:val="24"/>
        </w:rPr>
        <w:t>parengti paprastai paskiriamas vienas iš individualų vertinimą atlikusių</w:t>
      </w:r>
      <w:r w:rsidR="00675251" w:rsidRPr="00E7698B">
        <w:rPr>
          <w:rFonts w:ascii="Times New Roman" w:hAnsi="Times New Roman" w:cs="Times New Roman"/>
          <w:noProof/>
          <w:sz w:val="24"/>
          <w:szCs w:val="24"/>
        </w:rPr>
        <w:t xml:space="preserve"> ir</w:t>
      </w:r>
      <w:r w:rsidR="003374E9" w:rsidRPr="00E7698B">
        <w:rPr>
          <w:rFonts w:ascii="Times New Roman" w:hAnsi="Times New Roman" w:cs="Times New Roman"/>
          <w:noProof/>
          <w:sz w:val="24"/>
          <w:szCs w:val="24"/>
        </w:rPr>
        <w:t xml:space="preserve"> komisijos posėdyje dalyva</w:t>
      </w:r>
      <w:r w:rsidR="00675251" w:rsidRPr="00E7698B">
        <w:rPr>
          <w:rFonts w:ascii="Times New Roman" w:hAnsi="Times New Roman" w:cs="Times New Roman"/>
          <w:noProof/>
          <w:sz w:val="24"/>
          <w:szCs w:val="24"/>
        </w:rPr>
        <w:t>vusių</w:t>
      </w:r>
      <w:r w:rsidRPr="00E7698B">
        <w:rPr>
          <w:rFonts w:ascii="Times New Roman" w:hAnsi="Times New Roman" w:cs="Times New Roman"/>
          <w:noProof/>
          <w:sz w:val="24"/>
          <w:szCs w:val="24"/>
        </w:rPr>
        <w:t xml:space="preserve"> ekspertų, o ekspertų komisijos vadovas užtikrina, kad apibendrinamasis įvertinimas būtų toks, dėl kurio sutarta ekspertų komisijos posėdyje. </w:t>
      </w:r>
      <w:r w:rsidR="003374E9" w:rsidRPr="00E7698B">
        <w:rPr>
          <w:rFonts w:ascii="Times New Roman" w:hAnsi="Times New Roman" w:cs="Times New Roman"/>
          <w:noProof/>
          <w:sz w:val="24"/>
          <w:szCs w:val="24"/>
        </w:rPr>
        <w:t>Parengus pirminius apibendrinamuosius įvertinimus, k</w:t>
      </w:r>
      <w:r w:rsidRPr="00E7698B">
        <w:rPr>
          <w:rFonts w:ascii="Times New Roman" w:hAnsi="Times New Roman" w:cs="Times New Roman"/>
          <w:noProof/>
          <w:sz w:val="24"/>
          <w:szCs w:val="24"/>
        </w:rPr>
        <w:t>iekvieno projekto vadovui</w:t>
      </w:r>
      <w:r w:rsidR="003374E9" w:rsidRPr="00E7698B">
        <w:rPr>
          <w:rFonts w:ascii="Times New Roman" w:hAnsi="Times New Roman" w:cs="Times New Roman"/>
          <w:noProof/>
          <w:sz w:val="24"/>
          <w:szCs w:val="24"/>
        </w:rPr>
        <w:t xml:space="preserve"> </w:t>
      </w:r>
      <w:r w:rsidRPr="00E7698B">
        <w:rPr>
          <w:rFonts w:ascii="Times New Roman" w:hAnsi="Times New Roman" w:cs="Times New Roman"/>
          <w:noProof/>
          <w:sz w:val="24"/>
          <w:szCs w:val="24"/>
        </w:rPr>
        <w:t xml:space="preserve">yra pranešama, kad jis gali susipažinti su paraiškos pirminiu apibendrinamuoju įvertinimu ir </w:t>
      </w:r>
      <w:r w:rsidR="00507B28">
        <w:rPr>
          <w:rFonts w:ascii="Times New Roman" w:hAnsi="Times New Roman" w:cs="Times New Roman"/>
          <w:noProof/>
          <w:sz w:val="24"/>
          <w:szCs w:val="24"/>
        </w:rPr>
        <w:t xml:space="preserve">galimybę </w:t>
      </w:r>
      <w:r w:rsidRPr="00E7698B">
        <w:rPr>
          <w:rFonts w:ascii="Times New Roman" w:hAnsi="Times New Roman" w:cs="Times New Roman"/>
          <w:noProof/>
          <w:sz w:val="24"/>
          <w:szCs w:val="24"/>
        </w:rPr>
        <w:t xml:space="preserve">nurodyti faktines </w:t>
      </w:r>
      <w:r w:rsidRPr="00E7698B">
        <w:rPr>
          <w:rFonts w:ascii="Times New Roman" w:hAnsi="Times New Roman" w:cs="Times New Roman"/>
          <w:noProof/>
          <w:sz w:val="24"/>
          <w:szCs w:val="24"/>
        </w:rPr>
        <w:lastRenderedPageBreak/>
        <w:t>paraiškos įvertinimo klaidas, jei mano, kad tokių yra. Pro</w:t>
      </w:r>
      <w:r w:rsidR="00FA6003" w:rsidRPr="00E7698B">
        <w:rPr>
          <w:rFonts w:ascii="Times New Roman" w:hAnsi="Times New Roman" w:cs="Times New Roman"/>
          <w:noProof/>
          <w:sz w:val="24"/>
          <w:szCs w:val="24"/>
        </w:rPr>
        <w:t>jekto vadovui nurodžius faktinių įvertinimo klaidų</w:t>
      </w:r>
      <w:r w:rsidRPr="00E7698B">
        <w:rPr>
          <w:rFonts w:ascii="Times New Roman" w:hAnsi="Times New Roman" w:cs="Times New Roman"/>
          <w:noProof/>
          <w:sz w:val="24"/>
          <w:szCs w:val="24"/>
        </w:rPr>
        <w:t>, ekspertų komisija jas kolegialiai apsvarsto ir, jei reikia, atitinkamai pataiso</w:t>
      </w:r>
      <w:r w:rsidR="0075085E" w:rsidRPr="00E7698B">
        <w:rPr>
          <w:rFonts w:ascii="Times New Roman" w:hAnsi="Times New Roman" w:cs="Times New Roman"/>
          <w:noProof/>
          <w:sz w:val="24"/>
          <w:szCs w:val="24"/>
        </w:rPr>
        <w:t xml:space="preserve"> </w:t>
      </w:r>
      <w:r w:rsidR="003374E9" w:rsidRPr="00E7698B">
        <w:rPr>
          <w:rFonts w:ascii="Times New Roman" w:hAnsi="Times New Roman" w:cs="Times New Roman"/>
          <w:noProof/>
          <w:sz w:val="24"/>
          <w:szCs w:val="24"/>
        </w:rPr>
        <w:t>apibendrinamąjį vertinimą (įverčius ir (ar) komentarus)</w:t>
      </w:r>
      <w:r w:rsidR="00FA6003" w:rsidRPr="00E7698B">
        <w:rPr>
          <w:rFonts w:ascii="Times New Roman" w:hAnsi="Times New Roman" w:cs="Times New Roman"/>
          <w:noProof/>
          <w:sz w:val="24"/>
          <w:szCs w:val="24"/>
        </w:rPr>
        <w:t xml:space="preserve"> bei</w:t>
      </w:r>
      <w:r w:rsidRPr="00E7698B">
        <w:rPr>
          <w:rFonts w:ascii="Times New Roman" w:hAnsi="Times New Roman" w:cs="Times New Roman"/>
          <w:noProof/>
          <w:sz w:val="24"/>
          <w:szCs w:val="24"/>
        </w:rPr>
        <w:t xml:space="preserve"> parengia galutinį apibendrinamąjį įvertinimą</w:t>
      </w:r>
      <w:r w:rsidR="00C9231D" w:rsidRPr="00E7698B">
        <w:rPr>
          <w:rFonts w:ascii="Times New Roman" w:hAnsi="Times New Roman" w:cs="Times New Roman"/>
          <w:noProof/>
          <w:sz w:val="24"/>
          <w:szCs w:val="24"/>
        </w:rPr>
        <w:t xml:space="preserve">. </w:t>
      </w:r>
      <w:r w:rsidRPr="00E7698B">
        <w:rPr>
          <w:rFonts w:ascii="Times New Roman" w:hAnsi="Times New Roman" w:cs="Times New Roman"/>
          <w:noProof/>
          <w:sz w:val="24"/>
          <w:szCs w:val="24"/>
        </w:rPr>
        <w:t xml:space="preserve">Jei projekto </w:t>
      </w:r>
      <w:r w:rsidR="009B250B">
        <w:rPr>
          <w:rFonts w:ascii="Times New Roman" w:hAnsi="Times New Roman" w:cs="Times New Roman"/>
          <w:noProof/>
          <w:sz w:val="24"/>
          <w:szCs w:val="24"/>
        </w:rPr>
        <w:t>v</w:t>
      </w:r>
      <w:r w:rsidRPr="00E7698B">
        <w:rPr>
          <w:rFonts w:ascii="Times New Roman" w:hAnsi="Times New Roman" w:cs="Times New Roman"/>
          <w:noProof/>
          <w:sz w:val="24"/>
          <w:szCs w:val="24"/>
        </w:rPr>
        <w:t xml:space="preserve">adovas nenurodo faktinių paraiškos įvertinimo klaidų, </w:t>
      </w:r>
      <w:r w:rsidR="00DB248C" w:rsidRPr="00E7698B">
        <w:rPr>
          <w:rFonts w:ascii="Times New Roman" w:hAnsi="Times New Roman" w:cs="Times New Roman"/>
          <w:noProof/>
          <w:sz w:val="24"/>
          <w:szCs w:val="24"/>
        </w:rPr>
        <w:t xml:space="preserve">pirminis </w:t>
      </w:r>
      <w:r w:rsidRPr="00E7698B">
        <w:rPr>
          <w:rFonts w:ascii="Times New Roman" w:hAnsi="Times New Roman" w:cs="Times New Roman"/>
          <w:noProof/>
          <w:sz w:val="24"/>
          <w:szCs w:val="24"/>
        </w:rPr>
        <w:t xml:space="preserve">apibendrinamasis įvertinimas nėra keičiamas ir </w:t>
      </w:r>
      <w:r w:rsidR="003C1A73" w:rsidRPr="00E7698B">
        <w:rPr>
          <w:rFonts w:ascii="Times New Roman" w:hAnsi="Times New Roman" w:cs="Times New Roman"/>
          <w:noProof/>
          <w:sz w:val="24"/>
          <w:szCs w:val="24"/>
        </w:rPr>
        <w:t>l</w:t>
      </w:r>
      <w:r w:rsidRPr="00E7698B">
        <w:rPr>
          <w:rFonts w:ascii="Times New Roman" w:hAnsi="Times New Roman" w:cs="Times New Roman"/>
          <w:noProof/>
          <w:sz w:val="24"/>
          <w:szCs w:val="24"/>
        </w:rPr>
        <w:t>aikomas galutiniu.</w:t>
      </w:r>
      <w:r w:rsidR="00955A3A" w:rsidRPr="00E7698B">
        <w:rPr>
          <w:rFonts w:ascii="Times New Roman" w:hAnsi="Times New Roman" w:cs="Times New Roman"/>
          <w:noProof/>
          <w:sz w:val="24"/>
          <w:szCs w:val="24"/>
        </w:rPr>
        <w:t xml:space="preserve"> </w:t>
      </w:r>
    </w:p>
    <w:p w14:paraId="12189990" w14:textId="42C37BFB" w:rsidR="003913F0" w:rsidRPr="00E7698B" w:rsidRDefault="00737F18" w:rsidP="00B0740D">
      <w:pPr>
        <w:ind w:firstLine="0"/>
        <w:jc w:val="both"/>
        <w:rPr>
          <w:rFonts w:ascii="Times New Roman" w:hAnsi="Times New Roman" w:cs="Times New Roman"/>
          <w:noProof/>
          <w:sz w:val="24"/>
          <w:szCs w:val="24"/>
        </w:rPr>
      </w:pPr>
      <w:r w:rsidRPr="00E7698B">
        <w:rPr>
          <w:rFonts w:ascii="Times New Roman" w:hAnsi="Times New Roman" w:cs="Times New Roman"/>
          <w:noProof/>
          <w:sz w:val="24"/>
          <w:szCs w:val="24"/>
          <w:lang w:eastAsia="lt-LT"/>
        </w:rPr>
        <w:drawing>
          <wp:inline distT="0" distB="0" distL="0" distR="0" wp14:anchorId="7F8C6FBC" wp14:editId="5A121CAD">
            <wp:extent cx="5054171" cy="5429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 2022-06-14 154710.png"/>
                    <pic:cNvPicPr/>
                  </pic:nvPicPr>
                  <pic:blipFill rotWithShape="1">
                    <a:blip r:embed="rId20">
                      <a:extLst>
                        <a:ext uri="{28A0092B-C50C-407E-A947-70E740481C1C}">
                          <a14:useLocalDpi xmlns:a14="http://schemas.microsoft.com/office/drawing/2010/main" val="0"/>
                        </a:ext>
                      </a:extLst>
                    </a:blip>
                    <a:srcRect b="468"/>
                    <a:stretch/>
                  </pic:blipFill>
                  <pic:spPr bwMode="auto">
                    <a:xfrm>
                      <a:off x="0" y="0"/>
                      <a:ext cx="5079439" cy="5456393"/>
                    </a:xfrm>
                    <a:prstGeom prst="rect">
                      <a:avLst/>
                    </a:prstGeom>
                    <a:ln>
                      <a:noFill/>
                    </a:ln>
                    <a:extLst>
                      <a:ext uri="{53640926-AAD7-44D8-BBD7-CCE9431645EC}">
                        <a14:shadowObscured xmlns:a14="http://schemas.microsoft.com/office/drawing/2010/main"/>
                      </a:ext>
                    </a:extLst>
                  </pic:spPr>
                </pic:pic>
              </a:graphicData>
            </a:graphic>
          </wp:inline>
        </w:drawing>
      </w:r>
    </w:p>
    <w:p w14:paraId="19BF6AB0" w14:textId="2ACAD3C5" w:rsidR="00054184" w:rsidRPr="00E7698B" w:rsidRDefault="00F573B7" w:rsidP="00334F2E">
      <w:pPr>
        <w:spacing w:after="240"/>
        <w:ind w:firstLine="0"/>
        <w:jc w:val="center"/>
        <w:rPr>
          <w:rFonts w:ascii="Times New Roman" w:hAnsi="Times New Roman" w:cs="Times New Roman"/>
          <w:b/>
          <w:noProof/>
          <w:sz w:val="24"/>
          <w:szCs w:val="24"/>
        </w:rPr>
      </w:pPr>
      <w:r w:rsidRPr="00E7698B">
        <w:rPr>
          <w:rFonts w:ascii="Times New Roman" w:hAnsi="Times New Roman" w:cs="Times New Roman"/>
          <w:bCs/>
          <w:noProof/>
          <w:sz w:val="24"/>
          <w:szCs w:val="24"/>
        </w:rPr>
        <w:t>Pav.</w:t>
      </w:r>
      <w:r w:rsidRPr="00E7698B">
        <w:rPr>
          <w:rFonts w:ascii="Times New Roman" w:hAnsi="Times New Roman" w:cs="Times New Roman"/>
          <w:b/>
          <w:noProof/>
          <w:sz w:val="24"/>
          <w:szCs w:val="24"/>
        </w:rPr>
        <w:t xml:space="preserve"> </w:t>
      </w:r>
      <w:bookmarkStart w:id="14" w:name="_Hlk191650463"/>
      <w:r w:rsidR="00054184" w:rsidRPr="00E7698B">
        <w:rPr>
          <w:rFonts w:ascii="Times New Roman" w:hAnsi="Times New Roman" w:cs="Times New Roman"/>
          <w:b/>
          <w:noProof/>
          <w:sz w:val="24"/>
          <w:szCs w:val="24"/>
        </w:rPr>
        <w:t>Ekspertinio vertinimo procesas</w:t>
      </w:r>
      <w:bookmarkEnd w:id="14"/>
    </w:p>
    <w:p w14:paraId="48F860CF" w14:textId="224DBF0D" w:rsidR="003442C1" w:rsidRPr="00E7698B" w:rsidRDefault="00E41F0A" w:rsidP="00334F2E">
      <w:pPr>
        <w:spacing w:after="240"/>
        <w:ind w:firstLine="0"/>
        <w:jc w:val="both"/>
        <w:rPr>
          <w:rFonts w:ascii="Times New Roman" w:hAnsi="Times New Roman" w:cs="Times New Roman"/>
          <w:noProof/>
          <w:sz w:val="24"/>
          <w:szCs w:val="24"/>
        </w:rPr>
      </w:pPr>
      <w:r w:rsidRPr="00E7698B">
        <w:rPr>
          <w:rFonts w:ascii="Times New Roman" w:hAnsi="Times New Roman" w:cs="Times New Roman"/>
          <w:noProof/>
          <w:sz w:val="24"/>
          <w:szCs w:val="24"/>
        </w:rPr>
        <w:t xml:space="preserve">Ekspertų komisija </w:t>
      </w:r>
      <w:r w:rsidR="00B07993">
        <w:rPr>
          <w:rFonts w:ascii="Times New Roman" w:hAnsi="Times New Roman" w:cs="Times New Roman"/>
          <w:noProof/>
          <w:sz w:val="24"/>
          <w:szCs w:val="24"/>
        </w:rPr>
        <w:t>į</w:t>
      </w:r>
      <w:r w:rsidRPr="00E7698B">
        <w:rPr>
          <w:rFonts w:ascii="Times New Roman" w:hAnsi="Times New Roman" w:cs="Times New Roman"/>
          <w:noProof/>
          <w:sz w:val="24"/>
          <w:szCs w:val="24"/>
        </w:rPr>
        <w:t>vertint</w:t>
      </w:r>
      <w:r w:rsidR="00D42004" w:rsidRPr="00E7698B">
        <w:rPr>
          <w:rFonts w:ascii="Times New Roman" w:hAnsi="Times New Roman" w:cs="Times New Roman"/>
          <w:noProof/>
          <w:sz w:val="24"/>
          <w:szCs w:val="24"/>
        </w:rPr>
        <w:t>a</w:t>
      </w:r>
      <w:r w:rsidRPr="00E7698B">
        <w:rPr>
          <w:rFonts w:ascii="Times New Roman" w:hAnsi="Times New Roman" w:cs="Times New Roman"/>
          <w:noProof/>
          <w:sz w:val="24"/>
          <w:szCs w:val="24"/>
        </w:rPr>
        <w:t xml:space="preserve">s </w:t>
      </w:r>
      <w:r w:rsidR="00D42004" w:rsidRPr="00E7698B">
        <w:rPr>
          <w:rFonts w:ascii="Times New Roman" w:hAnsi="Times New Roman" w:cs="Times New Roman"/>
          <w:noProof/>
          <w:sz w:val="24"/>
          <w:szCs w:val="24"/>
        </w:rPr>
        <w:t xml:space="preserve">paraiškas </w:t>
      </w:r>
      <w:r w:rsidRPr="00E7698B">
        <w:rPr>
          <w:rFonts w:ascii="Times New Roman" w:hAnsi="Times New Roman" w:cs="Times New Roman"/>
          <w:noProof/>
          <w:sz w:val="24"/>
          <w:szCs w:val="24"/>
        </w:rPr>
        <w:t>suskirsto į finans</w:t>
      </w:r>
      <w:r w:rsidR="00AC1B68" w:rsidRPr="00E7698B">
        <w:rPr>
          <w:rFonts w:ascii="Times New Roman" w:hAnsi="Times New Roman" w:cs="Times New Roman"/>
          <w:noProof/>
          <w:sz w:val="24"/>
          <w:szCs w:val="24"/>
        </w:rPr>
        <w:t>uotin</w:t>
      </w:r>
      <w:r w:rsidR="00D42004" w:rsidRPr="00E7698B">
        <w:rPr>
          <w:rFonts w:ascii="Times New Roman" w:hAnsi="Times New Roman" w:cs="Times New Roman"/>
          <w:noProof/>
          <w:sz w:val="24"/>
          <w:szCs w:val="24"/>
        </w:rPr>
        <w:t>a</w:t>
      </w:r>
      <w:r w:rsidR="00AC1B68" w:rsidRPr="00E7698B">
        <w:rPr>
          <w:rFonts w:ascii="Times New Roman" w:hAnsi="Times New Roman" w:cs="Times New Roman"/>
          <w:noProof/>
          <w:sz w:val="24"/>
          <w:szCs w:val="24"/>
        </w:rPr>
        <w:t>s ir nefinansuotin</w:t>
      </w:r>
      <w:r w:rsidR="00D42004" w:rsidRPr="00E7698B">
        <w:rPr>
          <w:rFonts w:ascii="Times New Roman" w:hAnsi="Times New Roman" w:cs="Times New Roman"/>
          <w:noProof/>
          <w:sz w:val="24"/>
          <w:szCs w:val="24"/>
        </w:rPr>
        <w:t>a</w:t>
      </w:r>
      <w:r w:rsidR="00AC1B68" w:rsidRPr="00E7698B">
        <w:rPr>
          <w:rFonts w:ascii="Times New Roman" w:hAnsi="Times New Roman" w:cs="Times New Roman"/>
          <w:noProof/>
          <w:sz w:val="24"/>
          <w:szCs w:val="24"/>
        </w:rPr>
        <w:t xml:space="preserve">s. </w:t>
      </w:r>
      <w:r w:rsidR="00691F63" w:rsidRPr="00E7698B">
        <w:rPr>
          <w:rFonts w:ascii="Times New Roman" w:hAnsi="Times New Roman" w:cs="Times New Roman"/>
          <w:noProof/>
          <w:sz w:val="24"/>
          <w:szCs w:val="24"/>
        </w:rPr>
        <w:t xml:space="preserve">Pagal ekspertų komisijos posėdyje priimtus galutinius apibendrinamuosius paraiškų įvertinimus ir juose nustatytus </w:t>
      </w:r>
      <w:r w:rsidR="00691F63" w:rsidRPr="00823AF7">
        <w:rPr>
          <w:rFonts w:ascii="Times New Roman" w:hAnsi="Times New Roman" w:cs="Times New Roman"/>
          <w:noProof/>
          <w:sz w:val="24"/>
          <w:szCs w:val="24"/>
        </w:rPr>
        <w:t xml:space="preserve">kiekvienos paraiškos suminius įverčius sudaroma </w:t>
      </w:r>
      <w:r w:rsidR="00AC1B68" w:rsidRPr="00823AF7">
        <w:rPr>
          <w:rFonts w:ascii="Times New Roman" w:hAnsi="Times New Roman" w:cs="Times New Roman"/>
          <w:noProof/>
          <w:sz w:val="24"/>
          <w:szCs w:val="24"/>
        </w:rPr>
        <w:t>finansuotinų</w:t>
      </w:r>
      <w:r w:rsidR="00AC1B68" w:rsidRPr="00E7698B">
        <w:rPr>
          <w:rFonts w:ascii="Times New Roman" w:hAnsi="Times New Roman" w:cs="Times New Roman"/>
          <w:noProof/>
          <w:sz w:val="24"/>
          <w:szCs w:val="24"/>
        </w:rPr>
        <w:t xml:space="preserve"> </w:t>
      </w:r>
      <w:r w:rsidR="00BF3AFD" w:rsidRPr="00E7698B">
        <w:rPr>
          <w:rFonts w:ascii="Times New Roman" w:hAnsi="Times New Roman" w:cs="Times New Roman"/>
          <w:noProof/>
          <w:sz w:val="24"/>
          <w:szCs w:val="24"/>
        </w:rPr>
        <w:t xml:space="preserve">paraiškų </w:t>
      </w:r>
      <w:r w:rsidR="00691F63" w:rsidRPr="00E7698B">
        <w:rPr>
          <w:rFonts w:ascii="Times New Roman" w:hAnsi="Times New Roman" w:cs="Times New Roman"/>
          <w:noProof/>
          <w:sz w:val="24"/>
          <w:szCs w:val="24"/>
        </w:rPr>
        <w:t>pirmumo eilė (-ės)</w:t>
      </w:r>
      <w:r w:rsidR="005142B6" w:rsidRPr="00E7698B">
        <w:rPr>
          <w:rFonts w:ascii="Times New Roman" w:hAnsi="Times New Roman" w:cs="Times New Roman"/>
          <w:noProof/>
          <w:sz w:val="24"/>
          <w:szCs w:val="24"/>
        </w:rPr>
        <w:t>.</w:t>
      </w:r>
      <w:r w:rsidR="00C2305C" w:rsidRPr="00E7698B">
        <w:rPr>
          <w:rFonts w:ascii="Times New Roman" w:hAnsi="Times New Roman" w:cs="Times New Roman"/>
          <w:noProof/>
          <w:sz w:val="24"/>
          <w:szCs w:val="24"/>
        </w:rPr>
        <w:t xml:space="preserve"> </w:t>
      </w:r>
    </w:p>
    <w:p w14:paraId="49CCD692" w14:textId="0273FAAB" w:rsidR="00691F63" w:rsidRPr="00E7698B" w:rsidRDefault="005912BA" w:rsidP="00334F2E">
      <w:pPr>
        <w:spacing w:after="240"/>
        <w:ind w:firstLine="0"/>
        <w:jc w:val="both"/>
        <w:rPr>
          <w:rFonts w:ascii="Times New Roman" w:hAnsi="Times New Roman" w:cs="Times New Roman"/>
          <w:noProof/>
          <w:color w:val="000000" w:themeColor="text1"/>
          <w:sz w:val="24"/>
          <w:szCs w:val="24"/>
        </w:rPr>
      </w:pPr>
      <w:r>
        <w:rPr>
          <w:rFonts w:ascii="Times New Roman" w:hAnsi="Times New Roman" w:cs="Times New Roman"/>
          <w:noProof/>
          <w:sz w:val="24"/>
          <w:szCs w:val="24"/>
        </w:rPr>
        <w:t>K</w:t>
      </w:r>
      <w:r w:rsidR="006F0049" w:rsidRPr="00AD2A4D">
        <w:rPr>
          <w:rFonts w:ascii="Times New Roman" w:hAnsi="Times New Roman" w:cs="Times New Roman"/>
          <w:noProof/>
          <w:sz w:val="24"/>
          <w:szCs w:val="24"/>
        </w:rPr>
        <w:t>vietimo paraiškas vertinusi</w:t>
      </w:r>
      <w:r>
        <w:rPr>
          <w:rFonts w:ascii="Times New Roman" w:hAnsi="Times New Roman" w:cs="Times New Roman"/>
          <w:noProof/>
          <w:sz w:val="24"/>
          <w:szCs w:val="24"/>
        </w:rPr>
        <w:t>ai</w:t>
      </w:r>
      <w:r w:rsidR="006F0049" w:rsidRPr="00AD2A4D">
        <w:rPr>
          <w:rFonts w:ascii="Times New Roman" w:hAnsi="Times New Roman" w:cs="Times New Roman"/>
          <w:noProof/>
          <w:sz w:val="24"/>
          <w:szCs w:val="24"/>
        </w:rPr>
        <w:t xml:space="preserve"> </w:t>
      </w:r>
      <w:r w:rsidR="00691F63" w:rsidRPr="00AD2A4D">
        <w:rPr>
          <w:rFonts w:ascii="Times New Roman" w:hAnsi="Times New Roman" w:cs="Times New Roman"/>
          <w:noProof/>
          <w:sz w:val="24"/>
          <w:szCs w:val="24"/>
        </w:rPr>
        <w:t>ekspertų komisij</w:t>
      </w:r>
      <w:r>
        <w:rPr>
          <w:rFonts w:ascii="Times New Roman" w:hAnsi="Times New Roman" w:cs="Times New Roman"/>
          <w:noProof/>
          <w:sz w:val="24"/>
          <w:szCs w:val="24"/>
        </w:rPr>
        <w:t>ai</w:t>
      </w:r>
      <w:r w:rsidR="00691F63" w:rsidRPr="00AD2A4D">
        <w:rPr>
          <w:rFonts w:ascii="Times New Roman" w:hAnsi="Times New Roman" w:cs="Times New Roman"/>
          <w:noProof/>
          <w:sz w:val="24"/>
          <w:szCs w:val="24"/>
        </w:rPr>
        <w:t xml:space="preserve"> pateikus </w:t>
      </w:r>
      <w:r w:rsidR="001C43B0">
        <w:rPr>
          <w:rFonts w:ascii="Times New Roman" w:hAnsi="Times New Roman" w:cs="Times New Roman"/>
          <w:noProof/>
          <w:sz w:val="24"/>
          <w:szCs w:val="24"/>
        </w:rPr>
        <w:t>į</w:t>
      </w:r>
      <w:r w:rsidR="00EB46E8" w:rsidRPr="00AD2A4D">
        <w:rPr>
          <w:rFonts w:ascii="Times New Roman" w:hAnsi="Times New Roman" w:cs="Times New Roman"/>
          <w:noProof/>
          <w:sz w:val="24"/>
          <w:szCs w:val="24"/>
        </w:rPr>
        <w:t xml:space="preserve">vertintų </w:t>
      </w:r>
      <w:r w:rsidR="00C2305C" w:rsidRPr="00AD2A4D">
        <w:rPr>
          <w:rFonts w:ascii="Times New Roman" w:hAnsi="Times New Roman" w:cs="Times New Roman"/>
          <w:noProof/>
          <w:sz w:val="24"/>
          <w:szCs w:val="24"/>
        </w:rPr>
        <w:t xml:space="preserve">paraiškų </w:t>
      </w:r>
      <w:r w:rsidR="00691F63" w:rsidRPr="00AD2A4D">
        <w:rPr>
          <w:rFonts w:ascii="Times New Roman" w:hAnsi="Times New Roman" w:cs="Times New Roman"/>
          <w:noProof/>
          <w:sz w:val="24"/>
          <w:szCs w:val="24"/>
        </w:rPr>
        <w:t>pirmumo eil</w:t>
      </w:r>
      <w:r w:rsidR="007F5198">
        <w:rPr>
          <w:rFonts w:ascii="Times New Roman" w:hAnsi="Times New Roman" w:cs="Times New Roman"/>
          <w:noProof/>
          <w:sz w:val="24"/>
          <w:szCs w:val="24"/>
        </w:rPr>
        <w:t>ę</w:t>
      </w:r>
      <w:r w:rsidR="00691F63" w:rsidRPr="00AD2A4D">
        <w:rPr>
          <w:rFonts w:ascii="Times New Roman" w:hAnsi="Times New Roman" w:cs="Times New Roman"/>
          <w:noProof/>
          <w:sz w:val="24"/>
          <w:szCs w:val="24"/>
        </w:rPr>
        <w:t xml:space="preserve">, galutinį sprendimą </w:t>
      </w:r>
      <w:r w:rsidR="00C2305C" w:rsidRPr="00AD2A4D">
        <w:rPr>
          <w:rFonts w:ascii="Times New Roman" w:hAnsi="Times New Roman" w:cs="Times New Roman"/>
          <w:noProof/>
          <w:sz w:val="24"/>
          <w:szCs w:val="24"/>
        </w:rPr>
        <w:t xml:space="preserve">dėl finansuojamų projektų </w:t>
      </w:r>
      <w:r w:rsidR="00691F63" w:rsidRPr="00AD2A4D">
        <w:rPr>
          <w:rFonts w:ascii="Times New Roman" w:hAnsi="Times New Roman" w:cs="Times New Roman"/>
          <w:noProof/>
          <w:sz w:val="24"/>
          <w:szCs w:val="24"/>
        </w:rPr>
        <w:t>priima</w:t>
      </w:r>
      <w:r w:rsidR="00044F08" w:rsidRPr="00AD2A4D">
        <w:rPr>
          <w:rFonts w:ascii="Times New Roman" w:hAnsi="Times New Roman" w:cs="Times New Roman"/>
          <w:noProof/>
          <w:sz w:val="24"/>
          <w:szCs w:val="24"/>
        </w:rPr>
        <w:t xml:space="preserve"> LMT pirmininkas</w:t>
      </w:r>
      <w:r w:rsidR="003D1540" w:rsidRPr="00AD2A4D">
        <w:rPr>
          <w:rFonts w:ascii="Times New Roman" w:hAnsi="Times New Roman" w:cs="Times New Roman"/>
          <w:noProof/>
          <w:sz w:val="24"/>
          <w:szCs w:val="24"/>
        </w:rPr>
        <w:t xml:space="preserve"> </w:t>
      </w:r>
      <w:r w:rsidR="00A505D6" w:rsidRPr="00F10906">
        <w:rPr>
          <w:rFonts w:ascii="Times New Roman" w:hAnsi="Times New Roman" w:cs="Times New Roman"/>
          <w:noProof/>
          <w:sz w:val="24"/>
          <w:szCs w:val="24"/>
        </w:rPr>
        <w:t xml:space="preserve">komiteto </w:t>
      </w:r>
      <w:r w:rsidR="003D1540" w:rsidRPr="00F10906">
        <w:rPr>
          <w:rFonts w:ascii="Times New Roman" w:hAnsi="Times New Roman" w:cs="Times New Roman"/>
          <w:noProof/>
          <w:sz w:val="24"/>
          <w:szCs w:val="24"/>
        </w:rPr>
        <w:t>s</w:t>
      </w:r>
      <w:r w:rsidR="003D1540" w:rsidRPr="00AD2A4D">
        <w:rPr>
          <w:rFonts w:ascii="Times New Roman" w:hAnsi="Times New Roman" w:cs="Times New Roman"/>
          <w:noProof/>
          <w:sz w:val="24"/>
          <w:szCs w:val="24"/>
        </w:rPr>
        <w:t xml:space="preserve">iūlymu. </w:t>
      </w:r>
      <w:r w:rsidR="00402F42" w:rsidRPr="00AD2A4D">
        <w:rPr>
          <w:rFonts w:ascii="Times New Roman" w:hAnsi="Times New Roman" w:cs="Times New Roman"/>
          <w:noProof/>
          <w:sz w:val="24"/>
          <w:szCs w:val="24"/>
        </w:rPr>
        <w:t xml:space="preserve">Finansuojamų projektų sąrašas rengiamas laikantis ekspertų komisijos sudarytos finansuotinų </w:t>
      </w:r>
      <w:r w:rsidR="00930029" w:rsidRPr="00AD2A4D">
        <w:rPr>
          <w:rFonts w:ascii="Times New Roman" w:hAnsi="Times New Roman" w:cs="Times New Roman"/>
          <w:noProof/>
          <w:sz w:val="24"/>
          <w:szCs w:val="24"/>
        </w:rPr>
        <w:t xml:space="preserve">paraiškų </w:t>
      </w:r>
      <w:r w:rsidR="00402F42" w:rsidRPr="00AD2A4D">
        <w:rPr>
          <w:rFonts w:ascii="Times New Roman" w:hAnsi="Times New Roman" w:cs="Times New Roman"/>
          <w:noProof/>
          <w:sz w:val="24"/>
          <w:szCs w:val="24"/>
        </w:rPr>
        <w:t xml:space="preserve">pirmumo eilės. </w:t>
      </w:r>
      <w:r w:rsidR="00C2305C" w:rsidRPr="00F10906">
        <w:rPr>
          <w:rFonts w:ascii="Times New Roman" w:hAnsi="Times New Roman" w:cs="Times New Roman"/>
          <w:bCs/>
          <w:noProof/>
          <w:sz w:val="24"/>
          <w:szCs w:val="24"/>
        </w:rPr>
        <w:t>Paprastai n</w:t>
      </w:r>
      <w:r w:rsidR="00AC1B68" w:rsidRPr="00F10906">
        <w:rPr>
          <w:rFonts w:ascii="Times New Roman" w:hAnsi="Times New Roman" w:cs="Times New Roman"/>
          <w:bCs/>
          <w:noProof/>
          <w:sz w:val="24"/>
          <w:szCs w:val="24"/>
        </w:rPr>
        <w:t>e vis</w:t>
      </w:r>
      <w:r w:rsidR="00657845" w:rsidRPr="00F10906">
        <w:rPr>
          <w:rFonts w:ascii="Times New Roman" w:hAnsi="Times New Roman" w:cs="Times New Roman"/>
          <w:bCs/>
          <w:noProof/>
          <w:sz w:val="24"/>
          <w:szCs w:val="24"/>
        </w:rPr>
        <w:t>os</w:t>
      </w:r>
      <w:r w:rsidR="00AC1B68" w:rsidRPr="00F10906">
        <w:rPr>
          <w:rFonts w:ascii="Times New Roman" w:hAnsi="Times New Roman" w:cs="Times New Roman"/>
          <w:bCs/>
          <w:noProof/>
          <w:sz w:val="24"/>
          <w:szCs w:val="24"/>
        </w:rPr>
        <w:t xml:space="preserve"> ekspertų komisijų finansuotin</w:t>
      </w:r>
      <w:r w:rsidR="0070613E" w:rsidRPr="00F10906">
        <w:rPr>
          <w:rFonts w:ascii="Times New Roman" w:hAnsi="Times New Roman" w:cs="Times New Roman"/>
          <w:bCs/>
          <w:noProof/>
          <w:sz w:val="24"/>
          <w:szCs w:val="24"/>
        </w:rPr>
        <w:t>omi</w:t>
      </w:r>
      <w:r w:rsidR="00AC1B68" w:rsidRPr="00F10906">
        <w:rPr>
          <w:rFonts w:ascii="Times New Roman" w:hAnsi="Times New Roman" w:cs="Times New Roman"/>
          <w:bCs/>
          <w:noProof/>
          <w:sz w:val="24"/>
          <w:szCs w:val="24"/>
        </w:rPr>
        <w:t>s pripažint</w:t>
      </w:r>
      <w:r w:rsidR="0070613E" w:rsidRPr="00F10906">
        <w:rPr>
          <w:rFonts w:ascii="Times New Roman" w:hAnsi="Times New Roman" w:cs="Times New Roman"/>
          <w:bCs/>
          <w:noProof/>
          <w:sz w:val="24"/>
          <w:szCs w:val="24"/>
        </w:rPr>
        <w:t>os paraiškos y</w:t>
      </w:r>
      <w:r w:rsidR="00AC1B68" w:rsidRPr="00F10906">
        <w:rPr>
          <w:rFonts w:ascii="Times New Roman" w:hAnsi="Times New Roman" w:cs="Times New Roman"/>
          <w:bCs/>
          <w:noProof/>
          <w:color w:val="000000" w:themeColor="text1"/>
          <w:sz w:val="24"/>
          <w:szCs w:val="24"/>
        </w:rPr>
        <w:t>ra finansuojam</w:t>
      </w:r>
      <w:r w:rsidR="0070613E" w:rsidRPr="00F10906">
        <w:rPr>
          <w:rFonts w:ascii="Times New Roman" w:hAnsi="Times New Roman" w:cs="Times New Roman"/>
          <w:bCs/>
          <w:noProof/>
          <w:color w:val="000000" w:themeColor="text1"/>
          <w:sz w:val="24"/>
          <w:szCs w:val="24"/>
        </w:rPr>
        <w:t>os</w:t>
      </w:r>
      <w:r w:rsidR="00F92A13" w:rsidRPr="00F10906">
        <w:rPr>
          <w:rFonts w:ascii="Times New Roman" w:hAnsi="Times New Roman" w:cs="Times New Roman"/>
          <w:noProof/>
          <w:color w:val="000000" w:themeColor="text1"/>
          <w:sz w:val="24"/>
          <w:szCs w:val="24"/>
        </w:rPr>
        <w:t xml:space="preserve"> – priimant sprendimą dėl finansavimo atsižvelgiama </w:t>
      </w:r>
      <w:r w:rsidR="00D70BBC" w:rsidRPr="00F10906">
        <w:rPr>
          <w:rFonts w:ascii="Times New Roman" w:hAnsi="Times New Roman" w:cs="Times New Roman"/>
          <w:noProof/>
          <w:color w:val="000000" w:themeColor="text1"/>
          <w:sz w:val="24"/>
          <w:szCs w:val="24"/>
          <w:shd w:val="clear" w:color="auto" w:fill="FFFFFF"/>
        </w:rPr>
        <w:t xml:space="preserve">į </w:t>
      </w:r>
      <w:r w:rsidR="00134FB7" w:rsidRPr="00F10906">
        <w:rPr>
          <w:rFonts w:ascii="Times New Roman" w:hAnsi="Times New Roman" w:cs="Times New Roman"/>
          <w:noProof/>
          <w:color w:val="000000" w:themeColor="text1"/>
          <w:sz w:val="24"/>
          <w:szCs w:val="24"/>
          <w:shd w:val="clear" w:color="auto" w:fill="FFFFFF"/>
        </w:rPr>
        <w:t xml:space="preserve">kvietimui </w:t>
      </w:r>
      <w:r w:rsidR="003222E8" w:rsidRPr="00F10906">
        <w:rPr>
          <w:rFonts w:ascii="Times New Roman" w:hAnsi="Times New Roman" w:cs="Times New Roman"/>
          <w:noProof/>
          <w:color w:val="000000" w:themeColor="text1"/>
          <w:sz w:val="24"/>
          <w:szCs w:val="24"/>
          <w:shd w:val="clear" w:color="auto" w:fill="FFFFFF"/>
        </w:rPr>
        <w:t xml:space="preserve">skirtą </w:t>
      </w:r>
      <w:r w:rsidR="00134FB7" w:rsidRPr="00F10906">
        <w:rPr>
          <w:rFonts w:ascii="Times New Roman" w:hAnsi="Times New Roman" w:cs="Times New Roman"/>
          <w:noProof/>
          <w:color w:val="000000" w:themeColor="text1"/>
          <w:sz w:val="24"/>
          <w:szCs w:val="24"/>
          <w:shd w:val="clear" w:color="auto" w:fill="FFFFFF"/>
        </w:rPr>
        <w:t>lėšų sumą</w:t>
      </w:r>
      <w:r w:rsidR="003222E8" w:rsidRPr="00F10906">
        <w:rPr>
          <w:rFonts w:ascii="Times New Roman" w:hAnsi="Times New Roman" w:cs="Times New Roman"/>
          <w:noProof/>
          <w:color w:val="000000" w:themeColor="text1"/>
          <w:sz w:val="24"/>
          <w:szCs w:val="24"/>
          <w:shd w:val="clear" w:color="auto" w:fill="FFFFFF"/>
        </w:rPr>
        <w:t xml:space="preserve">. </w:t>
      </w:r>
    </w:p>
    <w:p w14:paraId="586FBCA5" w14:textId="44B834B3" w:rsidR="000813EE" w:rsidRPr="00E7698B" w:rsidRDefault="003B39FB" w:rsidP="00334F2E">
      <w:pPr>
        <w:spacing w:after="240"/>
        <w:ind w:firstLine="0"/>
        <w:jc w:val="both"/>
        <w:rPr>
          <w:rFonts w:ascii="Times New Roman" w:hAnsi="Times New Roman" w:cs="Times New Roman"/>
          <w:noProof/>
          <w:sz w:val="24"/>
          <w:szCs w:val="24"/>
        </w:rPr>
      </w:pPr>
      <w:r w:rsidRPr="00E7698B">
        <w:rPr>
          <w:rFonts w:ascii="Times New Roman" w:hAnsi="Times New Roman" w:cs="Times New Roman"/>
          <w:noProof/>
          <w:sz w:val="24"/>
          <w:szCs w:val="24"/>
        </w:rPr>
        <w:t xml:space="preserve">Dalis </w:t>
      </w:r>
      <w:r w:rsidR="00E41F0A" w:rsidRPr="00E7698B">
        <w:rPr>
          <w:rFonts w:ascii="Times New Roman" w:hAnsi="Times New Roman" w:cs="Times New Roman"/>
          <w:noProof/>
          <w:sz w:val="24"/>
          <w:szCs w:val="24"/>
        </w:rPr>
        <w:t>ekspertų komisij</w:t>
      </w:r>
      <w:r w:rsidR="00690E83">
        <w:rPr>
          <w:rFonts w:ascii="Times New Roman" w:hAnsi="Times New Roman" w:cs="Times New Roman"/>
          <w:noProof/>
          <w:sz w:val="24"/>
          <w:szCs w:val="24"/>
        </w:rPr>
        <w:t>os</w:t>
      </w:r>
      <w:r w:rsidR="00E41F0A" w:rsidRPr="00E7698B">
        <w:rPr>
          <w:rFonts w:ascii="Times New Roman" w:hAnsi="Times New Roman" w:cs="Times New Roman"/>
          <w:noProof/>
          <w:sz w:val="24"/>
          <w:szCs w:val="24"/>
        </w:rPr>
        <w:t xml:space="preserve"> </w:t>
      </w:r>
      <w:r w:rsidRPr="00E7698B">
        <w:rPr>
          <w:rFonts w:ascii="Times New Roman" w:hAnsi="Times New Roman" w:cs="Times New Roman"/>
          <w:noProof/>
          <w:sz w:val="24"/>
          <w:szCs w:val="24"/>
        </w:rPr>
        <w:t>finansuotin</w:t>
      </w:r>
      <w:r w:rsidR="00373E7C" w:rsidRPr="00E7698B">
        <w:rPr>
          <w:rFonts w:ascii="Times New Roman" w:hAnsi="Times New Roman" w:cs="Times New Roman"/>
          <w:noProof/>
          <w:sz w:val="24"/>
          <w:szCs w:val="24"/>
        </w:rPr>
        <w:t xml:space="preserve">omis </w:t>
      </w:r>
      <w:r w:rsidRPr="00E7698B">
        <w:rPr>
          <w:rFonts w:ascii="Times New Roman" w:hAnsi="Times New Roman" w:cs="Times New Roman"/>
          <w:noProof/>
          <w:sz w:val="24"/>
          <w:szCs w:val="24"/>
        </w:rPr>
        <w:t>pripaži</w:t>
      </w:r>
      <w:r w:rsidR="00E41F0A" w:rsidRPr="00E7698B">
        <w:rPr>
          <w:rFonts w:ascii="Times New Roman" w:hAnsi="Times New Roman" w:cs="Times New Roman"/>
          <w:noProof/>
          <w:sz w:val="24"/>
          <w:szCs w:val="24"/>
        </w:rPr>
        <w:t xml:space="preserve">ntų </w:t>
      </w:r>
      <w:r w:rsidR="00373E7C" w:rsidRPr="00E7698B">
        <w:rPr>
          <w:rFonts w:ascii="Times New Roman" w:hAnsi="Times New Roman" w:cs="Times New Roman"/>
          <w:noProof/>
          <w:sz w:val="24"/>
          <w:szCs w:val="24"/>
        </w:rPr>
        <w:t>paraiškų</w:t>
      </w:r>
      <w:r w:rsidR="00E41F0A" w:rsidRPr="00E7698B">
        <w:rPr>
          <w:rFonts w:ascii="Times New Roman" w:hAnsi="Times New Roman" w:cs="Times New Roman"/>
          <w:noProof/>
          <w:sz w:val="24"/>
          <w:szCs w:val="24"/>
        </w:rPr>
        <w:t xml:space="preserve">, </w:t>
      </w:r>
      <w:r w:rsidRPr="00E7698B">
        <w:rPr>
          <w:rFonts w:ascii="Times New Roman" w:hAnsi="Times New Roman" w:cs="Times New Roman"/>
          <w:noProof/>
          <w:sz w:val="24"/>
          <w:szCs w:val="24"/>
        </w:rPr>
        <w:t xml:space="preserve">kurių finansavimui neužteko lėšų, </w:t>
      </w:r>
      <w:r w:rsidR="00244ED9" w:rsidRPr="00AD2A4D">
        <w:rPr>
          <w:rFonts w:ascii="Times New Roman" w:hAnsi="Times New Roman" w:cs="Times New Roman"/>
          <w:noProof/>
          <w:sz w:val="24"/>
          <w:szCs w:val="24"/>
        </w:rPr>
        <w:t>komitet</w:t>
      </w:r>
      <w:r w:rsidR="002D332F" w:rsidRPr="00F10906">
        <w:rPr>
          <w:rFonts w:ascii="Times New Roman" w:hAnsi="Times New Roman" w:cs="Times New Roman"/>
          <w:noProof/>
          <w:sz w:val="24"/>
          <w:szCs w:val="24"/>
        </w:rPr>
        <w:t>o</w:t>
      </w:r>
      <w:r w:rsidR="00244ED9" w:rsidRPr="00AD2A4D">
        <w:rPr>
          <w:rFonts w:ascii="Times New Roman" w:hAnsi="Times New Roman" w:cs="Times New Roman"/>
          <w:noProof/>
          <w:sz w:val="24"/>
          <w:szCs w:val="24"/>
        </w:rPr>
        <w:t xml:space="preserve"> siūlymu </w:t>
      </w:r>
      <w:r w:rsidR="00571FEC" w:rsidRPr="00AD2A4D">
        <w:rPr>
          <w:rFonts w:ascii="Times New Roman" w:hAnsi="Times New Roman" w:cs="Times New Roman"/>
          <w:noProof/>
          <w:sz w:val="24"/>
          <w:szCs w:val="24"/>
        </w:rPr>
        <w:t xml:space="preserve">gali būti </w:t>
      </w:r>
      <w:r w:rsidRPr="00AD2A4D">
        <w:rPr>
          <w:rFonts w:ascii="Times New Roman" w:hAnsi="Times New Roman" w:cs="Times New Roman"/>
          <w:noProof/>
          <w:sz w:val="24"/>
          <w:szCs w:val="24"/>
        </w:rPr>
        <w:t>įtraukiam</w:t>
      </w:r>
      <w:r w:rsidR="00657845" w:rsidRPr="00AD2A4D">
        <w:rPr>
          <w:rFonts w:ascii="Times New Roman" w:hAnsi="Times New Roman" w:cs="Times New Roman"/>
          <w:noProof/>
          <w:sz w:val="24"/>
          <w:szCs w:val="24"/>
        </w:rPr>
        <w:t>os</w:t>
      </w:r>
      <w:r w:rsidRPr="00AD2A4D">
        <w:rPr>
          <w:rFonts w:ascii="Times New Roman" w:hAnsi="Times New Roman" w:cs="Times New Roman"/>
          <w:noProof/>
          <w:sz w:val="24"/>
          <w:szCs w:val="24"/>
        </w:rPr>
        <w:t xml:space="preserve"> į rezervinių projektų sąrašą. </w:t>
      </w:r>
      <w:r w:rsidR="0088548C" w:rsidRPr="00AD2A4D">
        <w:rPr>
          <w:rFonts w:ascii="Times New Roman" w:hAnsi="Times New Roman" w:cs="Times New Roman"/>
          <w:noProof/>
          <w:sz w:val="24"/>
          <w:szCs w:val="24"/>
        </w:rPr>
        <w:t>R</w:t>
      </w:r>
      <w:r w:rsidR="00402F42" w:rsidRPr="00AD2A4D">
        <w:rPr>
          <w:rFonts w:ascii="Times New Roman" w:hAnsi="Times New Roman" w:cs="Times New Roman"/>
          <w:noProof/>
          <w:color w:val="000000"/>
          <w:sz w:val="24"/>
          <w:szCs w:val="24"/>
        </w:rPr>
        <w:t xml:space="preserve">ezervinių projektų </w:t>
      </w:r>
      <w:r w:rsidR="0088548C" w:rsidRPr="00AD2A4D">
        <w:rPr>
          <w:rFonts w:ascii="Times New Roman" w:hAnsi="Times New Roman" w:cs="Times New Roman"/>
          <w:noProof/>
          <w:color w:val="000000"/>
          <w:sz w:val="24"/>
          <w:szCs w:val="24"/>
        </w:rPr>
        <w:t>sąrašas</w:t>
      </w:r>
      <w:r w:rsidR="0088548C" w:rsidRPr="00E7698B">
        <w:rPr>
          <w:rFonts w:ascii="Times New Roman" w:hAnsi="Times New Roman" w:cs="Times New Roman"/>
          <w:noProof/>
          <w:color w:val="000000"/>
          <w:sz w:val="24"/>
          <w:szCs w:val="24"/>
        </w:rPr>
        <w:t xml:space="preserve"> </w:t>
      </w:r>
      <w:r w:rsidR="0088548C" w:rsidRPr="00E7698B">
        <w:rPr>
          <w:rFonts w:ascii="Times New Roman" w:hAnsi="Times New Roman" w:cs="Times New Roman"/>
          <w:noProof/>
          <w:color w:val="000000"/>
          <w:sz w:val="24"/>
          <w:szCs w:val="24"/>
        </w:rPr>
        <w:lastRenderedPageBreak/>
        <w:t>rengiamas</w:t>
      </w:r>
      <w:r w:rsidR="00402F42" w:rsidRPr="00E7698B">
        <w:rPr>
          <w:rFonts w:ascii="Times New Roman" w:hAnsi="Times New Roman" w:cs="Times New Roman"/>
          <w:noProof/>
          <w:color w:val="000000"/>
          <w:sz w:val="24"/>
          <w:szCs w:val="24"/>
        </w:rPr>
        <w:t xml:space="preserve"> laikantis ekspertų komisijos sudarytos finansuotinų </w:t>
      </w:r>
      <w:r w:rsidR="00373E7C" w:rsidRPr="00E7698B">
        <w:rPr>
          <w:rFonts w:ascii="Times New Roman" w:hAnsi="Times New Roman" w:cs="Times New Roman"/>
          <w:noProof/>
          <w:color w:val="000000"/>
          <w:sz w:val="24"/>
          <w:szCs w:val="24"/>
        </w:rPr>
        <w:t xml:space="preserve">paraiškų </w:t>
      </w:r>
      <w:r w:rsidR="00402F42" w:rsidRPr="00E7698B">
        <w:rPr>
          <w:rFonts w:ascii="Times New Roman" w:hAnsi="Times New Roman" w:cs="Times New Roman"/>
          <w:noProof/>
          <w:color w:val="000000"/>
          <w:sz w:val="24"/>
          <w:szCs w:val="24"/>
        </w:rPr>
        <w:t>pirmumo eilės</w:t>
      </w:r>
      <w:r w:rsidR="0088548C" w:rsidRPr="00E7698B">
        <w:rPr>
          <w:rFonts w:ascii="Times New Roman" w:hAnsi="Times New Roman" w:cs="Times New Roman"/>
          <w:noProof/>
          <w:color w:val="000000"/>
          <w:sz w:val="24"/>
          <w:szCs w:val="24"/>
        </w:rPr>
        <w:t xml:space="preserve">. </w:t>
      </w:r>
      <w:r w:rsidRPr="00E7698B">
        <w:rPr>
          <w:rFonts w:ascii="Times New Roman" w:hAnsi="Times New Roman" w:cs="Times New Roman"/>
          <w:noProof/>
          <w:sz w:val="24"/>
          <w:szCs w:val="24"/>
        </w:rPr>
        <w:t xml:space="preserve">Rezervinio sąrašo </w:t>
      </w:r>
      <w:r w:rsidR="00373E7C" w:rsidRPr="00E7698B">
        <w:rPr>
          <w:rFonts w:ascii="Times New Roman" w:hAnsi="Times New Roman" w:cs="Times New Roman"/>
          <w:noProof/>
          <w:sz w:val="24"/>
          <w:szCs w:val="24"/>
        </w:rPr>
        <w:t>paraiškos</w:t>
      </w:r>
      <w:r w:rsidRPr="00E7698B">
        <w:rPr>
          <w:rFonts w:ascii="Times New Roman" w:hAnsi="Times New Roman" w:cs="Times New Roman"/>
          <w:noProof/>
          <w:sz w:val="24"/>
          <w:szCs w:val="24"/>
        </w:rPr>
        <w:t xml:space="preserve"> gali būti finansuojam</w:t>
      </w:r>
      <w:r w:rsidR="00373E7C" w:rsidRPr="00E7698B">
        <w:rPr>
          <w:rFonts w:ascii="Times New Roman" w:hAnsi="Times New Roman" w:cs="Times New Roman"/>
          <w:noProof/>
          <w:sz w:val="24"/>
          <w:szCs w:val="24"/>
        </w:rPr>
        <w:t>os</w:t>
      </w:r>
      <w:r w:rsidRPr="00E7698B">
        <w:rPr>
          <w:rFonts w:ascii="Times New Roman" w:hAnsi="Times New Roman" w:cs="Times New Roman"/>
          <w:noProof/>
          <w:sz w:val="24"/>
          <w:szCs w:val="24"/>
        </w:rPr>
        <w:t xml:space="preserve"> atsiradus lėšų</w:t>
      </w:r>
      <w:r w:rsidR="00F92A13" w:rsidRPr="00E7698B">
        <w:rPr>
          <w:rFonts w:ascii="Times New Roman" w:hAnsi="Times New Roman" w:cs="Times New Roman"/>
          <w:noProof/>
          <w:sz w:val="24"/>
          <w:szCs w:val="24"/>
        </w:rPr>
        <w:t xml:space="preserve"> (</w:t>
      </w:r>
      <w:r w:rsidR="009A541E" w:rsidRPr="00E7698B">
        <w:rPr>
          <w:rFonts w:ascii="Times New Roman" w:hAnsi="Times New Roman" w:cs="Times New Roman"/>
          <w:noProof/>
          <w:sz w:val="24"/>
          <w:szCs w:val="24"/>
        </w:rPr>
        <w:t>perskirsčius kitoms LMT priemonėms numatytas ir nepanaudotas lėšas, gavus papildomų asignavimų, kvietimus laimėjusių projektų vadovams nepasirašius sutarčių ir t.</w:t>
      </w:r>
      <w:r w:rsidR="00F10E94" w:rsidRPr="00E7698B">
        <w:rPr>
          <w:rFonts w:ascii="Times New Roman" w:hAnsi="Times New Roman" w:cs="Times New Roman"/>
          <w:noProof/>
          <w:sz w:val="24"/>
          <w:szCs w:val="24"/>
        </w:rPr>
        <w:t xml:space="preserve"> </w:t>
      </w:r>
      <w:r w:rsidR="009A541E" w:rsidRPr="00E7698B">
        <w:rPr>
          <w:rFonts w:ascii="Times New Roman" w:hAnsi="Times New Roman" w:cs="Times New Roman"/>
          <w:noProof/>
          <w:sz w:val="24"/>
          <w:szCs w:val="24"/>
        </w:rPr>
        <w:t>t.)</w:t>
      </w:r>
      <w:r w:rsidR="00571FEC" w:rsidRPr="00E7698B">
        <w:rPr>
          <w:rFonts w:ascii="Times New Roman" w:hAnsi="Times New Roman" w:cs="Times New Roman"/>
          <w:noProof/>
          <w:sz w:val="24"/>
          <w:szCs w:val="24"/>
        </w:rPr>
        <w:t>.</w:t>
      </w:r>
    </w:p>
    <w:p w14:paraId="7CBEE1E9" w14:textId="03B9DFA1" w:rsidR="00B776CE" w:rsidRPr="00E7698B" w:rsidRDefault="00B776CE" w:rsidP="00334F2E">
      <w:pPr>
        <w:pStyle w:val="Body"/>
        <w:spacing w:after="240" w:line="240" w:lineRule="auto"/>
        <w:jc w:val="both"/>
        <w:rPr>
          <w:rFonts w:ascii="Times New Roman" w:hAnsi="Times New Roman" w:cs="Times New Roman"/>
          <w:noProof/>
          <w:sz w:val="24"/>
          <w:szCs w:val="24"/>
          <w:lang w:val="lt-LT"/>
        </w:rPr>
      </w:pPr>
      <w:r w:rsidRPr="00E7698B">
        <w:rPr>
          <w:rFonts w:ascii="Times New Roman" w:hAnsi="Times New Roman" w:cs="Times New Roman"/>
          <w:noProof/>
          <w:sz w:val="24"/>
          <w:szCs w:val="24"/>
          <w:lang w:val="lt-LT"/>
        </w:rPr>
        <w:t xml:space="preserve">Jei projekto vadovas ir vykdančioji </w:t>
      </w:r>
      <w:r w:rsidR="002F189A" w:rsidRPr="00E7698B">
        <w:rPr>
          <w:rFonts w:ascii="Times New Roman" w:hAnsi="Times New Roman" w:cs="Times New Roman"/>
          <w:noProof/>
          <w:sz w:val="24"/>
          <w:szCs w:val="24"/>
          <w:lang w:val="lt-LT"/>
        </w:rPr>
        <w:t>institucija nesutinka su LMT</w:t>
      </w:r>
      <w:r w:rsidRPr="00E7698B">
        <w:rPr>
          <w:rFonts w:ascii="Times New Roman" w:hAnsi="Times New Roman" w:cs="Times New Roman"/>
          <w:noProof/>
          <w:sz w:val="24"/>
          <w:szCs w:val="24"/>
          <w:lang w:val="lt-LT"/>
        </w:rPr>
        <w:t xml:space="preserve"> pirmininko sprendimu, priimtu paraiškos ekspertin</w:t>
      </w:r>
      <w:r w:rsidR="00F10E94" w:rsidRPr="00E7698B">
        <w:rPr>
          <w:rFonts w:ascii="Times New Roman" w:hAnsi="Times New Roman" w:cs="Times New Roman"/>
          <w:noProof/>
          <w:sz w:val="24"/>
          <w:szCs w:val="24"/>
          <w:lang w:val="lt-LT"/>
        </w:rPr>
        <w:t>io</w:t>
      </w:r>
      <w:r w:rsidRPr="00E7698B">
        <w:rPr>
          <w:rFonts w:ascii="Times New Roman" w:hAnsi="Times New Roman" w:cs="Times New Roman"/>
          <w:noProof/>
          <w:sz w:val="24"/>
          <w:szCs w:val="24"/>
          <w:lang w:val="lt-LT"/>
        </w:rPr>
        <w:t xml:space="preserve"> įvertinim</w:t>
      </w:r>
      <w:r w:rsidR="00F10E94" w:rsidRPr="00E7698B">
        <w:rPr>
          <w:rFonts w:ascii="Times New Roman" w:hAnsi="Times New Roman" w:cs="Times New Roman"/>
          <w:noProof/>
          <w:sz w:val="24"/>
          <w:szCs w:val="24"/>
          <w:lang w:val="lt-LT"/>
        </w:rPr>
        <w:t>o pagrindu</w:t>
      </w:r>
      <w:r w:rsidRPr="00E7698B">
        <w:rPr>
          <w:rFonts w:ascii="Times New Roman" w:hAnsi="Times New Roman" w:cs="Times New Roman"/>
          <w:noProof/>
          <w:sz w:val="24"/>
          <w:szCs w:val="24"/>
          <w:lang w:val="lt-LT"/>
        </w:rPr>
        <w:t xml:space="preserve">, jie gali teikti </w:t>
      </w:r>
      <w:r w:rsidRPr="00E7698B">
        <w:rPr>
          <w:rFonts w:ascii="Times New Roman" w:hAnsi="Times New Roman" w:cs="Times New Roman"/>
          <w:noProof/>
          <w:color w:val="auto"/>
          <w:sz w:val="24"/>
          <w:szCs w:val="24"/>
          <w:lang w:val="lt-LT"/>
        </w:rPr>
        <w:t>apeliaciją</w:t>
      </w:r>
      <w:r w:rsidRPr="00E7698B">
        <w:rPr>
          <w:rFonts w:ascii="Times New Roman" w:hAnsi="Times New Roman" w:cs="Times New Roman"/>
          <w:noProof/>
          <w:sz w:val="24"/>
          <w:szCs w:val="24"/>
          <w:lang w:val="lt-LT"/>
        </w:rPr>
        <w:t xml:space="preserve"> </w:t>
      </w:r>
      <w:hyperlink r:id="rId21" w:history="1">
        <w:r w:rsidRPr="00E7698B">
          <w:rPr>
            <w:rStyle w:val="Hyperlink"/>
            <w:rFonts w:ascii="Times New Roman" w:hAnsi="Times New Roman" w:cs="Times New Roman"/>
            <w:noProof/>
            <w:sz w:val="24"/>
            <w:szCs w:val="24"/>
            <w:lang w:val="lt-LT"/>
          </w:rPr>
          <w:t xml:space="preserve"> </w:t>
        </w:r>
        <w:r w:rsidR="00DA5C1C">
          <w:rPr>
            <w:rStyle w:val="Hyperlink"/>
            <w:rFonts w:ascii="Times New Roman" w:hAnsi="Times New Roman" w:cs="Times New Roman"/>
            <w:noProof/>
            <w:sz w:val="24"/>
            <w:szCs w:val="24"/>
            <w:lang w:val="lt-LT"/>
          </w:rPr>
          <w:t>T</w:t>
        </w:r>
        <w:r w:rsidRPr="00E7698B">
          <w:rPr>
            <w:rStyle w:val="Hyperlink"/>
            <w:rFonts w:ascii="Times New Roman" w:hAnsi="Times New Roman" w:cs="Times New Roman"/>
            <w:noProof/>
            <w:sz w:val="24"/>
            <w:szCs w:val="24"/>
            <w:lang w:val="lt-LT"/>
          </w:rPr>
          <w:t>aisyklėse</w:t>
        </w:r>
      </w:hyperlink>
      <w:r w:rsidRPr="00E7698B">
        <w:rPr>
          <w:rFonts w:ascii="Times New Roman" w:hAnsi="Times New Roman" w:cs="Times New Roman"/>
          <w:noProof/>
          <w:sz w:val="24"/>
          <w:szCs w:val="24"/>
          <w:lang w:val="lt-LT"/>
        </w:rPr>
        <w:t xml:space="preserve"> nurodytais pagrindais, nus</w:t>
      </w:r>
      <w:r w:rsidR="00C50769" w:rsidRPr="00E7698B">
        <w:rPr>
          <w:rFonts w:ascii="Times New Roman" w:hAnsi="Times New Roman" w:cs="Times New Roman"/>
          <w:noProof/>
          <w:sz w:val="24"/>
          <w:szCs w:val="24"/>
          <w:lang w:val="lt-LT"/>
        </w:rPr>
        <w:t xml:space="preserve">tatyta </w:t>
      </w:r>
      <w:r w:rsidR="00C50769" w:rsidRPr="00215012">
        <w:rPr>
          <w:rFonts w:ascii="Times New Roman" w:hAnsi="Times New Roman" w:cs="Times New Roman"/>
          <w:noProof/>
          <w:sz w:val="24"/>
          <w:szCs w:val="24"/>
          <w:lang w:val="lt-LT"/>
        </w:rPr>
        <w:t>tvarka ir terminais.</w:t>
      </w:r>
      <w:r w:rsidR="0086610B" w:rsidRPr="00215012">
        <w:rPr>
          <w:rFonts w:ascii="Times New Roman" w:hAnsi="Times New Roman" w:cs="Times New Roman"/>
          <w:noProof/>
          <w:sz w:val="24"/>
          <w:szCs w:val="24"/>
          <w:lang w:val="lt-LT"/>
        </w:rPr>
        <w:t xml:space="preserve"> </w:t>
      </w:r>
      <w:r w:rsidR="00347E8A" w:rsidRPr="00215012">
        <w:rPr>
          <w:rFonts w:ascii="Times New Roman" w:hAnsi="Times New Roman" w:cs="Times New Roman"/>
          <w:noProof/>
          <w:sz w:val="24"/>
          <w:szCs w:val="24"/>
          <w:lang w:val="lt-LT"/>
        </w:rPr>
        <w:t xml:space="preserve">Rekomenduojama </w:t>
      </w:r>
      <w:r w:rsidR="008527AC" w:rsidRPr="00215012">
        <w:rPr>
          <w:rFonts w:ascii="Times New Roman" w:hAnsi="Times New Roman" w:cs="Times New Roman"/>
          <w:noProof/>
          <w:sz w:val="24"/>
          <w:szCs w:val="24"/>
          <w:lang w:val="lt-LT"/>
        </w:rPr>
        <w:t>ape</w:t>
      </w:r>
      <w:r w:rsidR="00271FD5" w:rsidRPr="00215012">
        <w:rPr>
          <w:rFonts w:ascii="Times New Roman" w:hAnsi="Times New Roman" w:cs="Times New Roman"/>
          <w:noProof/>
          <w:sz w:val="24"/>
          <w:szCs w:val="24"/>
          <w:lang w:val="lt-LT"/>
        </w:rPr>
        <w:t xml:space="preserve">liaciją teikti </w:t>
      </w:r>
      <w:r w:rsidR="009B75DE" w:rsidRPr="00215012">
        <w:rPr>
          <w:rFonts w:ascii="Times New Roman" w:hAnsi="Times New Roman" w:cs="Times New Roman"/>
          <w:noProof/>
          <w:sz w:val="24"/>
          <w:szCs w:val="24"/>
          <w:lang w:val="lt-LT"/>
        </w:rPr>
        <w:t xml:space="preserve">naudojant </w:t>
      </w:r>
      <w:r w:rsidR="00271FD5" w:rsidRPr="00215012">
        <w:rPr>
          <w:rFonts w:ascii="Times New Roman" w:hAnsi="Times New Roman" w:cs="Times New Roman"/>
          <w:bCs/>
          <w:noProof/>
          <w:sz w:val="24"/>
          <w:szCs w:val="24"/>
          <w:lang w:val="lt-LT"/>
        </w:rPr>
        <w:t>konkursinio finansavimo apeliacijos form</w:t>
      </w:r>
      <w:r w:rsidR="009B75DE" w:rsidRPr="00215012">
        <w:rPr>
          <w:rFonts w:ascii="Times New Roman" w:hAnsi="Times New Roman" w:cs="Times New Roman"/>
          <w:bCs/>
          <w:noProof/>
          <w:sz w:val="24"/>
          <w:szCs w:val="24"/>
          <w:lang w:val="lt-LT"/>
        </w:rPr>
        <w:t xml:space="preserve">ą, kurią galima </w:t>
      </w:r>
      <w:r w:rsidR="00DB3CFD" w:rsidRPr="00215012">
        <w:rPr>
          <w:rFonts w:ascii="Times New Roman" w:hAnsi="Times New Roman" w:cs="Times New Roman"/>
          <w:bCs/>
          <w:noProof/>
          <w:sz w:val="24"/>
          <w:szCs w:val="24"/>
          <w:lang w:val="lt-LT"/>
        </w:rPr>
        <w:t>atsisiųsti iš</w:t>
      </w:r>
      <w:r w:rsidR="008F270C" w:rsidRPr="00651301">
        <w:t xml:space="preserve"> </w:t>
      </w:r>
      <w:hyperlink r:id="rId22" w:history="1">
        <w:r w:rsidR="00474DC6" w:rsidRPr="00B635F5">
          <w:rPr>
            <w:rStyle w:val="Hyperlink"/>
            <w:rFonts w:ascii="Times New Roman" w:hAnsi="Times New Roman" w:cs="Times New Roman"/>
            <w:noProof/>
            <w:sz w:val="24"/>
            <w:szCs w:val="24"/>
          </w:rPr>
          <w:t>Programos pola</w:t>
        </w:r>
        <w:r w:rsidR="00081F86" w:rsidRPr="00B635F5">
          <w:rPr>
            <w:rStyle w:val="Hyperlink"/>
            <w:rFonts w:ascii="Times New Roman" w:hAnsi="Times New Roman" w:cs="Times New Roman"/>
            <w:noProof/>
            <w:sz w:val="24"/>
            <w:szCs w:val="24"/>
          </w:rPr>
          <w:t>pio</w:t>
        </w:r>
      </w:hyperlink>
      <w:r w:rsidR="002F534D" w:rsidRPr="00215012">
        <w:rPr>
          <w:rFonts w:ascii="Times New Roman" w:hAnsi="Times New Roman" w:cs="Times New Roman"/>
          <w:bCs/>
          <w:noProof/>
          <w:sz w:val="24"/>
          <w:szCs w:val="24"/>
          <w:lang w:val="lt-LT"/>
        </w:rPr>
        <w:t>.</w:t>
      </w:r>
      <w:r w:rsidR="00271FD5" w:rsidRPr="00215012">
        <w:rPr>
          <w:rFonts w:ascii="Times New Roman" w:hAnsi="Times New Roman" w:cs="Times New Roman"/>
          <w:bCs/>
          <w:noProof/>
          <w:sz w:val="24"/>
          <w:szCs w:val="24"/>
          <w:lang w:val="lt-LT"/>
        </w:rPr>
        <w:t xml:space="preserve"> </w:t>
      </w:r>
      <w:r w:rsidR="0086610B" w:rsidRPr="00215012">
        <w:rPr>
          <w:rFonts w:ascii="Times New Roman" w:hAnsi="Times New Roman" w:cs="Times New Roman"/>
          <w:noProof/>
          <w:sz w:val="24"/>
          <w:szCs w:val="24"/>
          <w:lang w:val="lt-LT"/>
        </w:rPr>
        <w:t>Apeliacijos, atitinkančios joms keliamus reikalavimus</w:t>
      </w:r>
      <w:r w:rsidR="0096573F" w:rsidRPr="00215012">
        <w:rPr>
          <w:rFonts w:ascii="Times New Roman" w:hAnsi="Times New Roman" w:cs="Times New Roman"/>
          <w:noProof/>
          <w:sz w:val="24"/>
          <w:szCs w:val="24"/>
          <w:lang w:val="lt-LT"/>
        </w:rPr>
        <w:t>,</w:t>
      </w:r>
      <w:r w:rsidR="0086610B" w:rsidRPr="00215012">
        <w:rPr>
          <w:rFonts w:ascii="Times New Roman" w:hAnsi="Times New Roman" w:cs="Times New Roman"/>
          <w:noProof/>
          <w:sz w:val="24"/>
          <w:szCs w:val="24"/>
          <w:lang w:val="lt-LT"/>
        </w:rPr>
        <w:t xml:space="preserve"> teikiamos svarstyti </w:t>
      </w:r>
      <w:r w:rsidR="00F10E94" w:rsidRPr="00215012">
        <w:rPr>
          <w:rFonts w:ascii="Times New Roman" w:hAnsi="Times New Roman" w:cs="Times New Roman"/>
          <w:noProof/>
          <w:sz w:val="24"/>
          <w:szCs w:val="24"/>
          <w:lang w:val="lt-LT"/>
        </w:rPr>
        <w:t>LMT Konkursinio finansavimo a</w:t>
      </w:r>
      <w:r w:rsidR="0086610B" w:rsidRPr="00215012">
        <w:rPr>
          <w:rFonts w:ascii="Times New Roman" w:hAnsi="Times New Roman" w:cs="Times New Roman"/>
          <w:noProof/>
          <w:sz w:val="24"/>
          <w:szCs w:val="24"/>
          <w:lang w:val="lt-LT"/>
        </w:rPr>
        <w:t>peliacinei komisijai</w:t>
      </w:r>
      <w:r w:rsidR="00F10E94" w:rsidRPr="00215012">
        <w:rPr>
          <w:rFonts w:ascii="Times New Roman" w:hAnsi="Times New Roman" w:cs="Times New Roman"/>
          <w:noProof/>
          <w:sz w:val="24"/>
          <w:szCs w:val="24"/>
          <w:lang w:val="lt-LT"/>
        </w:rPr>
        <w:t xml:space="preserve"> (toliau ‒ Apeliacinė komisija)</w:t>
      </w:r>
      <w:r w:rsidR="0086610B" w:rsidRPr="00215012">
        <w:rPr>
          <w:rFonts w:ascii="Times New Roman" w:hAnsi="Times New Roman" w:cs="Times New Roman"/>
          <w:noProof/>
          <w:sz w:val="24"/>
          <w:szCs w:val="24"/>
          <w:lang w:val="lt-LT"/>
        </w:rPr>
        <w:t>.</w:t>
      </w:r>
    </w:p>
    <w:p w14:paraId="464E737A" w14:textId="77777777" w:rsidR="00C50769" w:rsidRPr="00E7698B" w:rsidRDefault="007A4B04" w:rsidP="00334F2E">
      <w:pPr>
        <w:pStyle w:val="Body"/>
        <w:spacing w:after="240" w:line="240" w:lineRule="auto"/>
        <w:jc w:val="both"/>
        <w:rPr>
          <w:rFonts w:ascii="Times New Roman" w:hAnsi="Times New Roman" w:cs="Times New Roman"/>
          <w:noProof/>
          <w:sz w:val="24"/>
          <w:szCs w:val="24"/>
          <w:lang w:val="lt-LT"/>
        </w:rPr>
      </w:pPr>
      <w:r w:rsidRPr="00E7698B">
        <w:rPr>
          <w:rFonts w:ascii="Times New Roman" w:hAnsi="Times New Roman" w:cs="Times New Roman"/>
          <w:noProof/>
          <w:sz w:val="24"/>
          <w:szCs w:val="24"/>
          <w:lang w:val="lt-LT"/>
        </w:rPr>
        <w:t>Apeliacinė komisija, išnagrinėjusi apeliaciją, priima vieną iš šių motyvuotų sprendimų</w:t>
      </w:r>
      <w:r w:rsidR="002B6A97" w:rsidRPr="00E7698B">
        <w:rPr>
          <w:rFonts w:ascii="Times New Roman" w:hAnsi="Times New Roman" w:cs="Times New Roman"/>
          <w:noProof/>
          <w:sz w:val="24"/>
          <w:szCs w:val="24"/>
          <w:lang w:val="lt-LT"/>
        </w:rPr>
        <w:t>: apeliaciją tenkinti (nurodant,</w:t>
      </w:r>
      <w:r w:rsidRPr="00E7698B">
        <w:rPr>
          <w:rFonts w:ascii="Times New Roman" w:hAnsi="Times New Roman" w:cs="Times New Roman"/>
          <w:noProof/>
          <w:sz w:val="24"/>
          <w:szCs w:val="24"/>
          <w:lang w:val="lt-LT"/>
        </w:rPr>
        <w:t xml:space="preserve"> pilna apimtimi ar iš dalies) arba apeliacijos netenkinti. </w:t>
      </w:r>
      <w:r w:rsidR="007B2BC7" w:rsidRPr="00E7698B">
        <w:rPr>
          <w:rFonts w:ascii="Times New Roman" w:hAnsi="Times New Roman" w:cs="Times New Roman"/>
          <w:noProof/>
          <w:sz w:val="24"/>
          <w:szCs w:val="24"/>
          <w:lang w:val="lt-LT"/>
        </w:rPr>
        <w:t>LMT</w:t>
      </w:r>
      <w:r w:rsidRPr="00E7698B">
        <w:rPr>
          <w:rFonts w:ascii="Times New Roman" w:hAnsi="Times New Roman" w:cs="Times New Roman"/>
          <w:noProof/>
          <w:sz w:val="24"/>
          <w:szCs w:val="24"/>
          <w:lang w:val="lt-LT"/>
        </w:rPr>
        <w:t xml:space="preserve"> pirmininkas, įvertinęs Apeliacinės komisijos priimtą motyvuotą sprendimą ape</w:t>
      </w:r>
      <w:r w:rsidR="002F189A" w:rsidRPr="00E7698B">
        <w:rPr>
          <w:rFonts w:ascii="Times New Roman" w:hAnsi="Times New Roman" w:cs="Times New Roman"/>
          <w:noProof/>
          <w:sz w:val="24"/>
          <w:szCs w:val="24"/>
          <w:lang w:val="lt-LT"/>
        </w:rPr>
        <w:t>liaciją tenkinti, gali nurodyti</w:t>
      </w:r>
      <w:r w:rsidR="00281CB1" w:rsidRPr="00E7698B">
        <w:rPr>
          <w:rFonts w:ascii="Times New Roman" w:hAnsi="Times New Roman" w:cs="Times New Roman"/>
          <w:noProof/>
          <w:sz w:val="24"/>
          <w:szCs w:val="24"/>
          <w:lang w:val="lt-LT"/>
        </w:rPr>
        <w:t xml:space="preserve"> </w:t>
      </w:r>
      <w:r w:rsidRPr="00E7698B">
        <w:rPr>
          <w:rFonts w:ascii="Times New Roman" w:hAnsi="Times New Roman" w:cs="Times New Roman"/>
          <w:noProof/>
          <w:sz w:val="24"/>
          <w:szCs w:val="24"/>
          <w:lang w:val="lt-LT"/>
        </w:rPr>
        <w:t xml:space="preserve">ekspertų komisijai, vertinusiai paraišką, atlikti </w:t>
      </w:r>
      <w:r w:rsidRPr="00E7698B">
        <w:rPr>
          <w:rFonts w:ascii="Times New Roman" w:hAnsi="Times New Roman" w:cs="Times New Roman"/>
          <w:noProof/>
          <w:color w:val="auto"/>
          <w:sz w:val="24"/>
          <w:szCs w:val="24"/>
          <w:lang w:val="lt-LT"/>
        </w:rPr>
        <w:t>pakartotinį jos ekspertinį vertinimą (</w:t>
      </w:r>
      <w:r w:rsidRPr="00E7698B">
        <w:rPr>
          <w:rFonts w:ascii="Times New Roman" w:hAnsi="Times New Roman" w:cs="Times New Roman"/>
          <w:noProof/>
          <w:sz w:val="24"/>
          <w:szCs w:val="24"/>
          <w:lang w:val="lt-LT"/>
        </w:rPr>
        <w:t>jei apeliacija buvo teikta dėl ekspertinio vertinimo metu padarytų faktinių klaid</w:t>
      </w:r>
      <w:r w:rsidR="00C50769" w:rsidRPr="00E7698B">
        <w:rPr>
          <w:rFonts w:ascii="Times New Roman" w:hAnsi="Times New Roman" w:cs="Times New Roman"/>
          <w:noProof/>
          <w:sz w:val="24"/>
          <w:szCs w:val="24"/>
          <w:lang w:val="lt-LT"/>
        </w:rPr>
        <w:t>ų ar procedūrinių neatitikimų).</w:t>
      </w:r>
    </w:p>
    <w:p w14:paraId="05CF8315" w14:textId="3B18AFDF" w:rsidR="00927C1E" w:rsidRPr="00E7698B" w:rsidRDefault="00C50769" w:rsidP="00334F2E">
      <w:pPr>
        <w:pStyle w:val="Body"/>
        <w:spacing w:after="240" w:line="240" w:lineRule="auto"/>
        <w:jc w:val="both"/>
        <w:rPr>
          <w:rFonts w:ascii="Times New Roman" w:hAnsi="Times New Roman" w:cs="Times New Roman"/>
          <w:noProof/>
          <w:sz w:val="24"/>
          <w:szCs w:val="24"/>
          <w:lang w:val="lt-LT"/>
        </w:rPr>
      </w:pPr>
      <w:r w:rsidRPr="00E7698B">
        <w:rPr>
          <w:rFonts w:ascii="Times New Roman" w:hAnsi="Times New Roman" w:cs="Times New Roman"/>
          <w:noProof/>
          <w:color w:val="auto"/>
          <w:sz w:val="24"/>
          <w:szCs w:val="24"/>
          <w:lang w:val="lt-LT"/>
        </w:rPr>
        <w:t xml:space="preserve">LMT pirmininko sprendimas taip pat </w:t>
      </w:r>
      <w:r w:rsidR="00D93F8A" w:rsidRPr="00E7698B">
        <w:rPr>
          <w:rFonts w:ascii="Times New Roman" w:hAnsi="Times New Roman" w:cs="Times New Roman"/>
          <w:noProof/>
          <w:sz w:val="24"/>
          <w:szCs w:val="24"/>
          <w:lang w:val="lt-LT"/>
        </w:rPr>
        <w:t>gali būti skundžiamas per vieną mėnesį nuo jo gavimo dienos Lietuvos administracinių ginčų komisijai Lietuvos Respublikos ikiteisminio administracinių ginčų nagrinėjimo tvarkos įstatymo nustatyta tvarka arba Regionų administraciniam teismui Lietuvos Respublikos administracinių bylų teisenos įstatymo nustatyta tvarka.</w:t>
      </w:r>
    </w:p>
    <w:p w14:paraId="2F436EC0" w14:textId="02F98D4A" w:rsidR="000808D4" w:rsidRPr="00E7698B" w:rsidRDefault="000808D4" w:rsidP="00697727">
      <w:pPr>
        <w:pStyle w:val="Heading2"/>
        <w:numPr>
          <w:ilvl w:val="1"/>
          <w:numId w:val="1"/>
        </w:numPr>
        <w:spacing w:after="240"/>
        <w:ind w:left="851" w:hanging="494"/>
        <w:rPr>
          <w:rFonts w:ascii="Times New Roman" w:hAnsi="Times New Roman" w:cs="Times New Roman"/>
          <w:b/>
          <w:noProof/>
          <w:color w:val="auto"/>
          <w:sz w:val="24"/>
          <w:szCs w:val="24"/>
        </w:rPr>
      </w:pPr>
      <w:bookmarkStart w:id="15" w:name="_Toc159254119"/>
      <w:bookmarkStart w:id="16" w:name="_Toc222485165"/>
      <w:r w:rsidRPr="00E7698B">
        <w:rPr>
          <w:rFonts w:ascii="Times New Roman" w:hAnsi="Times New Roman" w:cs="Times New Roman"/>
          <w:b/>
          <w:noProof/>
          <w:color w:val="auto"/>
          <w:sz w:val="24"/>
          <w:szCs w:val="24"/>
        </w:rPr>
        <w:t>Ekspertų komisija</w:t>
      </w:r>
      <w:bookmarkEnd w:id="15"/>
      <w:bookmarkEnd w:id="16"/>
    </w:p>
    <w:p w14:paraId="4322BC45" w14:textId="3B74C283" w:rsidR="0079384D" w:rsidRPr="00E7698B" w:rsidRDefault="004B5859" w:rsidP="00334F2E">
      <w:pPr>
        <w:pStyle w:val="Heading3"/>
        <w:numPr>
          <w:ilvl w:val="2"/>
          <w:numId w:val="1"/>
        </w:numPr>
        <w:spacing w:before="0" w:after="240"/>
        <w:rPr>
          <w:rFonts w:ascii="Times New Roman" w:hAnsi="Times New Roman" w:cs="Times New Roman"/>
          <w:b/>
          <w:noProof/>
          <w:color w:val="auto"/>
        </w:rPr>
      </w:pPr>
      <w:bookmarkStart w:id="17" w:name="_Toc159254120"/>
      <w:bookmarkStart w:id="18" w:name="_Toc222485166"/>
      <w:r w:rsidRPr="00E7698B">
        <w:rPr>
          <w:rFonts w:ascii="Times New Roman" w:hAnsi="Times New Roman" w:cs="Times New Roman"/>
          <w:b/>
          <w:noProof/>
          <w:color w:val="auto"/>
        </w:rPr>
        <w:t>Ekspertų komisijos narių veiklos principai</w:t>
      </w:r>
      <w:bookmarkEnd w:id="17"/>
      <w:bookmarkEnd w:id="18"/>
    </w:p>
    <w:p w14:paraId="4C3E3396" w14:textId="68F02C1E" w:rsidR="00706C7F" w:rsidRPr="00E7698B" w:rsidRDefault="004B5859" w:rsidP="00334F2E">
      <w:pPr>
        <w:tabs>
          <w:tab w:val="left" w:pos="567"/>
          <w:tab w:val="left" w:pos="1134"/>
        </w:tabs>
        <w:spacing w:after="240"/>
        <w:ind w:firstLine="0"/>
        <w:jc w:val="both"/>
        <w:rPr>
          <w:rFonts w:ascii="Times New Roman" w:hAnsi="Times New Roman" w:cs="Times New Roman"/>
          <w:noProof/>
          <w:color w:val="00B0F0"/>
          <w:sz w:val="24"/>
          <w:szCs w:val="24"/>
        </w:rPr>
      </w:pPr>
      <w:r w:rsidRPr="00E7698B">
        <w:rPr>
          <w:rFonts w:ascii="Times New Roman" w:eastAsia="Calibri" w:hAnsi="Times New Roman" w:cs="Times New Roman"/>
          <w:noProof/>
          <w:sz w:val="24"/>
          <w:szCs w:val="24"/>
        </w:rPr>
        <w:t xml:space="preserve">Ekspertų komisijos narys, atlikdamas jam pavestą darbą, </w:t>
      </w:r>
      <w:r w:rsidR="000E6DEE" w:rsidRPr="00E7698B">
        <w:rPr>
          <w:rFonts w:ascii="Times New Roman" w:eastAsia="Calibri" w:hAnsi="Times New Roman" w:cs="Times New Roman"/>
          <w:noProof/>
          <w:sz w:val="24"/>
          <w:szCs w:val="24"/>
        </w:rPr>
        <w:t xml:space="preserve">turi </w:t>
      </w:r>
      <w:r w:rsidRPr="00E7698B">
        <w:rPr>
          <w:rFonts w:ascii="Times New Roman" w:eastAsia="Calibri" w:hAnsi="Times New Roman" w:cs="Times New Roman"/>
          <w:noProof/>
          <w:sz w:val="24"/>
          <w:szCs w:val="24"/>
        </w:rPr>
        <w:t>vadovau</w:t>
      </w:r>
      <w:r w:rsidR="000E6DEE" w:rsidRPr="00E7698B">
        <w:rPr>
          <w:rFonts w:ascii="Times New Roman" w:eastAsia="Calibri" w:hAnsi="Times New Roman" w:cs="Times New Roman"/>
          <w:noProof/>
          <w:sz w:val="24"/>
          <w:szCs w:val="24"/>
        </w:rPr>
        <w:t>tis</w:t>
      </w:r>
      <w:r w:rsidRPr="00E7698B">
        <w:rPr>
          <w:rFonts w:ascii="Times New Roman" w:eastAsia="Calibri" w:hAnsi="Times New Roman" w:cs="Times New Roman"/>
          <w:noProof/>
          <w:sz w:val="24"/>
          <w:szCs w:val="24"/>
        </w:rPr>
        <w:t xml:space="preserve"> pagrindiniais</w:t>
      </w:r>
      <w:r w:rsidR="00376076" w:rsidRPr="00376076">
        <w:rPr>
          <w:rFonts w:ascii="Times New Roman" w:eastAsia="Calibri" w:hAnsi="Times New Roman" w:cs="Times New Roman"/>
          <w:noProof/>
          <w:sz w:val="24"/>
          <w:szCs w:val="24"/>
        </w:rPr>
        <w:t xml:space="preserve"> </w:t>
      </w:r>
      <w:r w:rsidR="00376076">
        <w:rPr>
          <w:rFonts w:ascii="Times New Roman" w:eastAsia="Calibri" w:hAnsi="Times New Roman" w:cs="Times New Roman"/>
          <w:noProof/>
          <w:sz w:val="24"/>
          <w:szCs w:val="24"/>
        </w:rPr>
        <w:t xml:space="preserve">– </w:t>
      </w:r>
      <w:r w:rsidR="00376076" w:rsidRPr="00E7698B">
        <w:rPr>
          <w:rFonts w:ascii="Times New Roman" w:eastAsia="Calibri" w:hAnsi="Times New Roman" w:cs="Times New Roman"/>
          <w:noProof/>
          <w:sz w:val="24"/>
          <w:szCs w:val="24"/>
        </w:rPr>
        <w:t xml:space="preserve">profesionalumo, nešališkumo, </w:t>
      </w:r>
      <w:r w:rsidR="00376076" w:rsidRPr="00E7698B">
        <w:rPr>
          <w:rFonts w:ascii="Times New Roman" w:eastAsia="Calibri" w:hAnsi="Times New Roman" w:cs="Times New Roman"/>
          <w:noProof/>
          <w:color w:val="000000"/>
          <w:sz w:val="24"/>
          <w:szCs w:val="24"/>
        </w:rPr>
        <w:t xml:space="preserve">konfidencialumo, </w:t>
      </w:r>
      <w:r w:rsidR="00376076" w:rsidRPr="00E7698B">
        <w:rPr>
          <w:rFonts w:ascii="Times New Roman" w:eastAsia="Calibri" w:hAnsi="Times New Roman" w:cs="Times New Roman"/>
          <w:noProof/>
          <w:sz w:val="24"/>
          <w:szCs w:val="24"/>
        </w:rPr>
        <w:t>sąžiningumo, skaidrumo, lygybės</w:t>
      </w:r>
      <w:r w:rsidR="00376076">
        <w:rPr>
          <w:rFonts w:ascii="Times New Roman" w:eastAsia="Calibri" w:hAnsi="Times New Roman" w:cs="Times New Roman"/>
          <w:noProof/>
          <w:sz w:val="24"/>
          <w:szCs w:val="24"/>
        </w:rPr>
        <w:t xml:space="preserve"> –</w:t>
      </w:r>
      <w:r w:rsidRPr="00E7698B">
        <w:rPr>
          <w:rFonts w:ascii="Times New Roman" w:eastAsia="Calibri" w:hAnsi="Times New Roman" w:cs="Times New Roman"/>
          <w:noProof/>
          <w:sz w:val="24"/>
          <w:szCs w:val="24"/>
        </w:rPr>
        <w:t xml:space="preserve"> principais</w:t>
      </w:r>
      <w:r w:rsidR="000B4A1F" w:rsidRPr="00E7698B">
        <w:rPr>
          <w:rFonts w:ascii="Times New Roman" w:eastAsia="Calibri" w:hAnsi="Times New Roman" w:cs="Times New Roman"/>
          <w:noProof/>
          <w:sz w:val="24"/>
          <w:szCs w:val="24"/>
        </w:rPr>
        <w:t xml:space="preserve">, nurodytais </w:t>
      </w:r>
      <w:hyperlink r:id="rId23" w:history="1">
        <w:r w:rsidR="00787600" w:rsidRPr="00E7698B">
          <w:rPr>
            <w:rStyle w:val="Hyperlink"/>
            <w:rFonts w:ascii="Times New Roman" w:eastAsia="Calibri" w:hAnsi="Times New Roman" w:cs="Times New Roman"/>
            <w:noProof/>
            <w:sz w:val="24"/>
            <w:szCs w:val="24"/>
          </w:rPr>
          <w:t>Lietuvos mokslo tarybos ekspertų ir jų veiklos bendrosiose taisyklėse</w:t>
        </w:r>
      </w:hyperlink>
      <w:r w:rsidR="0044416C" w:rsidRPr="00E7698B">
        <w:rPr>
          <w:rFonts w:ascii="Times New Roman" w:eastAsia="Calibri" w:hAnsi="Times New Roman" w:cs="Times New Roman"/>
          <w:noProof/>
          <w:sz w:val="24"/>
          <w:szCs w:val="24"/>
        </w:rPr>
        <w:t xml:space="preserve">. </w:t>
      </w:r>
      <w:r w:rsidR="000B2B24" w:rsidRPr="00E7698B">
        <w:rPr>
          <w:rFonts w:ascii="Times New Roman" w:eastAsia="Calibri" w:hAnsi="Times New Roman" w:cs="Times New Roman"/>
          <w:noProof/>
          <w:sz w:val="24"/>
          <w:szCs w:val="24"/>
        </w:rPr>
        <w:t xml:space="preserve"> </w:t>
      </w:r>
      <w:r w:rsidR="00F50142" w:rsidRPr="00E7698B">
        <w:rPr>
          <w:rFonts w:ascii="Times New Roman" w:eastAsia="Calibri" w:hAnsi="Times New Roman" w:cs="Times New Roman"/>
          <w:noProof/>
          <w:sz w:val="24"/>
          <w:szCs w:val="24"/>
        </w:rPr>
        <w:t xml:space="preserve"> </w:t>
      </w:r>
    </w:p>
    <w:p w14:paraId="0142A6C6" w14:textId="39FE9BED" w:rsidR="00377CA7" w:rsidRPr="00E7698B" w:rsidRDefault="00627239" w:rsidP="00334F2E">
      <w:pPr>
        <w:tabs>
          <w:tab w:val="left" w:pos="567"/>
          <w:tab w:val="left" w:pos="993"/>
        </w:tabs>
        <w:spacing w:after="240"/>
        <w:ind w:firstLine="0"/>
        <w:jc w:val="both"/>
        <w:rPr>
          <w:rFonts w:ascii="Times New Roman" w:eastAsia="Calibri" w:hAnsi="Times New Roman" w:cs="Times New Roman"/>
          <w:noProof/>
          <w:sz w:val="24"/>
          <w:szCs w:val="24"/>
        </w:rPr>
      </w:pPr>
      <w:r w:rsidRPr="00E7698B">
        <w:rPr>
          <w:rFonts w:ascii="Times New Roman" w:eastAsia="Calibri" w:hAnsi="Times New Roman" w:cs="Times New Roman"/>
          <w:noProof/>
          <w:sz w:val="24"/>
          <w:szCs w:val="24"/>
        </w:rPr>
        <w:t>Ekspertų komisijos narys</w:t>
      </w:r>
      <w:r w:rsidR="006D6B2D">
        <w:rPr>
          <w:rFonts w:ascii="Times New Roman" w:eastAsia="Calibri" w:hAnsi="Times New Roman" w:cs="Times New Roman"/>
          <w:noProof/>
          <w:sz w:val="24"/>
          <w:szCs w:val="24"/>
        </w:rPr>
        <w:t xml:space="preserve"> </w:t>
      </w:r>
      <w:r w:rsidRPr="00E7698B">
        <w:rPr>
          <w:rFonts w:ascii="Times New Roman" w:eastAsia="Calibri" w:hAnsi="Times New Roman" w:cs="Times New Roman"/>
          <w:noProof/>
          <w:sz w:val="24"/>
          <w:szCs w:val="24"/>
        </w:rPr>
        <w:t xml:space="preserve">negali </w:t>
      </w:r>
      <w:r w:rsidR="00377CA7" w:rsidRPr="00E7698B">
        <w:rPr>
          <w:rFonts w:ascii="Times New Roman" w:hAnsi="Times New Roman" w:cs="Times New Roman"/>
          <w:noProof/>
          <w:color w:val="000000"/>
          <w:sz w:val="24"/>
          <w:szCs w:val="24"/>
        </w:rPr>
        <w:t>atstovauti mokslo ir studijų institucijų ar verslo interesams, sureikšminti ar sumenkinti kurios nors mokslo srities ar krypties pasiekimų ir svarbos, turi vadovautis savo kompetencija, pavestą darbą privalo atlikti korektiškai ir laiku, gerbti ir saugoti vertinamojo objekto autorių teises ir intelektinę nuosavybę.</w:t>
      </w:r>
    </w:p>
    <w:p w14:paraId="06D2A151" w14:textId="034A1891" w:rsidR="000B2749" w:rsidRDefault="00627239" w:rsidP="00334F2E">
      <w:pPr>
        <w:tabs>
          <w:tab w:val="left" w:pos="567"/>
          <w:tab w:val="left" w:pos="993"/>
        </w:tabs>
        <w:spacing w:after="240"/>
        <w:ind w:firstLine="0"/>
        <w:jc w:val="both"/>
        <w:rPr>
          <w:rFonts w:ascii="Times New Roman" w:eastAsia="Calibri" w:hAnsi="Times New Roman" w:cs="Times New Roman"/>
          <w:noProof/>
          <w:sz w:val="24"/>
          <w:szCs w:val="24"/>
        </w:rPr>
      </w:pPr>
      <w:r w:rsidRPr="00E7698B">
        <w:rPr>
          <w:rFonts w:ascii="Times New Roman" w:eastAsia="Calibri" w:hAnsi="Times New Roman" w:cs="Times New Roman"/>
          <w:noProof/>
          <w:sz w:val="24"/>
          <w:szCs w:val="24"/>
        </w:rPr>
        <w:t xml:space="preserve">Ekspertų komisijos narys turi išlikti anonimiškas ir saugoti kitų komisijos narių anonimiškumą; jis turi gerbti ir saugoti vertinamojo objekto autorių teises ir intelektinę nuosavybę. </w:t>
      </w:r>
      <w:r w:rsidR="00BE545A" w:rsidRPr="00E7698B">
        <w:rPr>
          <w:rFonts w:ascii="Times New Roman" w:eastAsia="Calibri" w:hAnsi="Times New Roman" w:cs="Times New Roman"/>
          <w:noProof/>
          <w:sz w:val="24"/>
          <w:szCs w:val="24"/>
        </w:rPr>
        <w:t>K</w:t>
      </w:r>
      <w:r w:rsidRPr="00E7698B">
        <w:rPr>
          <w:rFonts w:ascii="Times New Roman" w:eastAsia="Calibri" w:hAnsi="Times New Roman" w:cs="Times New Roman"/>
          <w:noProof/>
          <w:color w:val="000000"/>
          <w:sz w:val="24"/>
          <w:szCs w:val="24"/>
        </w:rPr>
        <w:t>iekvienas ekspertų komisijos narys,</w:t>
      </w:r>
      <w:r w:rsidR="00C85D58" w:rsidRPr="00E7698B">
        <w:rPr>
          <w:rFonts w:ascii="Times New Roman" w:eastAsia="Calibri" w:hAnsi="Times New Roman" w:cs="Times New Roman"/>
          <w:noProof/>
          <w:color w:val="000000"/>
          <w:sz w:val="24"/>
          <w:szCs w:val="24"/>
        </w:rPr>
        <w:t xml:space="preserve"> </w:t>
      </w:r>
      <w:r w:rsidRPr="00E7698B">
        <w:rPr>
          <w:rFonts w:ascii="Times New Roman" w:eastAsia="Calibri" w:hAnsi="Times New Roman" w:cs="Times New Roman"/>
          <w:noProof/>
          <w:color w:val="000000"/>
          <w:sz w:val="24"/>
          <w:szCs w:val="24"/>
        </w:rPr>
        <w:t xml:space="preserve">laikydamasis aukščiau išvardytų principų, santykius ekspertų komisijoje grindžia </w:t>
      </w:r>
      <w:r w:rsidRPr="00E7698B">
        <w:rPr>
          <w:rFonts w:ascii="Times New Roman" w:eastAsia="Calibri" w:hAnsi="Times New Roman" w:cs="Times New Roman"/>
          <w:noProof/>
          <w:sz w:val="24"/>
          <w:szCs w:val="24"/>
        </w:rPr>
        <w:t>geranoriškumu, pagarba, kolegiškumu, pakantumu kito nuomonei. Ekspertų komisijos vadovas užtikrina, kad ekspertų komisijoje būtų laikomasi aukščiau išvardytų veiklos principų. Kiekvienas ekspertų komisij</w:t>
      </w:r>
      <w:r w:rsidR="00086A81" w:rsidRPr="00E7698B">
        <w:rPr>
          <w:rFonts w:ascii="Times New Roman" w:eastAsia="Calibri" w:hAnsi="Times New Roman" w:cs="Times New Roman"/>
          <w:noProof/>
          <w:sz w:val="24"/>
          <w:szCs w:val="24"/>
        </w:rPr>
        <w:t>os narys</w:t>
      </w:r>
      <w:r w:rsidRPr="00E7698B">
        <w:rPr>
          <w:rFonts w:ascii="Times New Roman" w:eastAsia="Calibri" w:hAnsi="Times New Roman" w:cs="Times New Roman"/>
          <w:noProof/>
          <w:sz w:val="24"/>
          <w:szCs w:val="24"/>
        </w:rPr>
        <w:t xml:space="preserve"> prieš pradėdamas ekspertinį darbą </w:t>
      </w:r>
      <w:r w:rsidR="000B2B24" w:rsidRPr="00E7698B">
        <w:rPr>
          <w:rFonts w:ascii="Times New Roman" w:eastAsia="Calibri" w:hAnsi="Times New Roman" w:cs="Times New Roman"/>
          <w:noProof/>
          <w:sz w:val="24"/>
          <w:szCs w:val="24"/>
        </w:rPr>
        <w:t>LMT</w:t>
      </w:r>
      <w:r w:rsidRPr="00E7698B">
        <w:rPr>
          <w:rFonts w:ascii="Times New Roman" w:eastAsia="Calibri" w:hAnsi="Times New Roman" w:cs="Times New Roman"/>
          <w:noProof/>
          <w:sz w:val="24"/>
          <w:szCs w:val="24"/>
        </w:rPr>
        <w:t xml:space="preserve"> turi būti pasirašęs </w:t>
      </w:r>
      <w:r w:rsidR="00575995" w:rsidRPr="00E7698B">
        <w:rPr>
          <w:rFonts w:ascii="Times New Roman" w:eastAsia="Calibri" w:hAnsi="Times New Roman" w:cs="Times New Roman"/>
          <w:noProof/>
          <w:sz w:val="24"/>
          <w:szCs w:val="24"/>
        </w:rPr>
        <w:t xml:space="preserve">eksperto </w:t>
      </w:r>
      <w:r w:rsidRPr="00E7698B">
        <w:rPr>
          <w:rFonts w:ascii="Times New Roman" w:eastAsia="Calibri" w:hAnsi="Times New Roman" w:cs="Times New Roman"/>
          <w:noProof/>
          <w:sz w:val="24"/>
          <w:szCs w:val="24"/>
        </w:rPr>
        <w:t>pasižadėjimą.</w:t>
      </w:r>
    </w:p>
    <w:p w14:paraId="375C7161" w14:textId="77777777" w:rsidR="005C525D" w:rsidRDefault="005C525D" w:rsidP="00334F2E">
      <w:pPr>
        <w:tabs>
          <w:tab w:val="left" w:pos="567"/>
          <w:tab w:val="left" w:pos="993"/>
        </w:tabs>
        <w:spacing w:after="240"/>
        <w:ind w:firstLine="0"/>
        <w:jc w:val="both"/>
        <w:rPr>
          <w:rFonts w:ascii="Times New Roman" w:eastAsia="Calibri" w:hAnsi="Times New Roman" w:cs="Times New Roman"/>
          <w:noProof/>
          <w:sz w:val="24"/>
          <w:szCs w:val="24"/>
        </w:rPr>
      </w:pPr>
    </w:p>
    <w:p w14:paraId="0843DD22" w14:textId="77777777" w:rsidR="005C525D" w:rsidRDefault="005C525D" w:rsidP="00334F2E">
      <w:pPr>
        <w:tabs>
          <w:tab w:val="left" w:pos="567"/>
          <w:tab w:val="left" w:pos="993"/>
        </w:tabs>
        <w:spacing w:after="240"/>
        <w:ind w:firstLine="0"/>
        <w:jc w:val="both"/>
        <w:rPr>
          <w:rFonts w:ascii="Times New Roman" w:eastAsia="Calibri" w:hAnsi="Times New Roman" w:cs="Times New Roman"/>
          <w:noProof/>
          <w:sz w:val="24"/>
          <w:szCs w:val="24"/>
        </w:rPr>
      </w:pPr>
    </w:p>
    <w:p w14:paraId="77AE09D6" w14:textId="77777777" w:rsidR="00540B40" w:rsidRPr="00E7698B" w:rsidRDefault="00540B40" w:rsidP="00334F2E">
      <w:pPr>
        <w:tabs>
          <w:tab w:val="left" w:pos="567"/>
          <w:tab w:val="left" w:pos="993"/>
        </w:tabs>
        <w:spacing w:after="240"/>
        <w:ind w:firstLine="0"/>
        <w:jc w:val="both"/>
        <w:rPr>
          <w:rFonts w:ascii="Times New Roman" w:eastAsia="Calibri" w:hAnsi="Times New Roman" w:cs="Times New Roman"/>
          <w:noProof/>
          <w:sz w:val="24"/>
          <w:szCs w:val="24"/>
        </w:rPr>
      </w:pPr>
    </w:p>
    <w:p w14:paraId="0810CA72" w14:textId="1D6B64FA" w:rsidR="0079384D" w:rsidRPr="00E7698B" w:rsidRDefault="00550FF5" w:rsidP="00334F2E">
      <w:pPr>
        <w:pStyle w:val="Heading3"/>
        <w:numPr>
          <w:ilvl w:val="2"/>
          <w:numId w:val="1"/>
        </w:numPr>
        <w:spacing w:before="0" w:after="240"/>
        <w:rPr>
          <w:rFonts w:ascii="Times New Roman" w:hAnsi="Times New Roman" w:cs="Times New Roman"/>
          <w:b/>
          <w:noProof/>
          <w:color w:val="auto"/>
        </w:rPr>
      </w:pPr>
      <w:bookmarkStart w:id="19" w:name="_Toc159254121"/>
      <w:bookmarkStart w:id="20" w:name="_Toc222485167"/>
      <w:r w:rsidRPr="00E7698B">
        <w:rPr>
          <w:rFonts w:ascii="Times New Roman" w:hAnsi="Times New Roman" w:cs="Times New Roman"/>
          <w:b/>
          <w:noProof/>
          <w:color w:val="auto"/>
        </w:rPr>
        <w:lastRenderedPageBreak/>
        <w:t>Eksperto pasižadėjimas</w:t>
      </w:r>
      <w:bookmarkEnd w:id="19"/>
      <w:bookmarkEnd w:id="20"/>
    </w:p>
    <w:p w14:paraId="33E54B23" w14:textId="24DBEDFC" w:rsidR="00B45978" w:rsidRPr="00E7698B" w:rsidRDefault="00643D6B" w:rsidP="00334F2E">
      <w:pPr>
        <w:spacing w:after="240"/>
        <w:ind w:firstLine="0"/>
        <w:jc w:val="both"/>
        <w:rPr>
          <w:rFonts w:ascii="Times New Roman" w:hAnsi="Times New Roman" w:cs="Times New Roman"/>
          <w:noProof/>
          <w:sz w:val="24"/>
          <w:szCs w:val="24"/>
        </w:rPr>
      </w:pPr>
      <w:r w:rsidRPr="00E7698B">
        <w:rPr>
          <w:rFonts w:ascii="Times New Roman" w:hAnsi="Times New Roman" w:cs="Times New Roman"/>
          <w:noProof/>
          <w:sz w:val="24"/>
          <w:szCs w:val="24"/>
        </w:rPr>
        <w:t xml:space="preserve">Primename anksčiau </w:t>
      </w:r>
      <w:r w:rsidR="00D904DA" w:rsidRPr="00E7698B">
        <w:rPr>
          <w:rFonts w:ascii="Times New Roman" w:hAnsi="Times New Roman" w:cs="Times New Roman"/>
          <w:noProof/>
          <w:sz w:val="24"/>
          <w:szCs w:val="24"/>
        </w:rPr>
        <w:t xml:space="preserve">Jūsų </w:t>
      </w:r>
      <w:r w:rsidRPr="00E7698B">
        <w:rPr>
          <w:rFonts w:ascii="Times New Roman" w:hAnsi="Times New Roman" w:cs="Times New Roman"/>
          <w:noProof/>
          <w:sz w:val="24"/>
          <w:szCs w:val="24"/>
        </w:rPr>
        <w:t>pasirašytą eksperto pasižadėjimą ir raginame vadovautis jo teiginiais:</w:t>
      </w:r>
    </w:p>
    <w:p w14:paraId="76B27583" w14:textId="77777777" w:rsidR="00BF39AE" w:rsidRPr="00E7698B" w:rsidRDefault="00BF39AE" w:rsidP="005C1F7D">
      <w:pPr>
        <w:ind w:firstLine="0"/>
        <w:jc w:val="both"/>
        <w:rPr>
          <w:rFonts w:ascii="Times New Roman" w:hAnsi="Times New Roman" w:cs="Times New Roman"/>
          <w:i/>
          <w:noProof/>
          <w:sz w:val="24"/>
          <w:szCs w:val="24"/>
        </w:rPr>
      </w:pPr>
      <w:r w:rsidRPr="00E7698B">
        <w:rPr>
          <w:rFonts w:ascii="Times New Roman" w:hAnsi="Times New Roman" w:cs="Times New Roman"/>
          <w:i/>
          <w:noProof/>
          <w:sz w:val="24"/>
          <w:szCs w:val="24"/>
        </w:rPr>
        <w:t>Paaiškėjus bent vienai iš šių aplinkybių:</w:t>
      </w:r>
    </w:p>
    <w:p w14:paraId="2E6AA1F1" w14:textId="77777777" w:rsidR="00086A81" w:rsidRPr="00E7698B" w:rsidRDefault="00086A81" w:rsidP="005C1F7D">
      <w:pPr>
        <w:ind w:firstLine="0"/>
        <w:jc w:val="both"/>
        <w:rPr>
          <w:rFonts w:ascii="Times New Roman" w:hAnsi="Times New Roman" w:cs="Times New Roman"/>
          <w:i/>
          <w:noProof/>
          <w:sz w:val="24"/>
          <w:szCs w:val="24"/>
        </w:rPr>
      </w:pPr>
      <w:r w:rsidRPr="00E7698B">
        <w:rPr>
          <w:rFonts w:ascii="Times New Roman" w:hAnsi="Times New Roman" w:cs="Times New Roman"/>
          <w:i/>
          <w:noProof/>
          <w:sz w:val="24"/>
          <w:szCs w:val="24"/>
        </w:rPr>
        <w:t>1) asmuo, kuris turi interesą dėl objekto įvertinimo, susijęs su manimi santuokos, giminystės ar svainystės ryšiais, t. y. sutuoktinis, vaikai (įvaikiai), jų sutuoktiniai ir jų vaikai (įvaikiai); mano ir mano sutuoktinio tėvai (įtėviai), seneliai, broliai ir seserys, jų sutuoktiniai ir jų vaikai (įvaikiai), pusbroliai ir pusseserės, jų sutuoktiniai;</w:t>
      </w:r>
    </w:p>
    <w:p w14:paraId="4BD35F1C" w14:textId="4815C2EA" w:rsidR="00086A81" w:rsidRPr="00E7698B" w:rsidRDefault="00086A81" w:rsidP="005C1F7D">
      <w:pPr>
        <w:ind w:firstLine="0"/>
        <w:jc w:val="both"/>
        <w:rPr>
          <w:rFonts w:ascii="Times New Roman" w:hAnsi="Times New Roman" w:cs="Times New Roman"/>
          <w:i/>
          <w:noProof/>
          <w:sz w:val="24"/>
          <w:szCs w:val="24"/>
        </w:rPr>
      </w:pPr>
      <w:r w:rsidRPr="00E7698B">
        <w:rPr>
          <w:rFonts w:ascii="Times New Roman" w:hAnsi="Times New Roman" w:cs="Times New Roman"/>
          <w:i/>
          <w:noProof/>
          <w:sz w:val="24"/>
          <w:szCs w:val="24"/>
        </w:rPr>
        <w:t>2) esu pateikęs</w:t>
      </w:r>
      <w:r w:rsidR="00852757" w:rsidRPr="00E7698B">
        <w:rPr>
          <w:rFonts w:ascii="Times New Roman" w:hAnsi="Times New Roman" w:cs="Times New Roman"/>
          <w:i/>
          <w:noProof/>
          <w:sz w:val="24"/>
          <w:szCs w:val="24"/>
        </w:rPr>
        <w:t>(</w:t>
      </w:r>
      <w:r w:rsidR="000B2B24" w:rsidRPr="00E7698B">
        <w:rPr>
          <w:rFonts w:ascii="Times New Roman" w:hAnsi="Times New Roman" w:cs="Times New Roman"/>
          <w:i/>
          <w:noProof/>
          <w:sz w:val="24"/>
          <w:szCs w:val="24"/>
        </w:rPr>
        <w:t>-usi</w:t>
      </w:r>
      <w:r w:rsidR="00852757" w:rsidRPr="00E7698B">
        <w:rPr>
          <w:rFonts w:ascii="Times New Roman" w:hAnsi="Times New Roman" w:cs="Times New Roman"/>
          <w:i/>
          <w:noProof/>
          <w:sz w:val="24"/>
          <w:szCs w:val="24"/>
        </w:rPr>
        <w:t>)</w:t>
      </w:r>
      <w:r w:rsidRPr="00E7698B">
        <w:rPr>
          <w:rFonts w:ascii="Times New Roman" w:hAnsi="Times New Roman" w:cs="Times New Roman"/>
          <w:i/>
          <w:noProof/>
          <w:sz w:val="24"/>
          <w:szCs w:val="24"/>
        </w:rPr>
        <w:t xml:space="preserve"> prašymą (kaip projekto vadovas ar vykdytojas) dalyvauti Lietuvos mokslo tarybos </w:t>
      </w:r>
      <w:r w:rsidR="003E3930" w:rsidRPr="00E7698B">
        <w:rPr>
          <w:rFonts w:ascii="Times New Roman" w:hAnsi="Times New Roman" w:cs="Times New Roman"/>
          <w:i/>
          <w:noProof/>
          <w:sz w:val="24"/>
          <w:szCs w:val="24"/>
        </w:rPr>
        <w:t xml:space="preserve">administruojamos </w:t>
      </w:r>
      <w:r w:rsidR="00AE5AD5" w:rsidRPr="00E7698B">
        <w:rPr>
          <w:rFonts w:ascii="Times New Roman" w:hAnsi="Times New Roman" w:cs="Times New Roman"/>
          <w:i/>
          <w:noProof/>
          <w:sz w:val="24"/>
          <w:szCs w:val="24"/>
        </w:rPr>
        <w:t>programos ar priemonės</w:t>
      </w:r>
      <w:r w:rsidRPr="00E7698B">
        <w:rPr>
          <w:rFonts w:ascii="Times New Roman" w:hAnsi="Times New Roman" w:cs="Times New Roman"/>
          <w:i/>
          <w:noProof/>
          <w:sz w:val="24"/>
          <w:szCs w:val="24"/>
        </w:rPr>
        <w:t>, konkuruojančios dėl tų pačių lėšų dalies, konkurse;</w:t>
      </w:r>
    </w:p>
    <w:p w14:paraId="06F496BB" w14:textId="2E78C98D" w:rsidR="00086A81" w:rsidRPr="00E7698B" w:rsidRDefault="00086A81" w:rsidP="005C1F7D">
      <w:pPr>
        <w:ind w:firstLine="0"/>
        <w:jc w:val="both"/>
        <w:rPr>
          <w:rFonts w:ascii="Times New Roman" w:hAnsi="Times New Roman" w:cs="Times New Roman"/>
          <w:i/>
          <w:noProof/>
          <w:sz w:val="24"/>
          <w:szCs w:val="24"/>
        </w:rPr>
      </w:pPr>
      <w:r w:rsidRPr="00E7698B">
        <w:rPr>
          <w:rFonts w:ascii="Times New Roman" w:hAnsi="Times New Roman" w:cs="Times New Roman"/>
          <w:i/>
          <w:noProof/>
          <w:sz w:val="24"/>
          <w:szCs w:val="24"/>
        </w:rPr>
        <w:t>3) asmuo, kuris turi interesą dėl objekto įvertinimo, yra tyrėjas, susijęs su manimi tiesioginio arba netiesioginio (vienu lygiu aukštesnio arba žemesnio) administracinio pavaldumo ryšiais bent viename juridiniame asmenyje;</w:t>
      </w:r>
    </w:p>
    <w:p w14:paraId="70474A70" w14:textId="77777777" w:rsidR="00086A81" w:rsidRPr="00E7698B" w:rsidRDefault="00086A81" w:rsidP="005C1F7D">
      <w:pPr>
        <w:ind w:firstLine="0"/>
        <w:jc w:val="both"/>
        <w:rPr>
          <w:rFonts w:ascii="Times New Roman" w:hAnsi="Times New Roman" w:cs="Times New Roman"/>
          <w:i/>
          <w:noProof/>
          <w:sz w:val="24"/>
          <w:szCs w:val="24"/>
        </w:rPr>
      </w:pPr>
      <w:r w:rsidRPr="00E7698B">
        <w:rPr>
          <w:rFonts w:ascii="Times New Roman" w:hAnsi="Times New Roman" w:cs="Times New Roman"/>
          <w:i/>
          <w:noProof/>
          <w:sz w:val="24"/>
          <w:szCs w:val="24"/>
        </w:rPr>
        <w:t>4) asmuo, kuris turi interesą dėl objekto įvertinimo, yra tyrėjas, dirbantis su manimi bent vieno juridinio asmens tame pačiame smulkiausiame administraciniame vienete;</w:t>
      </w:r>
    </w:p>
    <w:p w14:paraId="79FFA7F7" w14:textId="77777777" w:rsidR="00086A81" w:rsidRPr="00E7698B" w:rsidRDefault="00086A81" w:rsidP="005C1F7D">
      <w:pPr>
        <w:ind w:firstLine="0"/>
        <w:jc w:val="both"/>
        <w:rPr>
          <w:rFonts w:ascii="Times New Roman" w:hAnsi="Times New Roman" w:cs="Times New Roman"/>
          <w:i/>
          <w:noProof/>
          <w:sz w:val="24"/>
          <w:szCs w:val="24"/>
        </w:rPr>
      </w:pPr>
      <w:r w:rsidRPr="00E7698B">
        <w:rPr>
          <w:rFonts w:ascii="Times New Roman" w:hAnsi="Times New Roman" w:cs="Times New Roman"/>
          <w:i/>
          <w:noProof/>
          <w:sz w:val="24"/>
          <w:szCs w:val="24"/>
        </w:rPr>
        <w:t>5) asmuo, kuris turi interesą dėl objekto įvertinimo, su manimi yra ne senesnių kaip penkerių metų, skaičiuojant metų tikslumu, mokslinės veiklos rezultatų bendraautorius;</w:t>
      </w:r>
    </w:p>
    <w:p w14:paraId="44A74DBE" w14:textId="77777777" w:rsidR="00086A81" w:rsidRPr="00E7698B" w:rsidRDefault="00086A81" w:rsidP="005C1F7D">
      <w:pPr>
        <w:ind w:firstLine="0"/>
        <w:jc w:val="both"/>
        <w:rPr>
          <w:rFonts w:ascii="Times New Roman" w:hAnsi="Times New Roman" w:cs="Times New Roman"/>
          <w:i/>
          <w:noProof/>
          <w:sz w:val="24"/>
          <w:szCs w:val="24"/>
        </w:rPr>
      </w:pPr>
      <w:r w:rsidRPr="00E7698B">
        <w:rPr>
          <w:rFonts w:ascii="Times New Roman" w:hAnsi="Times New Roman" w:cs="Times New Roman"/>
          <w:i/>
          <w:noProof/>
          <w:sz w:val="24"/>
          <w:szCs w:val="24"/>
        </w:rPr>
        <w:t>6) asmuo, kuris turi interesą dėl objekto įvertinimo, per paskutinius penkerius metus su manimi vykdo (vykdė) bendrą projektą;</w:t>
      </w:r>
    </w:p>
    <w:p w14:paraId="504AFD6C" w14:textId="341C81AB" w:rsidR="00BF39AE" w:rsidRPr="00E7698B" w:rsidRDefault="00BF39AE" w:rsidP="005C1F7D">
      <w:pPr>
        <w:ind w:firstLine="0"/>
        <w:jc w:val="both"/>
        <w:rPr>
          <w:rFonts w:ascii="Times New Roman" w:hAnsi="Times New Roman" w:cs="Times New Roman"/>
          <w:i/>
          <w:noProof/>
          <w:sz w:val="24"/>
          <w:szCs w:val="24"/>
        </w:rPr>
      </w:pPr>
      <w:r w:rsidRPr="00E7698B">
        <w:rPr>
          <w:rFonts w:ascii="Times New Roman" w:hAnsi="Times New Roman" w:cs="Times New Roman"/>
          <w:i/>
          <w:noProof/>
          <w:sz w:val="24"/>
          <w:szCs w:val="24"/>
        </w:rPr>
        <w:t>ar esant kitoms aplinkybėms, neišvardytoms 1–6 punktuose ir galinčioms sukelti interesų konfliktą,</w:t>
      </w:r>
    </w:p>
    <w:p w14:paraId="47186437" w14:textId="5EB0E7BE" w:rsidR="00BF39AE" w:rsidRPr="00E7698B" w:rsidRDefault="00BF39AE" w:rsidP="005C1F7D">
      <w:pPr>
        <w:ind w:firstLine="0"/>
        <w:jc w:val="both"/>
        <w:rPr>
          <w:rFonts w:ascii="Times New Roman" w:hAnsi="Times New Roman" w:cs="Times New Roman"/>
          <w:i/>
          <w:noProof/>
          <w:sz w:val="24"/>
          <w:szCs w:val="24"/>
        </w:rPr>
      </w:pPr>
      <w:r w:rsidRPr="00E7698B">
        <w:rPr>
          <w:rFonts w:ascii="Times New Roman" w:hAnsi="Times New Roman" w:cs="Times New Roman"/>
          <w:i/>
          <w:noProof/>
          <w:sz w:val="24"/>
          <w:szCs w:val="24"/>
        </w:rPr>
        <w:t>įsipareigoju nedelsdamas apie tai raštu pranešti ekspertų komisijos ar pavienio eksperto darbą organizuojančiam asmeniui ir nedalyvauti svarstant interesų konfliktą keliantį klausimą.</w:t>
      </w:r>
    </w:p>
    <w:p w14:paraId="2B5F2983" w14:textId="77777777" w:rsidR="005C1F7D" w:rsidRPr="00E7698B" w:rsidRDefault="005C1F7D" w:rsidP="005C1F7D">
      <w:pPr>
        <w:ind w:firstLine="0"/>
        <w:jc w:val="both"/>
        <w:rPr>
          <w:rFonts w:ascii="Times New Roman" w:hAnsi="Times New Roman" w:cs="Times New Roman"/>
          <w:i/>
          <w:noProof/>
          <w:sz w:val="24"/>
          <w:szCs w:val="24"/>
        </w:rPr>
      </w:pPr>
    </w:p>
    <w:p w14:paraId="43ADF5CE" w14:textId="2251F3D2" w:rsidR="0079384D" w:rsidRPr="00E7698B" w:rsidRDefault="00DD7ABD" w:rsidP="00334F2E">
      <w:pPr>
        <w:pStyle w:val="Heading3"/>
        <w:numPr>
          <w:ilvl w:val="2"/>
          <w:numId w:val="1"/>
        </w:numPr>
        <w:spacing w:before="0" w:after="240"/>
        <w:rPr>
          <w:rFonts w:ascii="Times New Roman" w:hAnsi="Times New Roman" w:cs="Times New Roman"/>
          <w:b/>
          <w:noProof/>
          <w:color w:val="auto"/>
        </w:rPr>
      </w:pPr>
      <w:bookmarkStart w:id="21" w:name="_Toc159254122"/>
      <w:bookmarkStart w:id="22" w:name="_Toc222485168"/>
      <w:r w:rsidRPr="00E7698B">
        <w:rPr>
          <w:rFonts w:ascii="Times New Roman" w:hAnsi="Times New Roman" w:cs="Times New Roman"/>
          <w:b/>
          <w:noProof/>
          <w:color w:val="auto"/>
        </w:rPr>
        <w:t>Skaidrumo politika</w:t>
      </w:r>
      <w:bookmarkStart w:id="23" w:name="_Toc530755022"/>
      <w:bookmarkEnd w:id="21"/>
      <w:bookmarkEnd w:id="22"/>
      <w:r w:rsidRPr="00E7698B">
        <w:rPr>
          <w:rFonts w:ascii="Times New Roman" w:hAnsi="Times New Roman" w:cs="Times New Roman"/>
          <w:b/>
          <w:noProof/>
          <w:color w:val="auto"/>
        </w:rPr>
        <w:t xml:space="preserve"> </w:t>
      </w:r>
      <w:bookmarkEnd w:id="23"/>
    </w:p>
    <w:p w14:paraId="1F280DB2" w14:textId="337735A3" w:rsidR="009D329B" w:rsidRPr="00E7698B" w:rsidRDefault="00DD7ABD" w:rsidP="00334F2E">
      <w:pPr>
        <w:pStyle w:val="ListParagraph"/>
        <w:spacing w:after="240" w:line="240" w:lineRule="auto"/>
        <w:ind w:left="0"/>
        <w:jc w:val="both"/>
        <w:rPr>
          <w:rFonts w:ascii="Times New Roman" w:hAnsi="Times New Roman" w:cs="Times New Roman"/>
          <w:noProof/>
          <w:sz w:val="24"/>
          <w:szCs w:val="24"/>
          <w:lang w:val="lt-LT"/>
        </w:rPr>
      </w:pPr>
      <w:r w:rsidRPr="00E7698B">
        <w:rPr>
          <w:rFonts w:ascii="Times New Roman" w:hAnsi="Times New Roman" w:cs="Times New Roman"/>
          <w:noProof/>
          <w:sz w:val="24"/>
          <w:szCs w:val="24"/>
          <w:lang w:val="lt-LT"/>
        </w:rPr>
        <w:t>LMT</w:t>
      </w:r>
      <w:r w:rsidR="001B2D1B" w:rsidRPr="00E7698B">
        <w:rPr>
          <w:rFonts w:ascii="Times New Roman" w:hAnsi="Times New Roman" w:cs="Times New Roman"/>
          <w:noProof/>
          <w:sz w:val="24"/>
          <w:szCs w:val="24"/>
          <w:lang w:val="lt-LT"/>
        </w:rPr>
        <w:t xml:space="preserve"> kiekvienų metų pirmąjį ketvirtį svetainėje skelbia Tarybos ekspertų, atlikusių ekspertinį vertinimą per praėjusių kalendorinių metų laikotarpį</w:t>
      </w:r>
      <w:r w:rsidR="009D329B" w:rsidRPr="00E7698B">
        <w:rPr>
          <w:rFonts w:ascii="Times New Roman" w:hAnsi="Times New Roman" w:cs="Times New Roman"/>
          <w:noProof/>
          <w:sz w:val="24"/>
          <w:szCs w:val="24"/>
          <w:lang w:val="lt-LT"/>
        </w:rPr>
        <w:t xml:space="preserve">, </w:t>
      </w:r>
      <w:hyperlink r:id="rId24" w:history="1">
        <w:r w:rsidR="009D329B" w:rsidRPr="00E7698B">
          <w:rPr>
            <w:rStyle w:val="Hyperlink"/>
            <w:rFonts w:ascii="Times New Roman" w:hAnsi="Times New Roman" w:cs="Times New Roman"/>
            <w:noProof/>
            <w:sz w:val="24"/>
            <w:szCs w:val="24"/>
            <w:lang w:val="lt-LT"/>
          </w:rPr>
          <w:t>sąrašą</w:t>
        </w:r>
      </w:hyperlink>
      <w:r w:rsidR="009D329B" w:rsidRPr="00E7698B">
        <w:rPr>
          <w:rFonts w:ascii="Times New Roman" w:hAnsi="Times New Roman" w:cs="Times New Roman"/>
          <w:noProof/>
          <w:sz w:val="24"/>
          <w:szCs w:val="24"/>
          <w:lang w:val="lt-LT"/>
        </w:rPr>
        <w:t>.</w:t>
      </w:r>
    </w:p>
    <w:p w14:paraId="3BBF7D48" w14:textId="575058C5" w:rsidR="0079384D" w:rsidRPr="000826B4" w:rsidRDefault="00B20A93" w:rsidP="00C10CFF">
      <w:pPr>
        <w:pStyle w:val="Heading1"/>
        <w:numPr>
          <w:ilvl w:val="0"/>
          <w:numId w:val="1"/>
        </w:numPr>
        <w:spacing w:after="240"/>
        <w:ind w:left="284" w:hanging="284"/>
        <w:rPr>
          <w:rFonts w:ascii="Times New Roman" w:hAnsi="Times New Roman" w:cs="Times New Roman"/>
          <w:b/>
          <w:noProof/>
          <w:color w:val="auto"/>
          <w:sz w:val="24"/>
          <w:szCs w:val="24"/>
        </w:rPr>
      </w:pPr>
      <w:bookmarkStart w:id="24" w:name="_Toc159254123"/>
      <w:bookmarkStart w:id="25" w:name="_Toc222485169"/>
      <w:r w:rsidRPr="000826B4">
        <w:rPr>
          <w:rFonts w:ascii="Times New Roman" w:hAnsi="Times New Roman" w:cs="Times New Roman"/>
          <w:b/>
          <w:noProof/>
          <w:color w:val="auto"/>
          <w:sz w:val="24"/>
          <w:szCs w:val="24"/>
        </w:rPr>
        <w:t xml:space="preserve">Paraiškos </w:t>
      </w:r>
      <w:r w:rsidR="006B42C8" w:rsidRPr="000826B4">
        <w:rPr>
          <w:rFonts w:ascii="Times New Roman" w:hAnsi="Times New Roman" w:cs="Times New Roman"/>
          <w:b/>
          <w:noProof/>
          <w:color w:val="auto"/>
          <w:sz w:val="24"/>
          <w:szCs w:val="24"/>
        </w:rPr>
        <w:t>plėtros</w:t>
      </w:r>
      <w:r w:rsidR="00317F24" w:rsidRPr="000826B4">
        <w:rPr>
          <w:rFonts w:ascii="Times New Roman" w:hAnsi="Times New Roman" w:cs="Times New Roman"/>
          <w:b/>
          <w:noProof/>
          <w:color w:val="auto"/>
          <w:sz w:val="24"/>
          <w:szCs w:val="24"/>
        </w:rPr>
        <w:t xml:space="preserve"> projekt</w:t>
      </w:r>
      <w:r w:rsidRPr="000826B4">
        <w:rPr>
          <w:rFonts w:ascii="Times New Roman" w:hAnsi="Times New Roman" w:cs="Times New Roman"/>
          <w:b/>
          <w:noProof/>
          <w:color w:val="auto"/>
          <w:sz w:val="24"/>
          <w:szCs w:val="24"/>
        </w:rPr>
        <w:t>ui įgyvendinti</w:t>
      </w:r>
      <w:r w:rsidR="00317F24" w:rsidRPr="000826B4">
        <w:rPr>
          <w:rFonts w:ascii="Times New Roman" w:hAnsi="Times New Roman" w:cs="Times New Roman"/>
          <w:b/>
          <w:noProof/>
          <w:color w:val="auto"/>
          <w:sz w:val="24"/>
          <w:szCs w:val="24"/>
        </w:rPr>
        <w:t xml:space="preserve"> įv</w:t>
      </w:r>
      <w:r w:rsidR="00CD47DF" w:rsidRPr="000826B4">
        <w:rPr>
          <w:rFonts w:ascii="Times New Roman" w:hAnsi="Times New Roman" w:cs="Times New Roman"/>
          <w:b/>
          <w:noProof/>
          <w:color w:val="auto"/>
          <w:sz w:val="24"/>
          <w:szCs w:val="24"/>
        </w:rPr>
        <w:t>ertinimo</w:t>
      </w:r>
      <w:r w:rsidR="000B1B13" w:rsidRPr="000826B4">
        <w:rPr>
          <w:rFonts w:ascii="Times New Roman" w:hAnsi="Times New Roman" w:cs="Times New Roman"/>
          <w:b/>
          <w:noProof/>
          <w:color w:val="auto"/>
          <w:sz w:val="24"/>
          <w:szCs w:val="24"/>
        </w:rPr>
        <w:t xml:space="preserve"> form</w:t>
      </w:r>
      <w:r w:rsidR="005B51DB" w:rsidRPr="000826B4">
        <w:rPr>
          <w:rFonts w:ascii="Times New Roman" w:hAnsi="Times New Roman" w:cs="Times New Roman"/>
          <w:b/>
          <w:noProof/>
          <w:color w:val="auto"/>
          <w:sz w:val="24"/>
          <w:szCs w:val="24"/>
        </w:rPr>
        <w:t>os</w:t>
      </w:r>
      <w:r w:rsidR="000B1B13" w:rsidRPr="000826B4">
        <w:rPr>
          <w:rFonts w:ascii="Times New Roman" w:hAnsi="Times New Roman" w:cs="Times New Roman"/>
          <w:b/>
          <w:noProof/>
          <w:color w:val="auto"/>
          <w:sz w:val="24"/>
          <w:szCs w:val="24"/>
        </w:rPr>
        <w:t xml:space="preserve"> dalys ir</w:t>
      </w:r>
      <w:r w:rsidR="00CD47DF" w:rsidRPr="000826B4">
        <w:rPr>
          <w:rFonts w:ascii="Times New Roman" w:hAnsi="Times New Roman" w:cs="Times New Roman"/>
          <w:b/>
          <w:noProof/>
          <w:color w:val="auto"/>
          <w:sz w:val="24"/>
          <w:szCs w:val="24"/>
        </w:rPr>
        <w:t xml:space="preserve"> kriterijai</w:t>
      </w:r>
      <w:bookmarkEnd w:id="24"/>
      <w:bookmarkEnd w:id="25"/>
    </w:p>
    <w:p w14:paraId="5E5DAF99" w14:textId="425433CC" w:rsidR="0050758E" w:rsidRPr="00E7698B" w:rsidRDefault="00CD47DF" w:rsidP="00A5092C">
      <w:pPr>
        <w:ind w:firstLine="0"/>
        <w:jc w:val="both"/>
        <w:rPr>
          <w:rFonts w:ascii="Times New Roman" w:hAnsi="Times New Roman" w:cs="Times New Roman"/>
          <w:sz w:val="24"/>
          <w:szCs w:val="24"/>
        </w:rPr>
      </w:pPr>
      <w:bookmarkStart w:id="26" w:name="_Toc530755017"/>
      <w:r w:rsidRPr="00E7698B">
        <w:rPr>
          <w:rFonts w:ascii="Times New Roman" w:hAnsi="Times New Roman" w:cs="Times New Roman"/>
          <w:noProof/>
          <w:sz w:val="24"/>
          <w:szCs w:val="24"/>
        </w:rPr>
        <w:t>Pa</w:t>
      </w:r>
      <w:r w:rsidR="00086A81" w:rsidRPr="00E7698B">
        <w:rPr>
          <w:rFonts w:ascii="Times New Roman" w:hAnsi="Times New Roman" w:cs="Times New Roman"/>
          <w:noProof/>
          <w:sz w:val="24"/>
          <w:szCs w:val="24"/>
        </w:rPr>
        <w:t>raiškos vertinamos pagal LMT</w:t>
      </w:r>
      <w:r w:rsidRPr="00E7698B">
        <w:rPr>
          <w:rFonts w:ascii="Times New Roman" w:hAnsi="Times New Roman" w:cs="Times New Roman"/>
          <w:noProof/>
          <w:sz w:val="24"/>
          <w:szCs w:val="24"/>
        </w:rPr>
        <w:t xml:space="preserve"> pirmininko </w:t>
      </w:r>
      <w:r w:rsidRPr="00E7551B">
        <w:rPr>
          <w:rFonts w:ascii="Times New Roman" w:hAnsi="Times New Roman" w:cs="Times New Roman"/>
          <w:noProof/>
          <w:sz w:val="24"/>
          <w:szCs w:val="24"/>
        </w:rPr>
        <w:t>patvirtint</w:t>
      </w:r>
      <w:r w:rsidR="0057061E" w:rsidRPr="00E7551B">
        <w:rPr>
          <w:rFonts w:ascii="Times New Roman" w:hAnsi="Times New Roman" w:cs="Times New Roman"/>
          <w:noProof/>
          <w:sz w:val="24"/>
          <w:szCs w:val="24"/>
        </w:rPr>
        <w:t>ą</w:t>
      </w:r>
      <w:r w:rsidR="00FA65DC" w:rsidRPr="00E7551B">
        <w:rPr>
          <w:rFonts w:ascii="Times New Roman" w:hAnsi="Times New Roman" w:cs="Times New Roman"/>
          <w:noProof/>
          <w:sz w:val="24"/>
          <w:szCs w:val="24"/>
        </w:rPr>
        <w:t xml:space="preserve"> </w:t>
      </w:r>
      <w:r w:rsidR="00DC5222" w:rsidRPr="00E7551B">
        <w:t xml:space="preserve"> </w:t>
      </w:r>
      <w:hyperlink r:id="rId25" w:history="1">
        <w:r w:rsidR="00167E53" w:rsidRPr="00E7551B">
          <w:rPr>
            <w:rStyle w:val="Hyperlink"/>
            <w:rFonts w:ascii="Times New Roman" w:hAnsi="Times New Roman" w:cs="Times New Roman"/>
            <w:sz w:val="24"/>
            <w:szCs w:val="24"/>
            <w:bdr w:val="none" w:sz="0" w:space="0" w:color="auto" w:frame="1"/>
            <w:shd w:val="clear" w:color="auto" w:fill="FFFFFF"/>
          </w:rPr>
          <w:t>F</w:t>
        </w:r>
        <w:r w:rsidR="00DC5222" w:rsidRPr="00E7551B">
          <w:rPr>
            <w:rStyle w:val="Hyperlink"/>
            <w:rFonts w:ascii="Times New Roman" w:hAnsi="Times New Roman" w:cs="Times New Roman"/>
            <w:sz w:val="24"/>
            <w:szCs w:val="24"/>
            <w:bdr w:val="none" w:sz="0" w:space="0" w:color="auto" w:frame="1"/>
            <w:shd w:val="clear" w:color="auto" w:fill="FFFFFF"/>
          </w:rPr>
          <w:t>ormą</w:t>
        </w:r>
      </w:hyperlink>
      <w:r w:rsidR="00A337F2" w:rsidRPr="00E7551B">
        <w:t>,</w:t>
      </w:r>
      <w:r w:rsidR="000E0C75" w:rsidRPr="00E7551B">
        <w:rPr>
          <w:rFonts w:ascii="Times New Roman" w:hAnsi="Times New Roman" w:cs="Times New Roman"/>
          <w:sz w:val="24"/>
          <w:szCs w:val="24"/>
        </w:rPr>
        <w:t xml:space="preserve"> </w:t>
      </w:r>
      <w:r w:rsidR="0057061E" w:rsidRPr="00E7551B">
        <w:rPr>
          <w:rFonts w:ascii="Times New Roman" w:hAnsi="Times New Roman" w:cs="Times New Roman"/>
          <w:noProof/>
          <w:sz w:val="24"/>
          <w:szCs w:val="24"/>
        </w:rPr>
        <w:t xml:space="preserve">kuri </w:t>
      </w:r>
      <w:r w:rsidR="000B1B13" w:rsidRPr="00E7551B">
        <w:rPr>
          <w:rFonts w:ascii="Times New Roman" w:hAnsi="Times New Roman" w:cs="Times New Roman"/>
          <w:noProof/>
          <w:sz w:val="24"/>
          <w:szCs w:val="24"/>
        </w:rPr>
        <w:t>sudaryt</w:t>
      </w:r>
      <w:r w:rsidR="0057061E" w:rsidRPr="00E7551B">
        <w:rPr>
          <w:rFonts w:ascii="Times New Roman" w:hAnsi="Times New Roman" w:cs="Times New Roman"/>
          <w:noProof/>
          <w:sz w:val="24"/>
          <w:szCs w:val="24"/>
        </w:rPr>
        <w:t>a</w:t>
      </w:r>
      <w:r w:rsidR="000B1B13" w:rsidRPr="00E7551B">
        <w:rPr>
          <w:rFonts w:ascii="Times New Roman" w:hAnsi="Times New Roman" w:cs="Times New Roman"/>
          <w:noProof/>
          <w:sz w:val="24"/>
          <w:szCs w:val="24"/>
        </w:rPr>
        <w:t xml:space="preserve"> iš </w:t>
      </w:r>
      <w:r w:rsidR="000B2B24" w:rsidRPr="00E7551B">
        <w:rPr>
          <w:rFonts w:ascii="Times New Roman" w:hAnsi="Times New Roman" w:cs="Times New Roman"/>
          <w:noProof/>
          <w:sz w:val="24"/>
          <w:szCs w:val="24"/>
        </w:rPr>
        <w:t>penkių</w:t>
      </w:r>
      <w:r w:rsidR="000B1B13" w:rsidRPr="00E7551B">
        <w:rPr>
          <w:rFonts w:ascii="Times New Roman" w:hAnsi="Times New Roman" w:cs="Times New Roman"/>
          <w:noProof/>
          <w:sz w:val="24"/>
          <w:szCs w:val="24"/>
        </w:rPr>
        <w:t xml:space="preserve"> dalių</w:t>
      </w:r>
      <w:r w:rsidR="00A90144" w:rsidRPr="00E7551B">
        <w:rPr>
          <w:rFonts w:ascii="Times New Roman" w:hAnsi="Times New Roman" w:cs="Times New Roman"/>
          <w:noProof/>
          <w:sz w:val="24"/>
          <w:szCs w:val="24"/>
        </w:rPr>
        <w:t>.</w:t>
      </w:r>
      <w:r w:rsidR="00CD63B7" w:rsidRPr="00E7698B">
        <w:rPr>
          <w:rFonts w:ascii="Times New Roman" w:hAnsi="Times New Roman" w:cs="Times New Roman"/>
          <w:sz w:val="24"/>
          <w:szCs w:val="24"/>
        </w:rPr>
        <w:t xml:space="preserve"> </w:t>
      </w:r>
    </w:p>
    <w:p w14:paraId="1D97E2AC" w14:textId="77777777" w:rsidR="0050758E" w:rsidRPr="00E7698B" w:rsidRDefault="0050758E" w:rsidP="00961183">
      <w:pPr>
        <w:jc w:val="both"/>
        <w:rPr>
          <w:rFonts w:ascii="Times New Roman" w:hAnsi="Times New Roman" w:cs="Times New Roman"/>
          <w:sz w:val="24"/>
          <w:szCs w:val="24"/>
        </w:rPr>
      </w:pPr>
    </w:p>
    <w:p w14:paraId="4C87E46E" w14:textId="396A54AA" w:rsidR="005B575B" w:rsidRPr="00E7698B" w:rsidRDefault="009907FA" w:rsidP="00072532">
      <w:pPr>
        <w:pStyle w:val="Heading2"/>
        <w:spacing w:before="0" w:after="120"/>
        <w:ind w:left="340" w:firstLine="0"/>
        <w:rPr>
          <w:rFonts w:ascii="Times New Roman" w:hAnsi="Times New Roman" w:cs="Times New Roman"/>
          <w:b/>
          <w:bCs/>
          <w:noProof/>
          <w:color w:val="auto"/>
          <w:sz w:val="24"/>
          <w:szCs w:val="24"/>
        </w:rPr>
      </w:pPr>
      <w:bookmarkStart w:id="27" w:name="_Toc222485170"/>
      <w:bookmarkStart w:id="28" w:name="_Hlk191728223"/>
      <w:r w:rsidRPr="00E7698B">
        <w:rPr>
          <w:rFonts w:ascii="Times New Roman" w:hAnsi="Times New Roman" w:cs="Times New Roman"/>
          <w:b/>
          <w:bCs/>
          <w:noProof/>
          <w:color w:val="auto"/>
          <w:sz w:val="24"/>
          <w:szCs w:val="24"/>
        </w:rPr>
        <w:t xml:space="preserve">2.1. </w:t>
      </w:r>
      <w:bookmarkStart w:id="29" w:name="_Hlk213252389"/>
      <w:r w:rsidR="00E43643">
        <w:rPr>
          <w:rFonts w:ascii="Times New Roman" w:hAnsi="Times New Roman" w:cs="Times New Roman"/>
          <w:b/>
          <w:bCs/>
          <w:noProof/>
          <w:color w:val="auto"/>
          <w:sz w:val="24"/>
          <w:szCs w:val="24"/>
        </w:rPr>
        <w:t xml:space="preserve">Pirma dalis </w:t>
      </w:r>
      <w:r w:rsidR="00D37A47">
        <w:rPr>
          <w:rFonts w:ascii="Times New Roman" w:hAnsi="Times New Roman" w:cs="Times New Roman"/>
          <w:b/>
          <w:bCs/>
          <w:noProof/>
          <w:color w:val="auto"/>
          <w:sz w:val="24"/>
          <w:szCs w:val="24"/>
        </w:rPr>
        <w:t>– klausimas dėl</w:t>
      </w:r>
      <w:r w:rsidR="0071227B" w:rsidRPr="00E7698B">
        <w:rPr>
          <w:rFonts w:ascii="Times New Roman" w:hAnsi="Times New Roman" w:cs="Times New Roman"/>
          <w:b/>
          <w:bCs/>
          <w:noProof/>
          <w:color w:val="auto"/>
          <w:sz w:val="24"/>
          <w:szCs w:val="24"/>
        </w:rPr>
        <w:t xml:space="preserve"> </w:t>
      </w:r>
      <w:bookmarkEnd w:id="29"/>
      <w:r w:rsidR="0071227B" w:rsidRPr="00E7698B">
        <w:rPr>
          <w:rFonts w:ascii="Times New Roman" w:hAnsi="Times New Roman" w:cs="Times New Roman"/>
          <w:b/>
          <w:bCs/>
          <w:noProof/>
          <w:color w:val="auto"/>
          <w:sz w:val="24"/>
          <w:szCs w:val="24"/>
        </w:rPr>
        <w:t>atitik</w:t>
      </w:r>
      <w:r w:rsidR="000A7192" w:rsidRPr="00E7698B">
        <w:rPr>
          <w:rFonts w:ascii="Times New Roman" w:hAnsi="Times New Roman" w:cs="Times New Roman"/>
          <w:b/>
          <w:bCs/>
          <w:noProof/>
          <w:color w:val="auto"/>
          <w:sz w:val="24"/>
          <w:szCs w:val="24"/>
        </w:rPr>
        <w:t>im</w:t>
      </w:r>
      <w:r w:rsidR="00D37A47">
        <w:rPr>
          <w:rFonts w:ascii="Times New Roman" w:hAnsi="Times New Roman" w:cs="Times New Roman"/>
          <w:b/>
          <w:bCs/>
          <w:noProof/>
          <w:color w:val="auto"/>
          <w:sz w:val="24"/>
          <w:szCs w:val="24"/>
        </w:rPr>
        <w:t>o</w:t>
      </w:r>
      <w:r w:rsidR="0071227B" w:rsidRPr="00E7698B">
        <w:rPr>
          <w:rFonts w:ascii="Times New Roman" w:hAnsi="Times New Roman" w:cs="Times New Roman"/>
          <w:b/>
          <w:bCs/>
          <w:noProof/>
          <w:color w:val="auto"/>
          <w:sz w:val="24"/>
          <w:szCs w:val="24"/>
        </w:rPr>
        <w:t xml:space="preserve"> Program</w:t>
      </w:r>
      <w:r w:rsidR="000A7192" w:rsidRPr="00E7698B">
        <w:rPr>
          <w:rFonts w:ascii="Times New Roman" w:hAnsi="Times New Roman" w:cs="Times New Roman"/>
          <w:b/>
          <w:bCs/>
          <w:noProof/>
          <w:color w:val="auto"/>
          <w:sz w:val="24"/>
          <w:szCs w:val="24"/>
        </w:rPr>
        <w:t>ai</w:t>
      </w:r>
      <w:r w:rsidR="0071227B" w:rsidRPr="00E7698B">
        <w:rPr>
          <w:rFonts w:ascii="Times New Roman" w:hAnsi="Times New Roman" w:cs="Times New Roman"/>
          <w:b/>
          <w:bCs/>
          <w:noProof/>
          <w:color w:val="auto"/>
          <w:sz w:val="24"/>
          <w:szCs w:val="24"/>
        </w:rPr>
        <w:t xml:space="preserve"> ir kvietimo (konkurso) reikalavim</w:t>
      </w:r>
      <w:r w:rsidR="004858AD" w:rsidRPr="00E7698B">
        <w:rPr>
          <w:rFonts w:ascii="Times New Roman" w:hAnsi="Times New Roman" w:cs="Times New Roman"/>
          <w:b/>
          <w:bCs/>
          <w:noProof/>
          <w:color w:val="auto"/>
          <w:sz w:val="24"/>
          <w:szCs w:val="24"/>
        </w:rPr>
        <w:t>ams</w:t>
      </w:r>
      <w:bookmarkEnd w:id="27"/>
      <w:r w:rsidR="0071227B" w:rsidRPr="00E7698B">
        <w:rPr>
          <w:rFonts w:ascii="Times New Roman" w:hAnsi="Times New Roman" w:cs="Times New Roman"/>
          <w:b/>
          <w:bCs/>
          <w:noProof/>
          <w:color w:val="auto"/>
          <w:sz w:val="24"/>
          <w:szCs w:val="24"/>
        </w:rPr>
        <w:t xml:space="preserve"> </w:t>
      </w:r>
    </w:p>
    <w:p w14:paraId="463DC9E4" w14:textId="68A29D19" w:rsidR="00977733" w:rsidRDefault="003065F1" w:rsidP="00AB44C8">
      <w:pPr>
        <w:ind w:firstLine="0"/>
        <w:jc w:val="both"/>
        <w:rPr>
          <w:rFonts w:ascii="Times New Roman" w:hAnsi="Times New Roman" w:cs="Times New Roman"/>
          <w:noProof/>
          <w:sz w:val="24"/>
          <w:szCs w:val="24"/>
        </w:rPr>
      </w:pPr>
      <w:r>
        <w:rPr>
          <w:rFonts w:ascii="Times New Roman" w:hAnsi="Times New Roman" w:cs="Times New Roman"/>
          <w:noProof/>
          <w:sz w:val="24"/>
          <w:szCs w:val="24"/>
        </w:rPr>
        <w:t>P</w:t>
      </w:r>
      <w:r w:rsidR="005A2623">
        <w:rPr>
          <w:rFonts w:ascii="Times New Roman" w:hAnsi="Times New Roman" w:cs="Times New Roman"/>
          <w:noProof/>
          <w:sz w:val="24"/>
          <w:szCs w:val="24"/>
        </w:rPr>
        <w:t>agal pi</w:t>
      </w:r>
      <w:r>
        <w:rPr>
          <w:rFonts w:ascii="Times New Roman" w:hAnsi="Times New Roman" w:cs="Times New Roman"/>
          <w:noProof/>
          <w:sz w:val="24"/>
          <w:szCs w:val="24"/>
        </w:rPr>
        <w:t>rm</w:t>
      </w:r>
      <w:r w:rsidR="005A2623">
        <w:rPr>
          <w:rFonts w:ascii="Times New Roman" w:hAnsi="Times New Roman" w:cs="Times New Roman"/>
          <w:noProof/>
          <w:sz w:val="24"/>
          <w:szCs w:val="24"/>
        </w:rPr>
        <w:t>ą</w:t>
      </w:r>
      <w:r>
        <w:rPr>
          <w:rFonts w:ascii="Times New Roman" w:hAnsi="Times New Roman" w:cs="Times New Roman"/>
          <w:noProof/>
          <w:sz w:val="24"/>
          <w:szCs w:val="24"/>
        </w:rPr>
        <w:t xml:space="preserve"> klausim</w:t>
      </w:r>
      <w:r w:rsidR="005A2623">
        <w:rPr>
          <w:rFonts w:ascii="Times New Roman" w:hAnsi="Times New Roman" w:cs="Times New Roman"/>
          <w:noProof/>
          <w:sz w:val="24"/>
          <w:szCs w:val="24"/>
        </w:rPr>
        <w:t>ą</w:t>
      </w:r>
      <w:r>
        <w:rPr>
          <w:rFonts w:ascii="Times New Roman" w:hAnsi="Times New Roman" w:cs="Times New Roman"/>
          <w:noProof/>
          <w:sz w:val="24"/>
          <w:szCs w:val="24"/>
        </w:rPr>
        <w:t xml:space="preserve"> „</w:t>
      </w:r>
      <w:r w:rsidR="00E43643" w:rsidRPr="00E43643">
        <w:rPr>
          <w:rFonts w:ascii="Times New Roman" w:hAnsi="Times New Roman" w:cs="Times New Roman"/>
          <w:noProof/>
          <w:sz w:val="24"/>
          <w:szCs w:val="24"/>
        </w:rPr>
        <w:t>Ar numatomos mokslo projekto veĩklos atitinka Programą ir kvietimo konkurso reikalavimus?</w:t>
      </w:r>
      <w:r w:rsidR="005A2623">
        <w:rPr>
          <w:rFonts w:ascii="Times New Roman" w:hAnsi="Times New Roman" w:cs="Times New Roman"/>
          <w:noProof/>
          <w:sz w:val="24"/>
          <w:szCs w:val="24"/>
        </w:rPr>
        <w:t xml:space="preserve">“ </w:t>
      </w:r>
      <w:r w:rsidR="00CE66EC">
        <w:rPr>
          <w:rFonts w:ascii="Times New Roman" w:hAnsi="Times New Roman" w:cs="Times New Roman"/>
          <w:noProof/>
          <w:sz w:val="24"/>
          <w:szCs w:val="24"/>
        </w:rPr>
        <w:t>prašoma pažymėti TAIP arba NE.</w:t>
      </w:r>
      <w:r w:rsidR="00F56945">
        <w:rPr>
          <w:rFonts w:ascii="Times New Roman" w:hAnsi="Times New Roman" w:cs="Times New Roman"/>
          <w:noProof/>
          <w:sz w:val="24"/>
          <w:szCs w:val="24"/>
        </w:rPr>
        <w:t xml:space="preserve"> Įvertinus NE –</w:t>
      </w:r>
      <w:r w:rsidR="008A5D0E">
        <w:rPr>
          <w:rFonts w:ascii="Times New Roman" w:hAnsi="Times New Roman" w:cs="Times New Roman"/>
          <w:noProof/>
          <w:sz w:val="24"/>
          <w:szCs w:val="24"/>
        </w:rPr>
        <w:t xml:space="preserve"> prašoma papildomai paaiškinti ir pagrįsti pasirinkimą</w:t>
      </w:r>
      <w:r w:rsidR="00977733">
        <w:rPr>
          <w:rFonts w:ascii="Times New Roman" w:hAnsi="Times New Roman" w:cs="Times New Roman"/>
          <w:noProof/>
          <w:sz w:val="24"/>
          <w:szCs w:val="24"/>
        </w:rPr>
        <w:t xml:space="preserve">, nes </w:t>
      </w:r>
      <w:r w:rsidR="00F56945">
        <w:rPr>
          <w:rFonts w:ascii="Times New Roman" w:hAnsi="Times New Roman" w:cs="Times New Roman"/>
          <w:noProof/>
          <w:sz w:val="24"/>
          <w:szCs w:val="24"/>
        </w:rPr>
        <w:t>paraiška tampa nefinansuotina.</w:t>
      </w:r>
    </w:p>
    <w:p w14:paraId="3DE4DCD7" w14:textId="0C3B1CE7" w:rsidR="00872824" w:rsidRDefault="00F45240" w:rsidP="00AB12DF">
      <w:pPr>
        <w:ind w:firstLine="0"/>
        <w:jc w:val="both"/>
        <w:rPr>
          <w:rFonts w:ascii="Times New Roman" w:hAnsi="Times New Roman" w:cs="Times New Roman"/>
          <w:noProof/>
          <w:sz w:val="24"/>
          <w:szCs w:val="24"/>
        </w:rPr>
      </w:pPr>
      <w:r>
        <w:rPr>
          <w:rFonts w:ascii="Times New Roman" w:hAnsi="Times New Roman" w:cs="Times New Roman"/>
          <w:noProof/>
          <w:sz w:val="24"/>
          <w:szCs w:val="24"/>
        </w:rPr>
        <w:t>Lituanistikos p</w:t>
      </w:r>
      <w:r w:rsidR="00F45E75">
        <w:rPr>
          <w:rFonts w:ascii="Times New Roman" w:hAnsi="Times New Roman" w:cs="Times New Roman"/>
          <w:noProof/>
          <w:sz w:val="24"/>
          <w:szCs w:val="24"/>
        </w:rPr>
        <w:t>lėtros</w:t>
      </w:r>
      <w:r w:rsidR="00AB44C8" w:rsidRPr="00AB44C8">
        <w:rPr>
          <w:rFonts w:ascii="Times New Roman" w:hAnsi="Times New Roman" w:cs="Times New Roman"/>
          <w:noProof/>
          <w:sz w:val="24"/>
          <w:szCs w:val="24"/>
        </w:rPr>
        <w:t xml:space="preserve"> projektai turi atitikti </w:t>
      </w:r>
      <w:hyperlink r:id="rId26" w:history="1">
        <w:r w:rsidR="00086E32">
          <w:rPr>
            <w:rStyle w:val="Hyperlink"/>
            <w:rFonts w:ascii="Times New Roman" w:hAnsi="Times New Roman" w:cs="Times New Roman"/>
            <w:noProof/>
            <w:sz w:val="24"/>
            <w:szCs w:val="24"/>
          </w:rPr>
          <w:t>Programos</w:t>
        </w:r>
      </w:hyperlink>
      <w:r w:rsidR="00AB44C8" w:rsidRPr="00AB44C8">
        <w:rPr>
          <w:rFonts w:ascii="Times New Roman" w:hAnsi="Times New Roman" w:cs="Times New Roman"/>
          <w:noProof/>
          <w:sz w:val="24"/>
          <w:szCs w:val="24"/>
        </w:rPr>
        <w:t xml:space="preserve"> tikslą ir uždavinio „</w:t>
      </w:r>
      <w:r w:rsidR="003604BF">
        <w:rPr>
          <w:rFonts w:ascii="Times New Roman" w:hAnsi="Times New Roman" w:cs="Times New Roman"/>
          <w:noProof/>
          <w:sz w:val="24"/>
          <w:szCs w:val="24"/>
        </w:rPr>
        <w:t>S</w:t>
      </w:r>
      <w:r w:rsidR="003604BF" w:rsidRPr="003604BF">
        <w:rPr>
          <w:rFonts w:ascii="Times New Roman" w:hAnsi="Times New Roman" w:cs="Times New Roman"/>
          <w:noProof/>
          <w:sz w:val="24"/>
          <w:szCs w:val="24"/>
        </w:rPr>
        <w:t>katinti lituanistikos plėtros projektus ir jų rezultatų sklaidą</w:t>
      </w:r>
      <w:r w:rsidR="00AB44C8" w:rsidRPr="00AB44C8">
        <w:rPr>
          <w:rFonts w:ascii="Times New Roman" w:hAnsi="Times New Roman" w:cs="Times New Roman"/>
          <w:noProof/>
          <w:sz w:val="24"/>
          <w:szCs w:val="24"/>
        </w:rPr>
        <w:t>“ priemones</w:t>
      </w:r>
      <w:r w:rsidR="006803D5">
        <w:rPr>
          <w:rFonts w:ascii="Times New Roman" w:hAnsi="Times New Roman" w:cs="Times New Roman"/>
          <w:noProof/>
          <w:sz w:val="24"/>
          <w:szCs w:val="24"/>
        </w:rPr>
        <w:t xml:space="preserve"> bei </w:t>
      </w:r>
      <w:hyperlink r:id="rId27" w:history="1">
        <w:r w:rsidR="006803D5">
          <w:rPr>
            <w:rStyle w:val="Hyperlink"/>
            <w:rFonts w:ascii="Times New Roman" w:hAnsi="Times New Roman" w:cs="Times New Roman"/>
            <w:noProof/>
            <w:sz w:val="24"/>
            <w:szCs w:val="24"/>
          </w:rPr>
          <w:t>kvietimo</w:t>
        </w:r>
      </w:hyperlink>
      <w:r w:rsidR="00AB44C8" w:rsidRPr="00AB44C8">
        <w:rPr>
          <w:rFonts w:ascii="Times New Roman" w:hAnsi="Times New Roman" w:cs="Times New Roman"/>
          <w:noProof/>
          <w:sz w:val="24"/>
          <w:szCs w:val="24"/>
        </w:rPr>
        <w:t xml:space="preserve"> reikalavimus.</w:t>
      </w:r>
    </w:p>
    <w:p w14:paraId="253068CD" w14:textId="77777777" w:rsidR="005C525D" w:rsidRDefault="005C525D" w:rsidP="00AB12DF">
      <w:pPr>
        <w:ind w:firstLine="0"/>
        <w:jc w:val="both"/>
        <w:rPr>
          <w:rFonts w:ascii="Times New Roman" w:hAnsi="Times New Roman" w:cs="Times New Roman"/>
          <w:noProof/>
          <w:sz w:val="24"/>
          <w:szCs w:val="24"/>
        </w:rPr>
      </w:pPr>
    </w:p>
    <w:p w14:paraId="78DB66CF" w14:textId="77777777" w:rsidR="005C525D" w:rsidRDefault="005C525D" w:rsidP="00AB12DF">
      <w:pPr>
        <w:ind w:firstLine="0"/>
        <w:jc w:val="both"/>
        <w:rPr>
          <w:rFonts w:ascii="Times New Roman" w:hAnsi="Times New Roman" w:cs="Times New Roman"/>
          <w:noProof/>
          <w:sz w:val="24"/>
          <w:szCs w:val="24"/>
        </w:rPr>
      </w:pPr>
    </w:p>
    <w:p w14:paraId="7B9FC5C7" w14:textId="77777777" w:rsidR="005C525D" w:rsidRDefault="005C525D" w:rsidP="00AB12DF">
      <w:pPr>
        <w:ind w:firstLine="0"/>
        <w:jc w:val="both"/>
        <w:rPr>
          <w:rFonts w:ascii="Times New Roman" w:hAnsi="Times New Roman" w:cs="Times New Roman"/>
          <w:noProof/>
          <w:sz w:val="24"/>
          <w:szCs w:val="24"/>
        </w:rPr>
      </w:pPr>
    </w:p>
    <w:p w14:paraId="5685DC65" w14:textId="77777777" w:rsidR="005C525D" w:rsidRDefault="005C525D" w:rsidP="00AB12DF">
      <w:pPr>
        <w:ind w:firstLine="0"/>
        <w:jc w:val="both"/>
        <w:rPr>
          <w:rFonts w:ascii="Times New Roman" w:hAnsi="Times New Roman" w:cs="Times New Roman"/>
          <w:noProof/>
          <w:sz w:val="24"/>
          <w:szCs w:val="24"/>
        </w:rPr>
      </w:pPr>
    </w:p>
    <w:p w14:paraId="03C9091B" w14:textId="77777777" w:rsidR="005C525D" w:rsidRDefault="005C525D" w:rsidP="00AB12DF">
      <w:pPr>
        <w:ind w:firstLine="0"/>
        <w:jc w:val="both"/>
        <w:rPr>
          <w:rFonts w:ascii="Times New Roman" w:hAnsi="Times New Roman" w:cs="Times New Roman"/>
          <w:noProof/>
          <w:sz w:val="24"/>
          <w:szCs w:val="24"/>
        </w:rPr>
      </w:pPr>
    </w:p>
    <w:p w14:paraId="08579272" w14:textId="77777777" w:rsidR="005C525D" w:rsidRDefault="005C525D" w:rsidP="00AB12DF">
      <w:pPr>
        <w:ind w:firstLine="0"/>
        <w:jc w:val="both"/>
        <w:rPr>
          <w:rFonts w:ascii="Times New Roman" w:hAnsi="Times New Roman" w:cs="Times New Roman"/>
          <w:noProof/>
          <w:sz w:val="24"/>
          <w:szCs w:val="24"/>
        </w:rPr>
      </w:pPr>
    </w:p>
    <w:p w14:paraId="01816EE9" w14:textId="77777777" w:rsidR="005C525D" w:rsidRDefault="005C525D" w:rsidP="00AB12DF">
      <w:pPr>
        <w:ind w:firstLine="0"/>
        <w:jc w:val="both"/>
        <w:rPr>
          <w:rFonts w:ascii="Times New Roman" w:hAnsi="Times New Roman" w:cs="Times New Roman"/>
          <w:noProof/>
          <w:sz w:val="24"/>
          <w:szCs w:val="24"/>
        </w:rPr>
      </w:pPr>
    </w:p>
    <w:p w14:paraId="5B7C1CE0" w14:textId="77777777" w:rsidR="005C525D" w:rsidRDefault="005C525D" w:rsidP="00AB12DF">
      <w:pPr>
        <w:ind w:firstLine="0"/>
        <w:jc w:val="both"/>
        <w:rPr>
          <w:rFonts w:ascii="Times New Roman" w:hAnsi="Times New Roman" w:cs="Times New Roman"/>
          <w:noProof/>
          <w:sz w:val="24"/>
          <w:szCs w:val="24"/>
        </w:rPr>
      </w:pPr>
    </w:p>
    <w:p w14:paraId="286F5860" w14:textId="77777777" w:rsidR="00872824" w:rsidRDefault="00872824" w:rsidP="00AB12DF">
      <w:pPr>
        <w:ind w:firstLine="0"/>
        <w:jc w:val="both"/>
        <w:rPr>
          <w:rFonts w:ascii="Times New Roman" w:hAnsi="Times New Roman" w:cs="Times New Roman"/>
          <w:noProof/>
          <w:sz w:val="24"/>
          <w:szCs w:val="24"/>
        </w:rPr>
      </w:pPr>
    </w:p>
    <w:p w14:paraId="56D6820C" w14:textId="1A625DEB" w:rsidR="001D58D2" w:rsidRPr="00E7698B" w:rsidRDefault="00D37A47" w:rsidP="001D09C3">
      <w:pPr>
        <w:pStyle w:val="Heading2"/>
        <w:numPr>
          <w:ilvl w:val="1"/>
          <w:numId w:val="36"/>
        </w:numPr>
        <w:spacing w:before="0" w:after="120"/>
        <w:rPr>
          <w:rFonts w:ascii="Times New Roman" w:hAnsi="Times New Roman" w:cs="Times New Roman"/>
          <w:b/>
          <w:bCs/>
          <w:noProof/>
          <w:color w:val="auto"/>
          <w:sz w:val="24"/>
          <w:szCs w:val="24"/>
        </w:rPr>
      </w:pPr>
      <w:bookmarkStart w:id="30" w:name="_Toc213257756"/>
      <w:bookmarkStart w:id="31" w:name="_Toc222485171"/>
      <w:r>
        <w:rPr>
          <w:rFonts w:ascii="Times New Roman" w:hAnsi="Times New Roman" w:cs="Times New Roman"/>
          <w:b/>
          <w:bCs/>
          <w:noProof/>
          <w:color w:val="auto"/>
          <w:sz w:val="24"/>
          <w:szCs w:val="24"/>
        </w:rPr>
        <w:lastRenderedPageBreak/>
        <w:t>Antra dalis – klausimas dėl</w:t>
      </w:r>
      <w:bookmarkEnd w:id="30"/>
      <w:r w:rsidRPr="00E7698B">
        <w:rPr>
          <w:rFonts w:ascii="Times New Roman" w:hAnsi="Times New Roman" w:cs="Times New Roman"/>
          <w:b/>
          <w:bCs/>
          <w:noProof/>
          <w:color w:val="auto"/>
          <w:sz w:val="24"/>
          <w:szCs w:val="24"/>
        </w:rPr>
        <w:t xml:space="preserve"> </w:t>
      </w:r>
      <w:bookmarkStart w:id="32" w:name="_Toc213256863"/>
      <w:bookmarkStart w:id="33" w:name="_Toc213256906"/>
      <w:bookmarkStart w:id="34" w:name="_Toc213257411"/>
      <w:bookmarkStart w:id="35" w:name="_Toc213257757"/>
      <w:bookmarkEnd w:id="32"/>
      <w:bookmarkEnd w:id="33"/>
      <w:bookmarkEnd w:id="34"/>
      <w:bookmarkEnd w:id="35"/>
      <w:r>
        <w:rPr>
          <w:rFonts w:ascii="Times New Roman" w:hAnsi="Times New Roman" w:cs="Times New Roman"/>
          <w:b/>
          <w:bCs/>
          <w:color w:val="auto"/>
          <w:sz w:val="24"/>
          <w:szCs w:val="24"/>
        </w:rPr>
        <w:t>e</w:t>
      </w:r>
      <w:r w:rsidR="001D58D2" w:rsidRPr="00E7698B">
        <w:rPr>
          <w:rFonts w:ascii="Times New Roman" w:hAnsi="Times New Roman" w:cs="Times New Roman"/>
          <w:b/>
          <w:bCs/>
          <w:color w:val="auto"/>
          <w:sz w:val="24"/>
          <w:szCs w:val="24"/>
        </w:rPr>
        <w:t>tinių klausimų sprendimo įvertinimas</w:t>
      </w:r>
      <w:bookmarkEnd w:id="31"/>
    </w:p>
    <w:p w14:paraId="5F47CB96" w14:textId="53910258" w:rsidR="00EF57C8" w:rsidRPr="00E7698B" w:rsidRDefault="00A0472A" w:rsidP="00334F2E">
      <w:pPr>
        <w:pStyle w:val="Body"/>
        <w:spacing w:after="240" w:line="240" w:lineRule="auto"/>
        <w:jc w:val="both"/>
        <w:rPr>
          <w:rFonts w:ascii="Times New Roman" w:hAnsi="Times New Roman" w:cs="Times New Roman"/>
          <w:noProof/>
          <w:sz w:val="24"/>
          <w:szCs w:val="24"/>
          <w:lang w:val="lt-LT"/>
        </w:rPr>
      </w:pPr>
      <w:r w:rsidRPr="00E7698B">
        <w:rPr>
          <w:rFonts w:ascii="Times New Roman" w:hAnsi="Times New Roman" w:cs="Times New Roman"/>
          <w:noProof/>
          <w:sz w:val="24"/>
          <w:szCs w:val="24"/>
          <w:lang w:val="lt-LT"/>
        </w:rPr>
        <w:t xml:space="preserve">Vertinimo formos </w:t>
      </w:r>
      <w:r w:rsidR="00575F44">
        <w:rPr>
          <w:rFonts w:ascii="Times New Roman" w:hAnsi="Times New Roman" w:cs="Times New Roman"/>
          <w:noProof/>
          <w:sz w:val="24"/>
          <w:szCs w:val="24"/>
          <w:lang w:val="lt-LT"/>
        </w:rPr>
        <w:t xml:space="preserve">šioje </w:t>
      </w:r>
      <w:r w:rsidRPr="00E7698B">
        <w:rPr>
          <w:rFonts w:ascii="Times New Roman" w:hAnsi="Times New Roman" w:cs="Times New Roman"/>
          <w:noProof/>
          <w:sz w:val="24"/>
          <w:szCs w:val="24"/>
          <w:lang w:val="lt-LT"/>
        </w:rPr>
        <w:t>dalyje vertinama</w:t>
      </w:r>
      <w:r w:rsidR="005B575B" w:rsidRPr="00E7698B">
        <w:rPr>
          <w:rFonts w:ascii="Times New Roman" w:hAnsi="Times New Roman" w:cs="Times New Roman"/>
          <w:noProof/>
          <w:sz w:val="24"/>
          <w:szCs w:val="24"/>
          <w:lang w:val="lt-LT"/>
        </w:rPr>
        <w:t>, ar paraiškoje tinkamai suplanuota, kaip bus sprendžiami su projekto veiklomis susiję etiniai klausimai</w:t>
      </w:r>
      <w:r w:rsidR="00575F44">
        <w:rPr>
          <w:rFonts w:ascii="Times New Roman" w:hAnsi="Times New Roman" w:cs="Times New Roman"/>
          <w:noProof/>
          <w:sz w:val="24"/>
          <w:szCs w:val="24"/>
          <w:lang w:val="lt-LT"/>
        </w:rPr>
        <w:t xml:space="preserve"> ir galim</w:t>
      </w:r>
      <w:r w:rsidR="0076662D">
        <w:rPr>
          <w:rFonts w:ascii="Times New Roman" w:hAnsi="Times New Roman" w:cs="Times New Roman"/>
          <w:noProof/>
          <w:sz w:val="24"/>
          <w:szCs w:val="24"/>
          <w:lang w:val="lt-LT"/>
        </w:rPr>
        <w:t>a rinktis iš</w:t>
      </w:r>
      <w:r w:rsidR="00575F44">
        <w:rPr>
          <w:rFonts w:ascii="Times New Roman" w:hAnsi="Times New Roman" w:cs="Times New Roman"/>
          <w:noProof/>
          <w:sz w:val="24"/>
          <w:szCs w:val="24"/>
          <w:lang w:val="lt-LT"/>
        </w:rPr>
        <w:t xml:space="preserve"> tr</w:t>
      </w:r>
      <w:r w:rsidR="0076662D">
        <w:rPr>
          <w:rFonts w:ascii="Times New Roman" w:hAnsi="Times New Roman" w:cs="Times New Roman"/>
          <w:noProof/>
          <w:sz w:val="24"/>
          <w:szCs w:val="24"/>
          <w:lang w:val="lt-LT"/>
        </w:rPr>
        <w:t>ijų</w:t>
      </w:r>
      <w:r w:rsidR="00575F44">
        <w:rPr>
          <w:rFonts w:ascii="Times New Roman" w:hAnsi="Times New Roman" w:cs="Times New Roman"/>
          <w:noProof/>
          <w:sz w:val="24"/>
          <w:szCs w:val="24"/>
          <w:lang w:val="lt-LT"/>
        </w:rPr>
        <w:t xml:space="preserve"> atsakym</w:t>
      </w:r>
      <w:r w:rsidR="0076662D">
        <w:rPr>
          <w:rFonts w:ascii="Times New Roman" w:hAnsi="Times New Roman" w:cs="Times New Roman"/>
          <w:noProof/>
          <w:sz w:val="24"/>
          <w:szCs w:val="24"/>
          <w:lang w:val="lt-LT"/>
        </w:rPr>
        <w:t>ų</w:t>
      </w:r>
      <w:r w:rsidR="005B575B" w:rsidRPr="00E7698B">
        <w:rPr>
          <w:rFonts w:ascii="Times New Roman" w:hAnsi="Times New Roman" w:cs="Times New Roman"/>
          <w:noProof/>
          <w:sz w:val="24"/>
          <w:szCs w:val="24"/>
          <w:lang w:val="lt-LT"/>
        </w:rPr>
        <w:t>.</w:t>
      </w:r>
    </w:p>
    <w:tbl>
      <w:tblPr>
        <w:tblStyle w:val="TableGrid"/>
        <w:tblW w:w="5000" w:type="pct"/>
        <w:tblLook w:val="04A0" w:firstRow="1" w:lastRow="0" w:firstColumn="1" w:lastColumn="0" w:noHBand="0" w:noVBand="1"/>
      </w:tblPr>
      <w:tblGrid>
        <w:gridCol w:w="2526"/>
        <w:gridCol w:w="7102"/>
      </w:tblGrid>
      <w:tr w:rsidR="00786741" w:rsidRPr="00E7698B" w14:paraId="7ED82FAA" w14:textId="77777777" w:rsidTr="00961183">
        <w:trPr>
          <w:cantSplit/>
        </w:trPr>
        <w:tc>
          <w:tcPr>
            <w:tcW w:w="1312" w:type="pct"/>
          </w:tcPr>
          <w:p w14:paraId="00453ECC" w14:textId="72FA3B19" w:rsidR="00786741" w:rsidRPr="00E7698B" w:rsidRDefault="00786741" w:rsidP="00EF57C8">
            <w:pPr>
              <w:pStyle w:val="Body"/>
              <w:spacing w:after="240" w:line="240" w:lineRule="auto"/>
              <w:jc w:val="center"/>
              <w:rPr>
                <w:rFonts w:ascii="Times New Roman" w:hAnsi="Times New Roman" w:cs="Times New Roman"/>
                <w:noProof/>
                <w:sz w:val="24"/>
                <w:szCs w:val="24"/>
                <w:lang w:val="lt-LT"/>
              </w:rPr>
            </w:pPr>
            <w:r w:rsidRPr="00E7698B">
              <w:rPr>
                <w:rFonts w:ascii="Times New Roman" w:hAnsi="Times New Roman" w:cs="Times New Roman"/>
                <w:noProof/>
                <w:sz w:val="24"/>
                <w:szCs w:val="24"/>
                <w:lang w:val="lt-LT"/>
              </w:rPr>
              <w:t>Klausimas (kriterijus)</w:t>
            </w:r>
          </w:p>
        </w:tc>
        <w:tc>
          <w:tcPr>
            <w:tcW w:w="3688" w:type="pct"/>
          </w:tcPr>
          <w:p w14:paraId="7B86D64D" w14:textId="5CC91EE6" w:rsidR="00786741" w:rsidRPr="00E7698B" w:rsidRDefault="00786741" w:rsidP="00EF57C8">
            <w:pPr>
              <w:pStyle w:val="Body"/>
              <w:spacing w:after="240" w:line="240" w:lineRule="auto"/>
              <w:jc w:val="center"/>
              <w:rPr>
                <w:rFonts w:ascii="Times New Roman" w:hAnsi="Times New Roman" w:cs="Times New Roman"/>
                <w:noProof/>
                <w:sz w:val="24"/>
                <w:szCs w:val="24"/>
                <w:lang w:val="lt-LT"/>
              </w:rPr>
            </w:pPr>
            <w:r w:rsidRPr="00E7698B">
              <w:rPr>
                <w:rFonts w:ascii="Times New Roman" w:hAnsi="Times New Roman" w:cs="Times New Roman"/>
                <w:noProof/>
                <w:sz w:val="24"/>
                <w:szCs w:val="24"/>
                <w:lang w:val="lt-LT"/>
              </w:rPr>
              <w:t>Papildomi pastebėjimai dėl vertinimo</w:t>
            </w:r>
          </w:p>
        </w:tc>
      </w:tr>
      <w:tr w:rsidR="00786741" w:rsidRPr="00E7698B" w14:paraId="132C19A5" w14:textId="77777777" w:rsidTr="001D09C3">
        <w:trPr>
          <w:cantSplit/>
        </w:trPr>
        <w:tc>
          <w:tcPr>
            <w:tcW w:w="1312" w:type="pct"/>
            <w:tcBorders>
              <w:bottom w:val="single" w:sz="4" w:space="0" w:color="auto"/>
            </w:tcBorders>
          </w:tcPr>
          <w:p w14:paraId="61F158D5" w14:textId="2B5FA4FD" w:rsidR="00786741" w:rsidRPr="00E7698B" w:rsidRDefault="00786741" w:rsidP="00334F2E">
            <w:pPr>
              <w:spacing w:after="240"/>
              <w:rPr>
                <w:rFonts w:ascii="Times New Roman" w:hAnsi="Times New Roman" w:cs="Times New Roman"/>
                <w:noProof/>
                <w:sz w:val="24"/>
                <w:szCs w:val="24"/>
              </w:rPr>
            </w:pPr>
            <w:r w:rsidRPr="00E7698B">
              <w:rPr>
                <w:rFonts w:ascii="Times New Roman" w:hAnsi="Times New Roman" w:cs="Times New Roman"/>
                <w:noProof/>
                <w:sz w:val="24"/>
                <w:szCs w:val="24"/>
              </w:rPr>
              <w:t>I. Ar paraiškoje tinkamai suplanuota, kaip bus sprendžiami su projekto veiklomis susiję etiniai klausimai?</w:t>
            </w:r>
          </w:p>
          <w:p w14:paraId="02E9BCC6" w14:textId="77777777" w:rsidR="00786741" w:rsidRPr="00E7698B" w:rsidRDefault="00786741" w:rsidP="00E41BFF">
            <w:pPr>
              <w:rPr>
                <w:rFonts w:ascii="Times New Roman" w:hAnsi="Times New Roman" w:cs="Times New Roman"/>
                <w:noProof/>
                <w:sz w:val="24"/>
                <w:szCs w:val="24"/>
              </w:rPr>
            </w:pPr>
            <w:r w:rsidRPr="00E7698B">
              <w:rPr>
                <w:rFonts w:ascii="Times New Roman" w:hAnsi="Times New Roman" w:cs="Times New Roman"/>
                <w:noProof/>
                <w:sz w:val="24"/>
                <w:szCs w:val="24"/>
              </w:rPr>
              <w:sym w:font="Wingdings" w:char="00A8"/>
            </w:r>
            <w:r w:rsidRPr="00E7698B">
              <w:rPr>
                <w:rFonts w:ascii="Times New Roman" w:hAnsi="Times New Roman" w:cs="Times New Roman"/>
                <w:noProof/>
                <w:sz w:val="24"/>
                <w:szCs w:val="24"/>
              </w:rPr>
              <w:t>   TAIP</w:t>
            </w:r>
          </w:p>
          <w:p w14:paraId="5BFB9FCA" w14:textId="77777777" w:rsidR="00786741" w:rsidRPr="00E7698B" w:rsidRDefault="00786741" w:rsidP="00E41BFF">
            <w:pPr>
              <w:rPr>
                <w:rFonts w:ascii="Times New Roman" w:hAnsi="Times New Roman" w:cs="Times New Roman"/>
                <w:noProof/>
                <w:sz w:val="24"/>
                <w:szCs w:val="24"/>
              </w:rPr>
            </w:pPr>
            <w:r w:rsidRPr="00E7698B">
              <w:rPr>
                <w:rFonts w:ascii="Times New Roman" w:hAnsi="Times New Roman" w:cs="Times New Roman"/>
                <w:noProof/>
                <w:sz w:val="24"/>
                <w:szCs w:val="24"/>
              </w:rPr>
              <w:sym w:font="Wingdings" w:char="00A8"/>
            </w:r>
            <w:r w:rsidRPr="00E7698B">
              <w:rPr>
                <w:rFonts w:ascii="Times New Roman" w:hAnsi="Times New Roman" w:cs="Times New Roman"/>
                <w:noProof/>
                <w:sz w:val="24"/>
                <w:szCs w:val="24"/>
              </w:rPr>
              <w:t>   NE</w:t>
            </w:r>
          </w:p>
          <w:p w14:paraId="5F2DFA80" w14:textId="77777777" w:rsidR="00786741" w:rsidRPr="00E7698B" w:rsidRDefault="00786741" w:rsidP="00E41BFF">
            <w:pPr>
              <w:rPr>
                <w:rFonts w:ascii="Times New Roman" w:hAnsi="Times New Roman" w:cs="Times New Roman"/>
                <w:noProof/>
                <w:sz w:val="24"/>
                <w:szCs w:val="24"/>
              </w:rPr>
            </w:pPr>
            <w:r w:rsidRPr="00E7698B">
              <w:rPr>
                <w:rFonts w:ascii="Times New Roman" w:hAnsi="Times New Roman" w:cs="Times New Roman"/>
                <w:noProof/>
                <w:sz w:val="24"/>
                <w:szCs w:val="24"/>
              </w:rPr>
              <w:sym w:font="Wingdings" w:char="00A8"/>
            </w:r>
            <w:r w:rsidRPr="00E7698B">
              <w:rPr>
                <w:rFonts w:ascii="Times New Roman" w:hAnsi="Times New Roman" w:cs="Times New Roman"/>
                <w:noProof/>
                <w:sz w:val="24"/>
                <w:szCs w:val="24"/>
              </w:rPr>
              <w:t>   NETAIKOMA</w:t>
            </w:r>
          </w:p>
          <w:p w14:paraId="01EFE37C" w14:textId="77777777" w:rsidR="00786741" w:rsidRPr="00E7698B" w:rsidRDefault="00786741" w:rsidP="00334F2E">
            <w:pPr>
              <w:spacing w:after="240"/>
              <w:rPr>
                <w:rFonts w:ascii="Times New Roman" w:hAnsi="Times New Roman" w:cs="Times New Roman"/>
                <w:noProof/>
                <w:sz w:val="24"/>
                <w:szCs w:val="24"/>
              </w:rPr>
            </w:pPr>
          </w:p>
          <w:p w14:paraId="46A98BC3" w14:textId="336B281B" w:rsidR="00786741" w:rsidRPr="00E7698B" w:rsidRDefault="00786741" w:rsidP="00334F2E">
            <w:pPr>
              <w:pStyle w:val="Body"/>
              <w:spacing w:after="240" w:line="240" w:lineRule="auto"/>
              <w:jc w:val="both"/>
              <w:rPr>
                <w:rFonts w:ascii="Times New Roman" w:hAnsi="Times New Roman" w:cs="Times New Roman"/>
                <w:noProof/>
                <w:sz w:val="24"/>
                <w:szCs w:val="24"/>
                <w:lang w:val="lt-LT"/>
              </w:rPr>
            </w:pPr>
            <w:r w:rsidRPr="00E7698B">
              <w:rPr>
                <w:rFonts w:ascii="Times New Roman" w:hAnsi="Times New Roman" w:cs="Times New Roman"/>
                <w:noProof/>
                <w:sz w:val="24"/>
                <w:szCs w:val="24"/>
                <w:lang w:val="lt-LT"/>
              </w:rPr>
              <w:t>Jei „NE“, paaiškinkite: . . . . . .  . . .</w:t>
            </w:r>
          </w:p>
        </w:tc>
        <w:tc>
          <w:tcPr>
            <w:tcW w:w="3688" w:type="pct"/>
            <w:tcBorders>
              <w:bottom w:val="single" w:sz="4" w:space="0" w:color="auto"/>
            </w:tcBorders>
          </w:tcPr>
          <w:p w14:paraId="32FBFAC1" w14:textId="4795B126" w:rsidR="00C2133B" w:rsidRPr="001D09C3" w:rsidRDefault="00C2133B" w:rsidP="00C2133B">
            <w:pPr>
              <w:ind w:firstLine="0"/>
              <w:jc w:val="both"/>
              <w:rPr>
                <w:rFonts w:ascii="Times New Roman" w:eastAsia="Calibri" w:hAnsi="Times New Roman" w:cs="Times New Roman"/>
                <w:noProof/>
                <w:kern w:val="2"/>
                <w14:ligatures w14:val="standardContextual"/>
              </w:rPr>
            </w:pPr>
            <w:r w:rsidRPr="001D09C3">
              <w:rPr>
                <w:rFonts w:ascii="Times New Roman" w:eastAsia="Calibri" w:hAnsi="Times New Roman" w:cs="Times New Roman"/>
                <w:noProof/>
                <w:lang w:eastAsia="lt-LT"/>
              </w:rPr>
              <w:t xml:space="preserve">Vertinama, ar paraiškoje yra pagrįsta, </w:t>
            </w:r>
            <w:r w:rsidRPr="001D09C3">
              <w:rPr>
                <w:rFonts w:ascii="Times New Roman" w:eastAsia="Calibri" w:hAnsi="Times New Roman" w:cs="Times New Roman"/>
                <w:noProof/>
                <w:kern w:val="2"/>
                <w14:ligatures w14:val="standardContextual"/>
              </w:rPr>
              <w:t>kad projekto vykdymas bus/nebus susijęs su etiniais aspektais (Paraiškos 3.2.</w:t>
            </w:r>
            <w:r w:rsidR="00810AF2">
              <w:rPr>
                <w:rFonts w:ascii="Times New Roman" w:eastAsia="Calibri" w:hAnsi="Times New Roman" w:cs="Times New Roman"/>
                <w:noProof/>
                <w:kern w:val="2"/>
                <w14:ligatures w14:val="standardContextual"/>
              </w:rPr>
              <w:t>4</w:t>
            </w:r>
            <w:r w:rsidRPr="001D09C3">
              <w:rPr>
                <w:rFonts w:ascii="Times New Roman" w:eastAsia="Calibri" w:hAnsi="Times New Roman" w:cs="Times New Roman"/>
                <w:noProof/>
                <w:kern w:val="2"/>
                <w14:ligatures w14:val="standardContextual"/>
              </w:rPr>
              <w:t xml:space="preserve"> papunktis); jei projektas su minėtais aspektais bus susijęs, vertinama, ar tinkamai atsakyta į su šiais aspektais susijusius paraiškos klausimus.</w:t>
            </w:r>
          </w:p>
          <w:p w14:paraId="07CF8FA4" w14:textId="77777777" w:rsidR="00C2133B" w:rsidRPr="001D09C3" w:rsidRDefault="00C2133B" w:rsidP="00C2133B">
            <w:pPr>
              <w:spacing w:line="259" w:lineRule="auto"/>
              <w:ind w:firstLine="0"/>
              <w:jc w:val="both"/>
              <w:rPr>
                <w:rFonts w:ascii="Times New Roman" w:eastAsia="Calibri" w:hAnsi="Times New Roman" w:cs="Times New Roman"/>
                <w:b/>
                <w:bCs/>
                <w:noProof/>
                <w:kern w:val="2"/>
                <w14:ligatures w14:val="standardContextual"/>
              </w:rPr>
            </w:pPr>
            <w:r w:rsidRPr="001D09C3">
              <w:rPr>
                <w:rFonts w:ascii="Times New Roman" w:eastAsia="Calibri" w:hAnsi="Times New Roman" w:cs="Times New Roman"/>
                <w:noProof/>
                <w:kern w:val="2"/>
                <w14:ligatures w14:val="standardContextual"/>
              </w:rPr>
              <w:t xml:space="preserve">Jei projekto vykdymas bus susijęs su etiniais aspektais, paraiškoje turi būti paaiškinti jų sprendimo būdai. </w:t>
            </w:r>
            <w:r w:rsidRPr="001D09C3">
              <w:rPr>
                <w:rFonts w:ascii="Times New Roman" w:eastAsia="Calibri" w:hAnsi="Times New Roman" w:cs="Times New Roman"/>
                <w:b/>
                <w:bCs/>
                <w:noProof/>
                <w:kern w:val="2"/>
                <w14:ligatures w14:val="standardContextual"/>
              </w:rPr>
              <w:t>Atkreipiame dėmesį</w:t>
            </w:r>
            <w:r w:rsidRPr="001D09C3">
              <w:rPr>
                <w:rFonts w:ascii="Times New Roman" w:eastAsia="Calibri" w:hAnsi="Times New Roman" w:cs="Times New Roman"/>
                <w:noProof/>
                <w:kern w:val="2"/>
                <w14:ligatures w14:val="standardContextual"/>
              </w:rPr>
              <w:t xml:space="preserve">, kad nuostata, jog bus kreipiamasi į institucijos ar profesinę etikos komisiją, </w:t>
            </w:r>
            <w:r w:rsidRPr="001D09C3">
              <w:rPr>
                <w:rFonts w:ascii="Times New Roman" w:eastAsia="Calibri" w:hAnsi="Times New Roman" w:cs="Times New Roman"/>
                <w:b/>
                <w:bCs/>
                <w:noProof/>
                <w:kern w:val="2"/>
                <w14:ligatures w14:val="standardContextual"/>
              </w:rPr>
              <w:t>laikoma nepakankama</w:t>
            </w:r>
            <w:r w:rsidRPr="001D09C3">
              <w:rPr>
                <w:rFonts w:ascii="Times New Roman" w:eastAsia="Calibri" w:hAnsi="Times New Roman" w:cs="Times New Roman"/>
                <w:noProof/>
                <w:kern w:val="2"/>
                <w14:ligatures w14:val="standardContextual"/>
              </w:rPr>
              <w:t>.</w:t>
            </w:r>
          </w:p>
          <w:p w14:paraId="40C62BAB" w14:textId="0FBA8D56" w:rsidR="00C2133B" w:rsidRPr="001D09C3" w:rsidRDefault="00C2133B" w:rsidP="00C2133B">
            <w:pPr>
              <w:ind w:firstLine="0"/>
              <w:jc w:val="both"/>
              <w:rPr>
                <w:rFonts w:ascii="Times New Roman" w:eastAsia="Calibri" w:hAnsi="Times New Roman" w:cs="Times New Roman"/>
                <w:noProof/>
                <w:lang w:eastAsia="lt-LT"/>
              </w:rPr>
            </w:pPr>
            <w:r w:rsidRPr="001D09C3">
              <w:rPr>
                <w:rFonts w:ascii="Times New Roman" w:eastAsia="Calibri" w:hAnsi="Times New Roman" w:cs="Times New Roman"/>
                <w:noProof/>
                <w:kern w:val="2"/>
                <w:lang w:eastAsia="lt-LT"/>
                <w14:ligatures w14:val="standardContextual"/>
              </w:rPr>
              <w:t xml:space="preserve">Įvertinus NE, paraiška taptų nefinansuotina. Pasirinkęs įvertį NE, </w:t>
            </w:r>
            <w:r w:rsidRPr="001D09C3">
              <w:rPr>
                <w:rFonts w:ascii="Times New Roman" w:eastAsia="Calibri" w:hAnsi="Times New Roman" w:cs="Times New Roman"/>
                <w:b/>
                <w:bCs/>
                <w:noProof/>
                <w:kern w:val="2"/>
                <w:lang w:eastAsia="lt-LT"/>
                <w14:ligatures w14:val="standardContextual"/>
              </w:rPr>
              <w:t>ekspertas</w:t>
            </w:r>
            <w:r w:rsidRPr="001D09C3">
              <w:rPr>
                <w:rFonts w:ascii="Times New Roman" w:eastAsia="Calibri" w:hAnsi="Times New Roman" w:cs="Times New Roman"/>
                <w:noProof/>
                <w:kern w:val="2"/>
                <w:lang w:eastAsia="lt-LT"/>
                <w14:ligatures w14:val="standardContextual"/>
              </w:rPr>
              <w:t xml:space="preserve"> </w:t>
            </w:r>
            <w:r w:rsidRPr="001D09C3">
              <w:rPr>
                <w:rFonts w:ascii="Times New Roman" w:eastAsia="Calibri" w:hAnsi="Times New Roman" w:cs="Times New Roman"/>
                <w:b/>
                <w:bCs/>
                <w:noProof/>
                <w:kern w:val="2"/>
                <w:lang w:eastAsia="lt-LT"/>
                <w14:ligatures w14:val="standardContextual"/>
              </w:rPr>
              <w:t>paraišką privalo išsamiai įvertinti pagal visus kitus vertinimo kriterijus</w:t>
            </w:r>
            <w:r w:rsidRPr="001D09C3">
              <w:rPr>
                <w:rFonts w:ascii="Times New Roman" w:eastAsia="Calibri" w:hAnsi="Times New Roman" w:cs="Times New Roman"/>
                <w:noProof/>
                <w:kern w:val="2"/>
                <w:lang w:eastAsia="lt-LT"/>
                <w14:ligatures w14:val="standardContextual"/>
              </w:rPr>
              <w:t xml:space="preserve">, nes: individualus įvertis pagal šį kriterijų gali pakisti po ekspertų diskusijos, kuri vyks paraiškos grupinio vertinimo metu, arba projekto vadovui nurodžius ekspertų komisijos galimai padarytą klaidą. </w:t>
            </w:r>
          </w:p>
          <w:p w14:paraId="71638D2E" w14:textId="70933EE1" w:rsidR="00786741" w:rsidRPr="00E7698B" w:rsidRDefault="00C2133B" w:rsidP="001D09C3">
            <w:pPr>
              <w:rPr>
                <w:rFonts w:ascii="Times New Roman" w:hAnsi="Times New Roman" w:cs="Times New Roman"/>
                <w:noProof/>
                <w:sz w:val="24"/>
                <w:szCs w:val="24"/>
              </w:rPr>
            </w:pPr>
            <w:r w:rsidRPr="001D09C3">
              <w:rPr>
                <w:rFonts w:ascii="Times New Roman" w:eastAsia="Calibri" w:hAnsi="Times New Roman" w:cs="Times New Roman"/>
                <w:noProof/>
                <w:lang w:eastAsia="lt-LT"/>
              </w:rPr>
              <w:t xml:space="preserve">Daugiau informacijos apie mokslinių tyrimų etiką yra pateikta </w:t>
            </w:r>
            <w:hyperlink r:id="rId28" w:history="1">
              <w:r w:rsidRPr="001D09C3">
                <w:rPr>
                  <w:rFonts w:ascii="Times New Roman" w:eastAsia="Calibri" w:hAnsi="Times New Roman" w:cs="Times New Roman"/>
                  <w:noProof/>
                  <w:u w:val="single"/>
                  <w:lang w:eastAsia="lt-LT"/>
                </w:rPr>
                <w:t>Atitikties mokslinių tyrimų etikai vertinimo gairėse</w:t>
              </w:r>
            </w:hyperlink>
            <w:r w:rsidRPr="001D09C3">
              <w:rPr>
                <w:rFonts w:ascii="Times New Roman" w:eastAsia="Calibri" w:hAnsi="Times New Roman" w:cs="Times New Roman"/>
                <w:noProof/>
                <w:lang w:eastAsia="lt-LT"/>
              </w:rPr>
              <w:t>.</w:t>
            </w:r>
          </w:p>
        </w:tc>
      </w:tr>
      <w:tr w:rsidR="003512DA" w:rsidRPr="00E7698B" w14:paraId="6E4F1821" w14:textId="77777777" w:rsidTr="001D09C3">
        <w:trPr>
          <w:cantSplit/>
        </w:trPr>
        <w:tc>
          <w:tcPr>
            <w:tcW w:w="1312" w:type="pct"/>
            <w:tcBorders>
              <w:left w:val="nil"/>
              <w:bottom w:val="nil"/>
              <w:right w:val="nil"/>
            </w:tcBorders>
          </w:tcPr>
          <w:p w14:paraId="235556BB" w14:textId="77777777" w:rsidR="003512DA" w:rsidRPr="00E7698B" w:rsidRDefault="003512DA" w:rsidP="00334F2E">
            <w:pPr>
              <w:spacing w:after="240"/>
              <w:rPr>
                <w:rFonts w:ascii="Times New Roman" w:hAnsi="Times New Roman" w:cs="Times New Roman"/>
                <w:noProof/>
                <w:sz w:val="24"/>
                <w:szCs w:val="24"/>
              </w:rPr>
            </w:pPr>
          </w:p>
        </w:tc>
        <w:tc>
          <w:tcPr>
            <w:tcW w:w="3688" w:type="pct"/>
            <w:tcBorders>
              <w:left w:val="nil"/>
              <w:bottom w:val="nil"/>
              <w:right w:val="nil"/>
            </w:tcBorders>
          </w:tcPr>
          <w:p w14:paraId="1BED0114" w14:textId="77777777" w:rsidR="003512DA" w:rsidRPr="003512DA" w:rsidRDefault="003512DA" w:rsidP="00C2133B">
            <w:pPr>
              <w:ind w:firstLine="0"/>
              <w:jc w:val="both"/>
              <w:rPr>
                <w:rFonts w:ascii="Times New Roman" w:eastAsia="Calibri" w:hAnsi="Times New Roman" w:cs="Times New Roman"/>
                <w:noProof/>
                <w:lang w:eastAsia="lt-LT"/>
              </w:rPr>
            </w:pPr>
          </w:p>
        </w:tc>
      </w:tr>
    </w:tbl>
    <w:p w14:paraId="172A0E0B" w14:textId="3D4E7C3E" w:rsidR="005B575B" w:rsidRPr="00E7698B" w:rsidRDefault="00301D02" w:rsidP="001D09C3">
      <w:pPr>
        <w:pStyle w:val="Heading2"/>
        <w:numPr>
          <w:ilvl w:val="1"/>
          <w:numId w:val="36"/>
        </w:numPr>
        <w:spacing w:before="0" w:after="120"/>
        <w:rPr>
          <w:rFonts w:ascii="Times New Roman" w:hAnsi="Times New Roman" w:cs="Times New Roman"/>
          <w:b/>
          <w:bCs/>
          <w:noProof/>
          <w:color w:val="auto"/>
          <w:sz w:val="24"/>
          <w:szCs w:val="24"/>
        </w:rPr>
      </w:pPr>
      <w:bookmarkStart w:id="36" w:name="_Toc213257413"/>
      <w:bookmarkStart w:id="37" w:name="_Toc213257759"/>
      <w:bookmarkStart w:id="38" w:name="_Toc222485172"/>
      <w:bookmarkEnd w:id="28"/>
      <w:bookmarkEnd w:id="36"/>
      <w:bookmarkEnd w:id="37"/>
      <w:r>
        <w:rPr>
          <w:rFonts w:ascii="Times New Roman" w:hAnsi="Times New Roman" w:cs="Times New Roman"/>
          <w:b/>
          <w:bCs/>
          <w:noProof/>
          <w:color w:val="auto"/>
          <w:sz w:val="24"/>
          <w:szCs w:val="24"/>
        </w:rPr>
        <w:t xml:space="preserve">Trečia dalis – </w:t>
      </w:r>
      <w:r w:rsidR="005B575B" w:rsidRPr="00E7698B">
        <w:rPr>
          <w:rFonts w:ascii="Times New Roman" w:hAnsi="Times New Roman" w:cs="Times New Roman"/>
          <w:b/>
          <w:bCs/>
          <w:noProof/>
          <w:color w:val="auto"/>
          <w:sz w:val="24"/>
          <w:szCs w:val="24"/>
        </w:rPr>
        <w:t>vertinimas pagal kitus kriterijus</w:t>
      </w:r>
      <w:bookmarkEnd w:id="38"/>
    </w:p>
    <w:p w14:paraId="779B73F2" w14:textId="6CF41838" w:rsidR="00A30A39" w:rsidRDefault="008943E4" w:rsidP="00CA6DB4">
      <w:pPr>
        <w:pStyle w:val="Body"/>
        <w:spacing w:after="240" w:line="240" w:lineRule="auto"/>
        <w:jc w:val="both"/>
        <w:rPr>
          <w:rFonts w:ascii="Times New Roman" w:hAnsi="Times New Roman" w:cs="Times New Roman"/>
          <w:noProof/>
          <w:sz w:val="24"/>
          <w:szCs w:val="24"/>
          <w:lang w:val="lt-LT"/>
        </w:rPr>
      </w:pPr>
      <w:r w:rsidRPr="00E7698B">
        <w:rPr>
          <w:rFonts w:ascii="Times New Roman" w:hAnsi="Times New Roman" w:cs="Times New Roman"/>
          <w:noProof/>
          <w:sz w:val="24"/>
          <w:szCs w:val="24"/>
          <w:lang w:val="lt-LT"/>
        </w:rPr>
        <w:t>Vertindami paraiškas</w:t>
      </w:r>
      <w:r w:rsidR="00C95FFA">
        <w:rPr>
          <w:rFonts w:ascii="Times New Roman" w:hAnsi="Times New Roman" w:cs="Times New Roman"/>
          <w:noProof/>
          <w:sz w:val="24"/>
          <w:szCs w:val="24"/>
          <w:lang w:val="lt-LT"/>
        </w:rPr>
        <w:t xml:space="preserve"> pagal kriterijus</w:t>
      </w:r>
      <w:r w:rsidRPr="00E7698B">
        <w:rPr>
          <w:rFonts w:ascii="Times New Roman" w:hAnsi="Times New Roman" w:cs="Times New Roman"/>
          <w:noProof/>
          <w:sz w:val="24"/>
          <w:szCs w:val="24"/>
          <w:lang w:val="lt-LT"/>
        </w:rPr>
        <w:t xml:space="preserve"> </w:t>
      </w:r>
      <w:r w:rsidR="00C95FFA">
        <w:rPr>
          <w:rFonts w:ascii="Times New Roman" w:hAnsi="Times New Roman" w:cs="Times New Roman"/>
          <w:noProof/>
          <w:sz w:val="24"/>
          <w:szCs w:val="24"/>
          <w:lang w:val="lt-LT"/>
        </w:rPr>
        <w:t>p</w:t>
      </w:r>
      <w:r w:rsidR="008B3A7C" w:rsidRPr="008B3A7C">
        <w:rPr>
          <w:rFonts w:ascii="Times New Roman" w:hAnsi="Times New Roman" w:cs="Times New Roman"/>
          <w:noProof/>
          <w:sz w:val="24"/>
          <w:szCs w:val="24"/>
          <w:lang w:val="lt-LT"/>
        </w:rPr>
        <w:t>rie kiekvieno</w:t>
      </w:r>
      <w:r w:rsidR="00C95FFA">
        <w:rPr>
          <w:rFonts w:ascii="Times New Roman" w:hAnsi="Times New Roman" w:cs="Times New Roman"/>
          <w:noProof/>
          <w:sz w:val="24"/>
          <w:szCs w:val="24"/>
          <w:lang w:val="lt-LT"/>
        </w:rPr>
        <w:t xml:space="preserve"> jų</w:t>
      </w:r>
      <w:r w:rsidR="008B3A7C" w:rsidRPr="008B3A7C">
        <w:rPr>
          <w:rFonts w:ascii="Times New Roman" w:hAnsi="Times New Roman" w:cs="Times New Roman"/>
          <w:noProof/>
          <w:sz w:val="24"/>
          <w:szCs w:val="24"/>
          <w:lang w:val="lt-LT"/>
        </w:rPr>
        <w:t xml:space="preserve"> </w:t>
      </w:r>
      <w:r w:rsidR="00C95FFA">
        <w:rPr>
          <w:rFonts w:ascii="Times New Roman" w:hAnsi="Times New Roman" w:cs="Times New Roman"/>
          <w:noProof/>
          <w:sz w:val="24"/>
          <w:szCs w:val="24"/>
          <w:lang w:val="lt-LT"/>
        </w:rPr>
        <w:t>p</w:t>
      </w:r>
      <w:r w:rsidR="008B3A7C" w:rsidRPr="008B3A7C">
        <w:rPr>
          <w:rFonts w:ascii="Times New Roman" w:hAnsi="Times New Roman" w:cs="Times New Roman"/>
          <w:noProof/>
          <w:sz w:val="24"/>
          <w:szCs w:val="24"/>
          <w:lang w:val="lt-LT"/>
        </w:rPr>
        <w:t>rivalote pateikti išsamų paaiškinimą.</w:t>
      </w:r>
      <w:r w:rsidR="00C95FFA">
        <w:rPr>
          <w:rFonts w:ascii="Times New Roman" w:hAnsi="Times New Roman" w:cs="Times New Roman"/>
          <w:noProof/>
          <w:sz w:val="24"/>
          <w:szCs w:val="24"/>
          <w:lang w:val="lt-LT"/>
        </w:rPr>
        <w:t xml:space="preserve"> </w:t>
      </w:r>
      <w:r w:rsidR="008B3A7C" w:rsidRPr="008B3A7C">
        <w:rPr>
          <w:rFonts w:ascii="Times New Roman" w:hAnsi="Times New Roman" w:cs="Times New Roman"/>
          <w:noProof/>
          <w:sz w:val="24"/>
          <w:szCs w:val="24"/>
          <w:lang w:val="lt-LT"/>
        </w:rPr>
        <w:t>Paaiškinimas turi pagrįsti skiriamo įverčio dydį: paaiškinime turi būti atskleista pagal kriterijų vertinamo projekto aspekto kokybinė (ne kiekybinė) analizė: aspekto savitumas, privalumai ir trūkumai, stiprybės ir silpnybės</w:t>
      </w:r>
      <w:r w:rsidR="0058241D">
        <w:rPr>
          <w:rFonts w:ascii="Times New Roman" w:hAnsi="Times New Roman" w:cs="Times New Roman"/>
          <w:noProof/>
          <w:sz w:val="24"/>
          <w:szCs w:val="24"/>
          <w:lang w:val="lt-LT"/>
        </w:rPr>
        <w:t xml:space="preserve">. </w:t>
      </w:r>
    </w:p>
    <w:p w14:paraId="3E790B8B" w14:textId="4E42E6C2" w:rsidR="005B575B" w:rsidRPr="00E7698B" w:rsidRDefault="001E1DDE" w:rsidP="00CA6DB4">
      <w:pPr>
        <w:pStyle w:val="Body"/>
        <w:spacing w:after="240" w:line="240" w:lineRule="auto"/>
        <w:jc w:val="both"/>
        <w:rPr>
          <w:rFonts w:ascii="Times New Roman" w:hAnsi="Times New Roman" w:cs="Times New Roman"/>
          <w:noProof/>
          <w:sz w:val="24"/>
          <w:szCs w:val="24"/>
          <w:lang w:val="lt-LT"/>
        </w:rPr>
      </w:pPr>
      <w:r w:rsidRPr="00E7698B">
        <w:rPr>
          <w:rFonts w:ascii="Times New Roman" w:hAnsi="Times New Roman" w:cs="Times New Roman"/>
          <w:noProof/>
          <w:sz w:val="24"/>
          <w:szCs w:val="24"/>
          <w:lang w:val="lt-LT"/>
        </w:rPr>
        <w:t>A</w:t>
      </w:r>
      <w:r w:rsidR="005B575B" w:rsidRPr="00E7698B">
        <w:rPr>
          <w:rFonts w:ascii="Times New Roman" w:hAnsi="Times New Roman" w:cs="Times New Roman"/>
          <w:noProof/>
          <w:sz w:val="24"/>
          <w:szCs w:val="24"/>
          <w:lang w:val="lt-LT"/>
        </w:rPr>
        <w:t>tkreipkite dėmesį, kad prie kiekvieno vertinimo kriterijaus yra pateikti vertinimo aspektai, nurodantys</w:t>
      </w:r>
      <w:r w:rsidR="002B5401" w:rsidRPr="00E7698B">
        <w:rPr>
          <w:rFonts w:ascii="Times New Roman" w:hAnsi="Times New Roman" w:cs="Times New Roman"/>
          <w:noProof/>
          <w:sz w:val="24"/>
          <w:szCs w:val="24"/>
          <w:lang w:val="lt-LT"/>
        </w:rPr>
        <w:t>,</w:t>
      </w:r>
      <w:r w:rsidR="005B575B" w:rsidRPr="00E7698B">
        <w:rPr>
          <w:rFonts w:ascii="Times New Roman" w:hAnsi="Times New Roman" w:cs="Times New Roman"/>
          <w:noProof/>
          <w:sz w:val="24"/>
          <w:szCs w:val="24"/>
          <w:lang w:val="lt-LT"/>
        </w:rPr>
        <w:t xml:space="preserve"> iš ko susideda atitinkamo kriterijaus vertinimas, ir vadovaukitės jais vertindami paraišką. Taip pat atkreipkite dėmesį ir į papildomus čia pateikiamus pastebėjimus </w:t>
      </w:r>
      <w:r w:rsidRPr="00E7698B">
        <w:rPr>
          <w:rFonts w:ascii="Times New Roman" w:hAnsi="Times New Roman" w:cs="Times New Roman"/>
          <w:noProof/>
          <w:sz w:val="24"/>
          <w:szCs w:val="24"/>
          <w:lang w:val="lt-LT"/>
        </w:rPr>
        <w:t xml:space="preserve">– patarimus ekspertui </w:t>
      </w:r>
      <w:r w:rsidR="00E0325C" w:rsidRPr="00E7698B">
        <w:rPr>
          <w:rFonts w:ascii="Times New Roman" w:hAnsi="Times New Roman" w:cs="Times New Roman"/>
          <w:noProof/>
          <w:sz w:val="24"/>
          <w:szCs w:val="24"/>
          <w:lang w:val="lt-LT"/>
        </w:rPr>
        <w:t xml:space="preserve">– </w:t>
      </w:r>
      <w:r w:rsidR="005B575B" w:rsidRPr="00E7698B">
        <w:rPr>
          <w:rFonts w:ascii="Times New Roman" w:hAnsi="Times New Roman" w:cs="Times New Roman"/>
          <w:noProof/>
          <w:sz w:val="24"/>
          <w:szCs w:val="24"/>
          <w:lang w:val="lt-LT"/>
        </w:rPr>
        <w:t>dėl vertinimo.</w:t>
      </w:r>
    </w:p>
    <w:p w14:paraId="7D66F3B7" w14:textId="298951EB" w:rsidR="00D166FE" w:rsidRPr="00E7698B" w:rsidRDefault="00CF5818" w:rsidP="00CA6DB4">
      <w:pPr>
        <w:pStyle w:val="Body"/>
        <w:spacing w:after="240" w:line="240" w:lineRule="auto"/>
        <w:jc w:val="both"/>
        <w:rPr>
          <w:rFonts w:ascii="Times New Roman" w:hAnsi="Times New Roman" w:cs="Times New Roman"/>
          <w:noProof/>
          <w:sz w:val="24"/>
          <w:szCs w:val="24"/>
          <w:lang w:val="lt-LT"/>
        </w:rPr>
      </w:pPr>
      <w:r>
        <w:rPr>
          <w:rFonts w:ascii="Times New Roman" w:hAnsi="Times New Roman" w:cs="Times New Roman"/>
          <w:noProof/>
          <w:sz w:val="24"/>
          <w:szCs w:val="24"/>
          <w:lang w:val="lt-LT"/>
        </w:rPr>
        <w:t>V</w:t>
      </w:r>
      <w:r w:rsidR="005B575B" w:rsidRPr="00E7698B">
        <w:rPr>
          <w:rFonts w:ascii="Times New Roman" w:hAnsi="Times New Roman" w:cs="Times New Roman"/>
          <w:noProof/>
          <w:sz w:val="24"/>
          <w:szCs w:val="24"/>
          <w:lang w:val="lt-LT"/>
        </w:rPr>
        <w:t>ertinam</w:t>
      </w:r>
      <w:r>
        <w:rPr>
          <w:rFonts w:ascii="Times New Roman" w:hAnsi="Times New Roman" w:cs="Times New Roman"/>
          <w:noProof/>
          <w:sz w:val="24"/>
          <w:szCs w:val="24"/>
          <w:lang w:val="lt-LT"/>
        </w:rPr>
        <w:t>a</w:t>
      </w:r>
      <w:r w:rsidR="005B575B" w:rsidRPr="00E7698B">
        <w:rPr>
          <w:rFonts w:ascii="Times New Roman" w:hAnsi="Times New Roman" w:cs="Times New Roman"/>
          <w:noProof/>
          <w:sz w:val="24"/>
          <w:szCs w:val="24"/>
          <w:lang w:val="lt-LT"/>
        </w:rPr>
        <w:t xml:space="preserve"> naudojantis nurodyta skale</w:t>
      </w:r>
      <w:r w:rsidR="00593A17">
        <w:rPr>
          <w:rFonts w:ascii="Times New Roman" w:hAnsi="Times New Roman" w:cs="Times New Roman"/>
          <w:noProof/>
          <w:sz w:val="24"/>
          <w:szCs w:val="24"/>
          <w:lang w:val="lt-LT"/>
        </w:rPr>
        <w:t xml:space="preserve"> iki maksimalaus balo</w:t>
      </w:r>
      <w:r w:rsidR="00CB2441">
        <w:rPr>
          <w:rFonts w:ascii="Times New Roman" w:hAnsi="Times New Roman" w:cs="Times New Roman"/>
          <w:noProof/>
          <w:sz w:val="24"/>
          <w:szCs w:val="24"/>
          <w:lang w:val="lt-LT"/>
        </w:rPr>
        <w:t xml:space="preserve"> ir</w:t>
      </w:r>
      <w:r w:rsidR="005B575B" w:rsidRPr="00E7698B">
        <w:rPr>
          <w:rFonts w:ascii="Times New Roman" w:hAnsi="Times New Roman" w:cs="Times New Roman"/>
          <w:noProof/>
          <w:sz w:val="24"/>
          <w:szCs w:val="24"/>
          <w:lang w:val="lt-LT"/>
        </w:rPr>
        <w:t xml:space="preserve"> atsižvelgia</w:t>
      </w:r>
      <w:r w:rsidR="008F19CA">
        <w:rPr>
          <w:rFonts w:ascii="Times New Roman" w:hAnsi="Times New Roman" w:cs="Times New Roman"/>
          <w:noProof/>
          <w:sz w:val="24"/>
          <w:szCs w:val="24"/>
          <w:lang w:val="lt-LT"/>
        </w:rPr>
        <w:t xml:space="preserve">ma </w:t>
      </w:r>
      <w:r w:rsidR="005B575B" w:rsidRPr="00E7698B">
        <w:rPr>
          <w:rFonts w:ascii="Times New Roman" w:hAnsi="Times New Roman" w:cs="Times New Roman"/>
          <w:noProof/>
          <w:sz w:val="24"/>
          <w:szCs w:val="24"/>
          <w:lang w:val="lt-LT"/>
        </w:rPr>
        <w:t>į slenkstinius įverčius</w:t>
      </w:r>
      <w:r w:rsidR="00E4210C">
        <w:rPr>
          <w:rFonts w:ascii="Times New Roman" w:hAnsi="Times New Roman" w:cs="Times New Roman"/>
          <w:noProof/>
          <w:sz w:val="24"/>
          <w:szCs w:val="24"/>
          <w:lang w:val="lt-LT"/>
        </w:rPr>
        <w:t>, kurie</w:t>
      </w:r>
      <w:r w:rsidR="00A1465C">
        <w:rPr>
          <w:rFonts w:ascii="Times New Roman" w:hAnsi="Times New Roman" w:cs="Times New Roman"/>
          <w:noProof/>
          <w:sz w:val="24"/>
          <w:szCs w:val="24"/>
          <w:lang w:val="lt-LT"/>
        </w:rPr>
        <w:t xml:space="preserve"> skiriasi</w:t>
      </w:r>
      <w:r w:rsidR="005B575B" w:rsidRPr="00E7698B">
        <w:rPr>
          <w:rFonts w:ascii="Times New Roman" w:hAnsi="Times New Roman" w:cs="Times New Roman"/>
          <w:noProof/>
          <w:sz w:val="24"/>
          <w:szCs w:val="24"/>
          <w:lang w:val="lt-LT"/>
        </w:rPr>
        <w:t>. Slenkstinis įvertis reiškia, kad tai žemiausias pagal tą vertinimo kriterijų balas, kurį skyrus</w:t>
      </w:r>
      <w:r w:rsidR="00A96906" w:rsidRPr="00E7698B">
        <w:rPr>
          <w:rFonts w:ascii="Times New Roman" w:hAnsi="Times New Roman" w:cs="Times New Roman"/>
          <w:noProof/>
          <w:sz w:val="24"/>
          <w:szCs w:val="24"/>
          <w:lang w:val="lt-LT"/>
        </w:rPr>
        <w:t>,</w:t>
      </w:r>
      <w:r w:rsidR="005B575B" w:rsidRPr="00E7698B">
        <w:rPr>
          <w:rFonts w:ascii="Times New Roman" w:hAnsi="Times New Roman" w:cs="Times New Roman"/>
          <w:noProof/>
          <w:sz w:val="24"/>
          <w:szCs w:val="24"/>
          <w:lang w:val="lt-LT"/>
        </w:rPr>
        <w:t xml:space="preserve"> paraiška pagal šį kriterijų dar bus įvertinta teigiamai. </w:t>
      </w:r>
      <w:r w:rsidR="005B575B" w:rsidRPr="001D12BD">
        <w:rPr>
          <w:rFonts w:ascii="Times New Roman" w:hAnsi="Times New Roman" w:cs="Times New Roman"/>
          <w:noProof/>
          <w:sz w:val="24"/>
          <w:szCs w:val="24"/>
          <w:lang w:val="lt-LT"/>
        </w:rPr>
        <w:t>Prašome naudotis visa balų skale ir diferencijuoti įvertinimus, t. y. neapsiriboti vidutiniais įverčiais.</w:t>
      </w:r>
      <w:r w:rsidR="005B575B" w:rsidRPr="00E7698B">
        <w:rPr>
          <w:rFonts w:ascii="Times New Roman" w:hAnsi="Times New Roman" w:cs="Times New Roman"/>
          <w:noProof/>
          <w:sz w:val="24"/>
          <w:szCs w:val="24"/>
          <w:lang w:val="lt-LT"/>
        </w:rPr>
        <w:t xml:space="preserve"> Tai palengvins visos ekspertų komisijos darbą išdėstant paraiškas pirmumo eilėje, sumažins vienodais įverčiais įvertintų paraiškų skaičių. </w:t>
      </w:r>
    </w:p>
    <w:p w14:paraId="3DFF3737" w14:textId="77777777" w:rsidR="00CB2441" w:rsidRDefault="005B575B" w:rsidP="00CA6DB4">
      <w:pPr>
        <w:pStyle w:val="Body"/>
        <w:spacing w:after="240" w:line="240" w:lineRule="auto"/>
        <w:jc w:val="both"/>
        <w:rPr>
          <w:rFonts w:ascii="Times New Roman" w:hAnsi="Times New Roman" w:cs="Times New Roman"/>
          <w:noProof/>
          <w:sz w:val="24"/>
          <w:szCs w:val="24"/>
          <w:lang w:val="lt-LT"/>
        </w:rPr>
        <w:sectPr w:rsidR="00CB2441" w:rsidSect="00A23902">
          <w:headerReference w:type="default" r:id="rId29"/>
          <w:footerReference w:type="default" r:id="rId30"/>
          <w:headerReference w:type="first" r:id="rId31"/>
          <w:footerReference w:type="first" r:id="rId32"/>
          <w:pgSz w:w="11906" w:h="16838" w:code="9"/>
          <w:pgMar w:top="1134" w:right="567" w:bottom="1134" w:left="1701" w:header="567" w:footer="1134" w:gutter="0"/>
          <w:cols w:space="1296"/>
          <w:titlePg/>
          <w:docGrid w:linePitch="360"/>
        </w:sectPr>
      </w:pPr>
      <w:r w:rsidRPr="00E7698B">
        <w:rPr>
          <w:rFonts w:ascii="Times New Roman" w:hAnsi="Times New Roman" w:cs="Times New Roman"/>
          <w:noProof/>
          <w:sz w:val="24"/>
          <w:szCs w:val="24"/>
          <w:lang w:val="lt-LT"/>
        </w:rPr>
        <w:t>Atkreipiame dėmesį, kad siekiant aiškesnio ir objektyvesnio vertinimo, vertinimo formoje yra pateikiami įverčio reikšmės paaiškinimai (antroji nuoroda lentelės apačioje: „</w:t>
      </w:r>
      <w:r w:rsidRPr="00E7698B">
        <w:rPr>
          <w:rFonts w:ascii="Times New Roman" w:hAnsi="Times New Roman" w:cs="Times New Roman"/>
          <w:noProof/>
          <w:sz w:val="24"/>
          <w:szCs w:val="24"/>
          <w:vertAlign w:val="superscript"/>
          <w:lang w:val="lt-LT"/>
        </w:rPr>
        <w:t>2</w:t>
      </w:r>
      <w:r w:rsidRPr="00E7698B">
        <w:rPr>
          <w:rFonts w:ascii="Times New Roman" w:hAnsi="Times New Roman" w:cs="Times New Roman"/>
          <w:noProof/>
          <w:sz w:val="24"/>
          <w:szCs w:val="24"/>
          <w:lang w:val="lt-LT"/>
        </w:rPr>
        <w:t xml:space="preserve"> Įverčio reikšmė</w:t>
      </w:r>
      <w:r w:rsidR="00B1337D" w:rsidRPr="00E7698B">
        <w:rPr>
          <w:rFonts w:ascii="Times New Roman" w:hAnsi="Times New Roman" w:cs="Times New Roman"/>
          <w:noProof/>
          <w:sz w:val="24"/>
          <w:szCs w:val="24"/>
          <w:lang w:val="lt-LT"/>
        </w:rPr>
        <w:t>“</w:t>
      </w:r>
      <w:r w:rsidR="00750A99" w:rsidRPr="00E7698B">
        <w:rPr>
          <w:rFonts w:ascii="Times New Roman" w:hAnsi="Times New Roman" w:cs="Times New Roman"/>
          <w:noProof/>
          <w:sz w:val="24"/>
          <w:szCs w:val="24"/>
          <w:lang w:val="lt-LT"/>
        </w:rPr>
        <w:t>)</w:t>
      </w:r>
      <w:r w:rsidR="00D166FE" w:rsidRPr="00E7698B">
        <w:rPr>
          <w:rFonts w:ascii="Times New Roman" w:hAnsi="Times New Roman" w:cs="Times New Roman"/>
          <w:noProof/>
          <w:sz w:val="24"/>
          <w:szCs w:val="24"/>
          <w:lang w:val="lt-LT"/>
        </w:rPr>
        <w:t>,</w:t>
      </w:r>
      <w:r w:rsidR="005E5F19" w:rsidRPr="00E7698B">
        <w:rPr>
          <w:rFonts w:ascii="Times New Roman" w:hAnsi="Times New Roman" w:cs="Times New Roman"/>
          <w:noProof/>
          <w:sz w:val="24"/>
          <w:szCs w:val="24"/>
          <w:lang w:val="lt-LT"/>
        </w:rPr>
        <w:t xml:space="preserve"> </w:t>
      </w:r>
      <w:r w:rsidRPr="00E7698B">
        <w:rPr>
          <w:rFonts w:ascii="Times New Roman" w:hAnsi="Times New Roman" w:cs="Times New Roman"/>
          <w:noProof/>
          <w:sz w:val="24"/>
          <w:szCs w:val="24"/>
          <w:lang w:val="lt-LT"/>
        </w:rPr>
        <w:t>kuriais prašome vadovautis.</w:t>
      </w:r>
    </w:p>
    <w:tbl>
      <w:tblPr>
        <w:tblStyle w:val="Lentelstinklelis1"/>
        <w:tblW w:w="11961" w:type="dxa"/>
        <w:tblLayout w:type="fixed"/>
        <w:tblLook w:val="04A0" w:firstRow="1" w:lastRow="0" w:firstColumn="1" w:lastColumn="0" w:noHBand="0" w:noVBand="1"/>
      </w:tblPr>
      <w:tblGrid>
        <w:gridCol w:w="4806"/>
        <w:gridCol w:w="1485"/>
        <w:gridCol w:w="1417"/>
        <w:gridCol w:w="4253"/>
      </w:tblGrid>
      <w:tr w:rsidR="007D1259" w:rsidRPr="00C22E99" w14:paraId="06D77200" w14:textId="77777777" w:rsidTr="007D1259">
        <w:trPr>
          <w:trHeight w:val="617"/>
        </w:trPr>
        <w:tc>
          <w:tcPr>
            <w:tcW w:w="4806" w:type="dxa"/>
            <w:vAlign w:val="center"/>
          </w:tcPr>
          <w:p w14:paraId="202CF8C7" w14:textId="77777777" w:rsidR="007D1259" w:rsidRPr="00C22E99" w:rsidRDefault="007D1259" w:rsidP="00C22E99">
            <w:pPr>
              <w:tabs>
                <w:tab w:val="center" w:pos="4819"/>
                <w:tab w:val="right" w:pos="9638"/>
              </w:tabs>
              <w:jc w:val="center"/>
              <w:rPr>
                <w:b/>
                <w:bCs/>
                <w:sz w:val="24"/>
              </w:rPr>
            </w:pPr>
            <w:r w:rsidRPr="00C22E99">
              <w:rPr>
                <w:rFonts w:eastAsia="Calibri"/>
                <w:b/>
                <w:bCs/>
                <w:sz w:val="24"/>
                <w:szCs w:val="24"/>
              </w:rPr>
              <w:lastRenderedPageBreak/>
              <w:t>Vertinimo kriterijus</w:t>
            </w:r>
            <w:r w:rsidRPr="00C22E99">
              <w:rPr>
                <w:b/>
                <w:bCs/>
                <w:sz w:val="24"/>
                <w:szCs w:val="24"/>
                <w:vertAlign w:val="superscript"/>
              </w:rPr>
              <w:t>1</w:t>
            </w:r>
          </w:p>
        </w:tc>
        <w:tc>
          <w:tcPr>
            <w:tcW w:w="1485" w:type="dxa"/>
            <w:vAlign w:val="center"/>
          </w:tcPr>
          <w:p w14:paraId="78509F0A" w14:textId="77777777" w:rsidR="007D1259" w:rsidRPr="00C22E99" w:rsidRDefault="007D1259" w:rsidP="00C22E99">
            <w:pPr>
              <w:tabs>
                <w:tab w:val="center" w:pos="4819"/>
                <w:tab w:val="right" w:pos="9638"/>
              </w:tabs>
              <w:jc w:val="center"/>
              <w:rPr>
                <w:rFonts w:eastAsia="Calibri"/>
                <w:b/>
                <w:bCs/>
                <w:sz w:val="24"/>
                <w:szCs w:val="24"/>
              </w:rPr>
            </w:pPr>
            <w:r w:rsidRPr="00C22E99">
              <w:rPr>
                <w:rFonts w:eastAsia="Calibri"/>
                <w:b/>
                <w:bCs/>
                <w:sz w:val="24"/>
                <w:szCs w:val="24"/>
              </w:rPr>
              <w:t>Maksimalus galimas įvertis</w:t>
            </w:r>
            <w:r w:rsidRPr="00C22E99">
              <w:rPr>
                <w:b/>
                <w:bCs/>
                <w:sz w:val="24"/>
                <w:vertAlign w:val="superscript"/>
              </w:rPr>
              <w:t>2</w:t>
            </w:r>
          </w:p>
        </w:tc>
        <w:tc>
          <w:tcPr>
            <w:tcW w:w="1417" w:type="dxa"/>
            <w:vAlign w:val="center"/>
          </w:tcPr>
          <w:p w14:paraId="28756BC4" w14:textId="77777777" w:rsidR="007D1259" w:rsidRPr="00C22E99" w:rsidRDefault="007D1259" w:rsidP="00C22E99">
            <w:pPr>
              <w:tabs>
                <w:tab w:val="center" w:pos="4819"/>
                <w:tab w:val="right" w:pos="9638"/>
              </w:tabs>
              <w:jc w:val="center"/>
              <w:rPr>
                <w:b/>
                <w:bCs/>
                <w:sz w:val="24"/>
              </w:rPr>
            </w:pPr>
            <w:r w:rsidRPr="00C22E99">
              <w:rPr>
                <w:rFonts w:eastAsia="Calibri"/>
                <w:b/>
                <w:bCs/>
                <w:sz w:val="24"/>
                <w:szCs w:val="24"/>
              </w:rPr>
              <w:t>Slenkstinis įvertis</w:t>
            </w:r>
          </w:p>
        </w:tc>
        <w:tc>
          <w:tcPr>
            <w:tcW w:w="4253" w:type="dxa"/>
            <w:vAlign w:val="center"/>
          </w:tcPr>
          <w:p w14:paraId="3BB416B2" w14:textId="77777777" w:rsidR="007D1259" w:rsidRPr="00C22E99" w:rsidRDefault="007D1259" w:rsidP="00C22E99">
            <w:pPr>
              <w:tabs>
                <w:tab w:val="center" w:pos="4819"/>
                <w:tab w:val="right" w:pos="9638"/>
              </w:tabs>
              <w:jc w:val="center"/>
              <w:rPr>
                <w:b/>
                <w:bCs/>
                <w:sz w:val="24"/>
              </w:rPr>
            </w:pPr>
            <w:r w:rsidRPr="00C22E99">
              <w:rPr>
                <w:rFonts w:eastAsia="Calibri"/>
                <w:b/>
                <w:bCs/>
                <w:sz w:val="24"/>
                <w:szCs w:val="24"/>
              </w:rPr>
              <w:t>Įvertinimo išsamus paaiškinimas (</w:t>
            </w:r>
            <w:r w:rsidRPr="00C22E99">
              <w:rPr>
                <w:rFonts w:eastAsia="Calibri"/>
                <w:b/>
                <w:bCs/>
                <w:i/>
                <w:sz w:val="24"/>
                <w:szCs w:val="24"/>
              </w:rPr>
              <w:t>privaloma</w:t>
            </w:r>
            <w:r w:rsidRPr="00C22E99">
              <w:rPr>
                <w:rFonts w:eastAsia="Calibri"/>
                <w:b/>
                <w:bCs/>
                <w:sz w:val="24"/>
                <w:szCs w:val="24"/>
              </w:rPr>
              <w:t>)</w:t>
            </w:r>
          </w:p>
        </w:tc>
      </w:tr>
      <w:tr w:rsidR="007D1259" w:rsidRPr="00C22E99" w14:paraId="41E63DD6" w14:textId="77777777" w:rsidTr="007D1259">
        <w:trPr>
          <w:trHeight w:val="2395"/>
        </w:trPr>
        <w:tc>
          <w:tcPr>
            <w:tcW w:w="4806" w:type="dxa"/>
          </w:tcPr>
          <w:p w14:paraId="65EAA68E" w14:textId="77777777" w:rsidR="00065003" w:rsidRPr="00065003" w:rsidRDefault="00065003" w:rsidP="00065003">
            <w:pPr>
              <w:jc w:val="both"/>
              <w:rPr>
                <w:rFonts w:eastAsia="Calibri"/>
                <w:b/>
                <w:bCs/>
                <w:sz w:val="24"/>
              </w:rPr>
            </w:pPr>
            <w:r w:rsidRPr="00065003">
              <w:rPr>
                <w:rFonts w:eastAsia="Calibri"/>
                <w:b/>
                <w:bCs/>
                <w:sz w:val="24"/>
              </w:rPr>
              <w:t>1. Projekto idėjos naujumas, aktualumas, tikslo ir uždavinių pagrįstumas</w:t>
            </w:r>
          </w:p>
          <w:p w14:paraId="76047B8F" w14:textId="77777777" w:rsidR="00065003" w:rsidRPr="00065003" w:rsidRDefault="00065003" w:rsidP="00065003">
            <w:pPr>
              <w:jc w:val="both"/>
              <w:rPr>
                <w:rFonts w:eastAsia="Calibri"/>
                <w:i/>
                <w:iCs/>
                <w:sz w:val="24"/>
              </w:rPr>
            </w:pPr>
            <w:r w:rsidRPr="00065003">
              <w:rPr>
                <w:rFonts w:eastAsia="Calibri"/>
                <w:i/>
                <w:iCs/>
                <w:sz w:val="24"/>
              </w:rPr>
              <w:t xml:space="preserve">Vertinama: </w:t>
            </w:r>
          </w:p>
          <w:p w14:paraId="25052552" w14:textId="14B61C5E" w:rsidR="00065003" w:rsidRPr="00065003" w:rsidRDefault="00BA5A0C" w:rsidP="003F0357">
            <w:pPr>
              <w:jc w:val="both"/>
              <w:rPr>
                <w:rFonts w:eastAsia="Calibri"/>
                <w:i/>
                <w:iCs/>
                <w:sz w:val="24"/>
              </w:rPr>
            </w:pPr>
            <w:r>
              <w:rPr>
                <w:rFonts w:eastAsia="Calibri"/>
                <w:i/>
                <w:iCs/>
                <w:sz w:val="24"/>
              </w:rPr>
              <w:t>-</w:t>
            </w:r>
            <w:r w:rsidR="00065003" w:rsidRPr="00065003">
              <w:rPr>
                <w:rFonts w:eastAsia="Calibri"/>
                <w:i/>
                <w:iCs/>
                <w:sz w:val="24"/>
              </w:rPr>
              <w:tab/>
              <w:t>ar projekte planuojamos veiklos tematika, pobūdis ir turinys yra aktualus, naujas ir ambicingas, atitinkantis šiuolaikišką požiūrį ir derantis su naujausiomis tendencijomis;</w:t>
            </w:r>
          </w:p>
          <w:p w14:paraId="68E4E2ED" w14:textId="09661564" w:rsidR="007D1259" w:rsidRPr="00C22E99" w:rsidRDefault="00BA5A0C" w:rsidP="003F0357">
            <w:pPr>
              <w:jc w:val="both"/>
              <w:rPr>
                <w:b/>
                <w:bCs/>
                <w:sz w:val="24"/>
              </w:rPr>
            </w:pPr>
            <w:r>
              <w:rPr>
                <w:rFonts w:eastAsia="Calibri"/>
                <w:i/>
                <w:iCs/>
                <w:sz w:val="24"/>
              </w:rPr>
              <w:t>-</w:t>
            </w:r>
            <w:r w:rsidR="00065003" w:rsidRPr="00065003">
              <w:rPr>
                <w:rFonts w:eastAsia="Calibri"/>
                <w:i/>
                <w:iCs/>
                <w:sz w:val="24"/>
              </w:rPr>
              <w:tab/>
              <w:t>ar projekto tikslas ir uždaviniai yra aiškūs, pagrįsti ir optimaliai pasiekiami pagal planuojamą  projekto apimtį?</w:t>
            </w:r>
          </w:p>
        </w:tc>
        <w:tc>
          <w:tcPr>
            <w:tcW w:w="1485" w:type="dxa"/>
          </w:tcPr>
          <w:p w14:paraId="2FE28341" w14:textId="77777777" w:rsidR="007D1259" w:rsidRPr="00C22E99" w:rsidRDefault="007D1259" w:rsidP="00C22E99">
            <w:pPr>
              <w:tabs>
                <w:tab w:val="center" w:pos="4819"/>
                <w:tab w:val="right" w:pos="9638"/>
              </w:tabs>
              <w:jc w:val="center"/>
              <w:rPr>
                <w:rFonts w:eastAsia="Calibri"/>
                <w:b/>
                <w:bCs/>
                <w:sz w:val="24"/>
                <w:szCs w:val="24"/>
              </w:rPr>
            </w:pPr>
            <w:r w:rsidRPr="00C22E99">
              <w:rPr>
                <w:rFonts w:eastAsia="Calibri"/>
                <w:b/>
                <w:bCs/>
                <w:sz w:val="24"/>
                <w:szCs w:val="24"/>
              </w:rPr>
              <w:t>5</w:t>
            </w:r>
          </w:p>
        </w:tc>
        <w:tc>
          <w:tcPr>
            <w:tcW w:w="1417" w:type="dxa"/>
          </w:tcPr>
          <w:p w14:paraId="402061E8" w14:textId="77777777" w:rsidR="007D1259" w:rsidRPr="00C22E99" w:rsidRDefault="007D1259" w:rsidP="00C22E99">
            <w:pPr>
              <w:tabs>
                <w:tab w:val="center" w:pos="4819"/>
                <w:tab w:val="right" w:pos="9638"/>
              </w:tabs>
              <w:jc w:val="center"/>
              <w:rPr>
                <w:b/>
                <w:bCs/>
                <w:sz w:val="24"/>
              </w:rPr>
            </w:pPr>
            <w:r w:rsidRPr="00C22E99">
              <w:rPr>
                <w:b/>
                <w:bCs/>
                <w:sz w:val="24"/>
              </w:rPr>
              <w:t>3</w:t>
            </w:r>
          </w:p>
        </w:tc>
        <w:tc>
          <w:tcPr>
            <w:tcW w:w="4253" w:type="dxa"/>
          </w:tcPr>
          <w:p w14:paraId="58C6137B" w14:textId="64A797E4" w:rsidR="007D1259" w:rsidRPr="00C22E99" w:rsidRDefault="007D1259" w:rsidP="00C22E99">
            <w:pPr>
              <w:tabs>
                <w:tab w:val="center" w:pos="4819"/>
                <w:tab w:val="right" w:pos="9638"/>
              </w:tabs>
              <w:jc w:val="both"/>
              <w:rPr>
                <w:sz w:val="24"/>
                <w:highlight w:val="lightGray"/>
              </w:rPr>
            </w:pPr>
            <w:r w:rsidRPr="00C22E99">
              <w:rPr>
                <w:i/>
                <w:iCs/>
                <w:highlight w:val="lightGray"/>
              </w:rPr>
              <w:t xml:space="preserve"> </w:t>
            </w:r>
          </w:p>
        </w:tc>
      </w:tr>
      <w:tr w:rsidR="007D1259" w:rsidRPr="00C22E99" w14:paraId="249E98EC" w14:textId="77777777" w:rsidTr="007D1259">
        <w:tc>
          <w:tcPr>
            <w:tcW w:w="4806" w:type="dxa"/>
          </w:tcPr>
          <w:p w14:paraId="5B898DD6" w14:textId="77777777" w:rsidR="00034A20" w:rsidRPr="00034A20" w:rsidRDefault="00034A20" w:rsidP="00034A20">
            <w:pPr>
              <w:tabs>
                <w:tab w:val="center" w:pos="4819"/>
                <w:tab w:val="right" w:pos="9638"/>
              </w:tabs>
              <w:jc w:val="both"/>
              <w:rPr>
                <w:rFonts w:eastAsia="Calibri"/>
                <w:b/>
                <w:bCs/>
                <w:sz w:val="24"/>
              </w:rPr>
            </w:pPr>
            <w:r w:rsidRPr="00034A20">
              <w:rPr>
                <w:rFonts w:eastAsia="Calibri"/>
                <w:b/>
                <w:bCs/>
                <w:sz w:val="24"/>
              </w:rPr>
              <w:t>2. Projekto darbo planas, galinčių kilti rizikų valdymas, reikalingi ištekliai</w:t>
            </w:r>
          </w:p>
          <w:p w14:paraId="47133477" w14:textId="77777777" w:rsidR="00034A20" w:rsidRPr="00034A20" w:rsidRDefault="00034A20" w:rsidP="00034A20">
            <w:pPr>
              <w:tabs>
                <w:tab w:val="center" w:pos="4819"/>
                <w:tab w:val="right" w:pos="9638"/>
              </w:tabs>
              <w:jc w:val="both"/>
              <w:rPr>
                <w:rFonts w:eastAsia="Calibri"/>
                <w:i/>
                <w:iCs/>
                <w:sz w:val="24"/>
              </w:rPr>
            </w:pPr>
            <w:r w:rsidRPr="00034A20">
              <w:rPr>
                <w:rFonts w:eastAsia="Calibri"/>
                <w:i/>
                <w:iCs/>
                <w:sz w:val="24"/>
              </w:rPr>
              <w:t xml:space="preserve">Vertinama: </w:t>
            </w:r>
          </w:p>
          <w:p w14:paraId="46D09E62" w14:textId="7CFDBC6C" w:rsidR="00034A20" w:rsidRPr="00034A20" w:rsidRDefault="00BA5A0C" w:rsidP="00034A20">
            <w:pPr>
              <w:tabs>
                <w:tab w:val="center" w:pos="4819"/>
                <w:tab w:val="right" w:pos="9638"/>
              </w:tabs>
              <w:jc w:val="both"/>
              <w:rPr>
                <w:rFonts w:eastAsia="Calibri"/>
                <w:i/>
                <w:iCs/>
                <w:sz w:val="24"/>
              </w:rPr>
            </w:pPr>
            <w:r>
              <w:rPr>
                <w:rFonts w:eastAsia="Calibri"/>
                <w:i/>
                <w:iCs/>
                <w:sz w:val="24"/>
              </w:rPr>
              <w:t xml:space="preserve">- </w:t>
            </w:r>
            <w:r w:rsidR="00034A20" w:rsidRPr="00034A20">
              <w:rPr>
                <w:rFonts w:eastAsia="Calibri"/>
                <w:i/>
                <w:iCs/>
                <w:sz w:val="24"/>
              </w:rPr>
              <w:tab/>
              <w:t>ar projekto darbo planas yra racionalus, atsižvelgiant į veiklų organizavimą, jų nuoseklumą, su veiklomis susijusius poreikius, veikloms planuojamas sąnaudas (išlaidas), ar jame paraiškoje yra pagrįstas projektą įgyvendinsiančios institucijos (institucijų) pasirengimas įgyvendinti projektą</w:t>
            </w:r>
          </w:p>
          <w:p w14:paraId="34A4E2D3" w14:textId="04D02833" w:rsidR="007D1259" w:rsidRPr="00C22E99" w:rsidRDefault="00BA5A0C" w:rsidP="00034A20">
            <w:pPr>
              <w:tabs>
                <w:tab w:val="center" w:pos="4819"/>
                <w:tab w:val="right" w:pos="9638"/>
              </w:tabs>
              <w:jc w:val="both"/>
              <w:rPr>
                <w:rFonts w:eastAsia="Calibri"/>
                <w:i/>
                <w:iCs/>
                <w:sz w:val="24"/>
                <w:highlight w:val="cyan"/>
              </w:rPr>
            </w:pPr>
            <w:r>
              <w:rPr>
                <w:rFonts w:eastAsia="Calibri"/>
                <w:i/>
                <w:iCs/>
                <w:sz w:val="24"/>
              </w:rPr>
              <w:t xml:space="preserve">- </w:t>
            </w:r>
            <w:r w:rsidR="00034A20" w:rsidRPr="00034A20">
              <w:rPr>
                <w:rFonts w:eastAsia="Calibri"/>
                <w:i/>
                <w:iCs/>
                <w:sz w:val="24"/>
              </w:rPr>
              <w:tab/>
              <w:t>ar yra numatytos galinčios kilti mokslinės ir vadybinės (organizacinės) rizikos: ar atskleista jų tikimybė ir galimas poveikis, ar numatytos priemonės ir atsakingi asmenys rizikoms suvaldyti, siekiant projektą įgyvendinti laiku ir tinkamai</w:t>
            </w:r>
          </w:p>
        </w:tc>
        <w:tc>
          <w:tcPr>
            <w:tcW w:w="1485" w:type="dxa"/>
          </w:tcPr>
          <w:p w14:paraId="349E8D79" w14:textId="77777777" w:rsidR="007D1259" w:rsidRPr="00C22E99" w:rsidRDefault="007D1259" w:rsidP="00C22E99">
            <w:pPr>
              <w:tabs>
                <w:tab w:val="center" w:pos="4819"/>
                <w:tab w:val="right" w:pos="9638"/>
              </w:tabs>
              <w:jc w:val="center"/>
              <w:rPr>
                <w:rFonts w:eastAsia="Calibri"/>
                <w:b/>
                <w:bCs/>
                <w:sz w:val="24"/>
                <w:szCs w:val="24"/>
              </w:rPr>
            </w:pPr>
            <w:r w:rsidRPr="00C22E99">
              <w:rPr>
                <w:rFonts w:eastAsia="Calibri"/>
                <w:b/>
                <w:bCs/>
                <w:sz w:val="24"/>
                <w:szCs w:val="24"/>
              </w:rPr>
              <w:t>5</w:t>
            </w:r>
          </w:p>
        </w:tc>
        <w:tc>
          <w:tcPr>
            <w:tcW w:w="1417" w:type="dxa"/>
          </w:tcPr>
          <w:p w14:paraId="08998A7B" w14:textId="77777777" w:rsidR="007D1259" w:rsidRPr="00C22E99" w:rsidRDefault="007D1259" w:rsidP="00C22E99">
            <w:pPr>
              <w:tabs>
                <w:tab w:val="center" w:pos="4819"/>
                <w:tab w:val="right" w:pos="9638"/>
              </w:tabs>
              <w:jc w:val="center"/>
              <w:rPr>
                <w:b/>
                <w:bCs/>
                <w:sz w:val="24"/>
              </w:rPr>
            </w:pPr>
            <w:r w:rsidRPr="00C22E99">
              <w:rPr>
                <w:b/>
                <w:bCs/>
                <w:sz w:val="24"/>
              </w:rPr>
              <w:t>3</w:t>
            </w:r>
          </w:p>
        </w:tc>
        <w:tc>
          <w:tcPr>
            <w:tcW w:w="4253" w:type="dxa"/>
          </w:tcPr>
          <w:p w14:paraId="05623BD9" w14:textId="77777777" w:rsidR="007D1259" w:rsidRPr="00C22E99" w:rsidRDefault="007D1259" w:rsidP="00C22E99">
            <w:pPr>
              <w:tabs>
                <w:tab w:val="center" w:pos="4819"/>
                <w:tab w:val="right" w:pos="9638"/>
              </w:tabs>
              <w:jc w:val="both"/>
              <w:rPr>
                <w:b/>
                <w:bCs/>
                <w:sz w:val="24"/>
                <w:highlight w:val="darkYellow"/>
              </w:rPr>
            </w:pPr>
          </w:p>
        </w:tc>
      </w:tr>
      <w:tr w:rsidR="007D1259" w:rsidRPr="00C22E99" w14:paraId="5C3ADBAD" w14:textId="77777777" w:rsidTr="007D1259">
        <w:trPr>
          <w:trHeight w:val="5076"/>
        </w:trPr>
        <w:tc>
          <w:tcPr>
            <w:tcW w:w="4806" w:type="dxa"/>
          </w:tcPr>
          <w:p w14:paraId="2A574D8B" w14:textId="77777777" w:rsidR="008D2BE1" w:rsidRPr="008D2BE1" w:rsidRDefault="008D2BE1" w:rsidP="008D2BE1">
            <w:pPr>
              <w:jc w:val="both"/>
              <w:rPr>
                <w:rFonts w:eastAsia="Calibri"/>
                <w:b/>
                <w:bCs/>
                <w:sz w:val="24"/>
              </w:rPr>
            </w:pPr>
            <w:r w:rsidRPr="008D2BE1">
              <w:rPr>
                <w:rFonts w:eastAsia="Calibri"/>
                <w:b/>
                <w:bCs/>
                <w:sz w:val="24"/>
              </w:rPr>
              <w:lastRenderedPageBreak/>
              <w:t>3. Projekto vadovo mokslinė kompetencija ir vadybiniai gebėjimai</w:t>
            </w:r>
          </w:p>
          <w:p w14:paraId="72469A38" w14:textId="77777777" w:rsidR="008D2BE1" w:rsidRPr="008D2BE1" w:rsidRDefault="008D2BE1" w:rsidP="008D2BE1">
            <w:pPr>
              <w:jc w:val="both"/>
              <w:rPr>
                <w:rFonts w:eastAsia="Calibri"/>
                <w:i/>
                <w:iCs/>
                <w:sz w:val="24"/>
              </w:rPr>
            </w:pPr>
            <w:r w:rsidRPr="008D2BE1">
              <w:rPr>
                <w:rFonts w:eastAsia="Calibri"/>
                <w:i/>
                <w:iCs/>
                <w:sz w:val="24"/>
              </w:rPr>
              <w:t>Vertinama, ar projekto vadovas:</w:t>
            </w:r>
          </w:p>
          <w:p w14:paraId="1997568C" w14:textId="1D9567BC" w:rsidR="008D2BE1" w:rsidRPr="008D2BE1" w:rsidRDefault="008D2BE1" w:rsidP="008D2BE1">
            <w:pPr>
              <w:jc w:val="both"/>
              <w:rPr>
                <w:rFonts w:eastAsia="Calibri"/>
                <w:i/>
                <w:iCs/>
                <w:sz w:val="24"/>
              </w:rPr>
            </w:pPr>
            <w:r>
              <w:rPr>
                <w:rFonts w:eastAsia="Calibri"/>
                <w:i/>
                <w:iCs/>
                <w:sz w:val="24"/>
              </w:rPr>
              <w:t>-</w:t>
            </w:r>
            <w:r w:rsidRPr="008D2BE1">
              <w:rPr>
                <w:rFonts w:eastAsia="Calibri"/>
                <w:i/>
                <w:iCs/>
                <w:sz w:val="24"/>
              </w:rPr>
              <w:tab/>
              <w:t xml:space="preserve">yra kompetentingas atlikti projekto tyrimus ir organizuoti veiklas; </w:t>
            </w:r>
          </w:p>
          <w:p w14:paraId="5DE00A9B" w14:textId="6BD50FD2" w:rsidR="008D2BE1" w:rsidRPr="008D2BE1" w:rsidRDefault="008D2BE1" w:rsidP="008D2BE1">
            <w:pPr>
              <w:jc w:val="both"/>
              <w:rPr>
                <w:rFonts w:eastAsia="Calibri"/>
                <w:i/>
                <w:iCs/>
                <w:sz w:val="24"/>
              </w:rPr>
            </w:pPr>
            <w:r>
              <w:rPr>
                <w:rFonts w:eastAsia="Calibri"/>
                <w:i/>
                <w:iCs/>
                <w:sz w:val="24"/>
              </w:rPr>
              <w:t>-</w:t>
            </w:r>
            <w:r w:rsidRPr="008D2BE1">
              <w:rPr>
                <w:rFonts w:eastAsia="Calibri"/>
                <w:i/>
                <w:iCs/>
                <w:sz w:val="24"/>
              </w:rPr>
              <w:tab/>
              <w:t>yra prisidėjęs (prisideda) prie projektus vykdžiusių (įskaitant jiems vadovavusius) ir vykdančių (įskaitant vadovaujančius) tyrėjų kompetencijų tobulėjimo;</w:t>
            </w:r>
          </w:p>
          <w:p w14:paraId="7703BCAA" w14:textId="3AC69A48" w:rsidR="008D2BE1" w:rsidRPr="008D2BE1" w:rsidRDefault="008D2BE1" w:rsidP="008D2BE1">
            <w:pPr>
              <w:jc w:val="both"/>
              <w:rPr>
                <w:rFonts w:eastAsia="Calibri"/>
                <w:i/>
                <w:iCs/>
                <w:sz w:val="24"/>
              </w:rPr>
            </w:pPr>
            <w:r>
              <w:rPr>
                <w:rFonts w:eastAsia="Calibri"/>
                <w:i/>
                <w:iCs/>
                <w:sz w:val="24"/>
              </w:rPr>
              <w:t>-</w:t>
            </w:r>
            <w:r w:rsidRPr="008D2BE1">
              <w:rPr>
                <w:rFonts w:eastAsia="Calibri"/>
                <w:i/>
                <w:iCs/>
                <w:sz w:val="24"/>
              </w:rPr>
              <w:tab/>
              <w:t>turi mokslinio bendradarbiavimo (tarpdisciplininio, nacionalinio, tarptautinio), dėstymo, mokslo renginių organizavimo, studentų ar tyrėjų mokymo patirties, kuri prisidėtų prie projekto sėkmingo įgyvendinimo;</w:t>
            </w:r>
          </w:p>
          <w:p w14:paraId="6569B639" w14:textId="1E65E2CA" w:rsidR="008D2BE1" w:rsidRPr="008D2BE1" w:rsidRDefault="008D2BE1" w:rsidP="008D2BE1">
            <w:pPr>
              <w:jc w:val="both"/>
              <w:rPr>
                <w:rFonts w:eastAsia="Calibri"/>
                <w:i/>
                <w:iCs/>
                <w:sz w:val="24"/>
              </w:rPr>
            </w:pPr>
            <w:r>
              <w:rPr>
                <w:rFonts w:eastAsia="Calibri"/>
                <w:i/>
                <w:iCs/>
                <w:sz w:val="24"/>
              </w:rPr>
              <w:t>-</w:t>
            </w:r>
            <w:r w:rsidRPr="008D2BE1">
              <w:rPr>
                <w:rFonts w:eastAsia="Calibri"/>
                <w:i/>
                <w:iCs/>
                <w:sz w:val="24"/>
              </w:rPr>
              <w:tab/>
              <w:t xml:space="preserve">turi lyderystės patirties (yra formavęs tyrėjų grupes, vadovavęs institucijai ir (ar) jos skyriui, yra prisidėjęs prie tyrėjų (įvairių karjeros etapų) kvalifikacijų ir (ar) kompetencijų tobulinimo;  </w:t>
            </w:r>
          </w:p>
          <w:p w14:paraId="23809B46" w14:textId="6E1FE9B6" w:rsidR="008D2BE1" w:rsidRPr="008D2BE1" w:rsidRDefault="008D2BE1" w:rsidP="008D2BE1">
            <w:pPr>
              <w:jc w:val="both"/>
              <w:rPr>
                <w:rFonts w:eastAsia="Calibri"/>
                <w:i/>
                <w:iCs/>
                <w:sz w:val="24"/>
              </w:rPr>
            </w:pPr>
            <w:r>
              <w:rPr>
                <w:rFonts w:eastAsia="Calibri"/>
                <w:i/>
                <w:iCs/>
                <w:sz w:val="24"/>
              </w:rPr>
              <w:t>-</w:t>
            </w:r>
            <w:r w:rsidRPr="008D2BE1">
              <w:rPr>
                <w:rFonts w:eastAsia="Calibri"/>
                <w:i/>
                <w:iCs/>
                <w:sz w:val="24"/>
              </w:rPr>
              <w:tab/>
              <w:t xml:space="preserve">dalyvauja visuomeniniame gyvenime, žiniasklaidoje, bendradarbiauja su viešuoju sektoriumi, visuomene; </w:t>
            </w:r>
          </w:p>
          <w:p w14:paraId="17D19BDB" w14:textId="4D2F1D32" w:rsidR="008D2BE1" w:rsidRPr="008D2BE1" w:rsidRDefault="008D2BE1" w:rsidP="008D2BE1">
            <w:pPr>
              <w:jc w:val="both"/>
              <w:rPr>
                <w:rFonts w:eastAsia="Calibri"/>
                <w:i/>
                <w:iCs/>
                <w:sz w:val="24"/>
              </w:rPr>
            </w:pPr>
            <w:r>
              <w:rPr>
                <w:rFonts w:eastAsia="Calibri"/>
                <w:i/>
                <w:iCs/>
                <w:sz w:val="24"/>
              </w:rPr>
              <w:t>-</w:t>
            </w:r>
            <w:r w:rsidRPr="008D2BE1">
              <w:rPr>
                <w:rFonts w:eastAsia="Calibri"/>
                <w:i/>
                <w:iCs/>
                <w:sz w:val="24"/>
              </w:rPr>
              <w:tab/>
              <w:t xml:space="preserve">ar turi tarptautinio, tarpinstitucinio bendradarbiavimo patirties; </w:t>
            </w:r>
          </w:p>
          <w:p w14:paraId="5F54E8B7" w14:textId="7BAB57BF" w:rsidR="008D2BE1" w:rsidRPr="008D2BE1" w:rsidRDefault="008D2BE1" w:rsidP="008D2BE1">
            <w:pPr>
              <w:jc w:val="both"/>
              <w:rPr>
                <w:rFonts w:eastAsia="Calibri"/>
                <w:i/>
                <w:iCs/>
                <w:sz w:val="24"/>
              </w:rPr>
            </w:pPr>
            <w:r>
              <w:rPr>
                <w:rFonts w:eastAsia="Calibri"/>
                <w:i/>
                <w:iCs/>
                <w:sz w:val="24"/>
              </w:rPr>
              <w:t>-</w:t>
            </w:r>
            <w:r w:rsidRPr="008D2BE1">
              <w:rPr>
                <w:rFonts w:eastAsia="Calibri"/>
                <w:i/>
                <w:iCs/>
                <w:sz w:val="24"/>
              </w:rPr>
              <w:tab/>
              <w:t xml:space="preserve">ar turi darbo užsienio mokslo ir studijų ar kitose institucijose, jų inicijuotose projektuose patirties, dalyvauja   reprezentuojant Lietuvą tarptautiniame kontekste; </w:t>
            </w:r>
          </w:p>
          <w:p w14:paraId="57708B3F" w14:textId="2A05D45D" w:rsidR="008D2BE1" w:rsidRPr="008D2BE1" w:rsidRDefault="008D2BE1" w:rsidP="008D2BE1">
            <w:pPr>
              <w:jc w:val="both"/>
              <w:rPr>
                <w:rFonts w:eastAsia="Calibri"/>
                <w:i/>
                <w:iCs/>
                <w:sz w:val="24"/>
              </w:rPr>
            </w:pPr>
            <w:r>
              <w:rPr>
                <w:rFonts w:eastAsia="Calibri"/>
                <w:i/>
                <w:iCs/>
                <w:sz w:val="24"/>
              </w:rPr>
              <w:lastRenderedPageBreak/>
              <w:t>-</w:t>
            </w:r>
            <w:r w:rsidRPr="008D2BE1">
              <w:rPr>
                <w:rFonts w:eastAsia="Calibri"/>
                <w:i/>
                <w:iCs/>
                <w:sz w:val="24"/>
              </w:rPr>
              <w:tab/>
              <w:t>ar prisideda akademinei bendruomenei aktualius tarptautinius ir nacionalinius renginius (pvz., seminarus, konferencijas);</w:t>
            </w:r>
          </w:p>
          <w:p w14:paraId="3B69EDCC" w14:textId="634961C4" w:rsidR="008D2BE1" w:rsidRPr="00C22E99" w:rsidRDefault="008D2BE1" w:rsidP="008D2BE1">
            <w:pPr>
              <w:jc w:val="both"/>
              <w:rPr>
                <w:rFonts w:eastAsia="Calibri"/>
                <w:i/>
                <w:iCs/>
                <w:sz w:val="24"/>
              </w:rPr>
            </w:pPr>
            <w:r>
              <w:rPr>
                <w:rFonts w:eastAsia="Calibri"/>
                <w:i/>
                <w:iCs/>
                <w:sz w:val="24"/>
              </w:rPr>
              <w:t>-</w:t>
            </w:r>
            <w:r w:rsidRPr="008D2BE1">
              <w:rPr>
                <w:rFonts w:eastAsia="Calibri"/>
                <w:i/>
                <w:iCs/>
                <w:sz w:val="24"/>
              </w:rPr>
              <w:tab/>
              <w:t xml:space="preserve">prisideda (prisidėjo) prie veiklų, skatinančių mokslinius tyrimus, inovacijas ir visuomenę integruojančios kultūros, kuriai svarbūs </w:t>
            </w:r>
            <w:proofErr w:type="spellStart"/>
            <w:r w:rsidRPr="008D2BE1">
              <w:rPr>
                <w:rFonts w:eastAsia="Calibri"/>
                <w:i/>
                <w:iCs/>
                <w:sz w:val="24"/>
              </w:rPr>
              <w:t>įtraukties</w:t>
            </w:r>
            <w:proofErr w:type="spellEnd"/>
            <w:r w:rsidRPr="008D2BE1">
              <w:rPr>
                <w:rFonts w:eastAsia="Calibri"/>
                <w:i/>
                <w:iCs/>
                <w:sz w:val="24"/>
              </w:rPr>
              <w:t xml:space="preserve"> aspektai (lyčių lygybė, įvairovė, tyrėjų mobilumas, visuomenei suprantamos MTEP ir inovacijų veiklos ir visuomenės pripažįstama šių veiklų svarba) formavimo.</w:t>
            </w:r>
          </w:p>
        </w:tc>
        <w:tc>
          <w:tcPr>
            <w:tcW w:w="1485" w:type="dxa"/>
          </w:tcPr>
          <w:p w14:paraId="69D47390" w14:textId="77777777" w:rsidR="007D1259" w:rsidRPr="00C22E99" w:rsidRDefault="007D1259" w:rsidP="00C22E99">
            <w:pPr>
              <w:tabs>
                <w:tab w:val="center" w:pos="4819"/>
                <w:tab w:val="right" w:pos="9638"/>
              </w:tabs>
              <w:jc w:val="center"/>
              <w:rPr>
                <w:b/>
                <w:sz w:val="24"/>
              </w:rPr>
            </w:pPr>
            <w:r w:rsidRPr="00C22E99">
              <w:rPr>
                <w:b/>
                <w:sz w:val="24"/>
              </w:rPr>
              <w:lastRenderedPageBreak/>
              <w:t>5</w:t>
            </w:r>
          </w:p>
        </w:tc>
        <w:tc>
          <w:tcPr>
            <w:tcW w:w="1417" w:type="dxa"/>
          </w:tcPr>
          <w:p w14:paraId="6A51FD4D" w14:textId="7E6EAD9C" w:rsidR="007D1259" w:rsidRPr="00C22E99" w:rsidRDefault="00DD5F68" w:rsidP="00C22E99">
            <w:pPr>
              <w:tabs>
                <w:tab w:val="center" w:pos="4819"/>
                <w:tab w:val="right" w:pos="9638"/>
              </w:tabs>
              <w:jc w:val="center"/>
              <w:rPr>
                <w:b/>
                <w:sz w:val="24"/>
              </w:rPr>
            </w:pPr>
            <w:r>
              <w:rPr>
                <w:b/>
                <w:sz w:val="24"/>
              </w:rPr>
              <w:t>2</w:t>
            </w:r>
          </w:p>
        </w:tc>
        <w:tc>
          <w:tcPr>
            <w:tcW w:w="4253" w:type="dxa"/>
          </w:tcPr>
          <w:p w14:paraId="666F707A" w14:textId="77777777" w:rsidR="007D1259" w:rsidRPr="00C22E99" w:rsidRDefault="007D1259" w:rsidP="00C22E99">
            <w:pPr>
              <w:jc w:val="both"/>
              <w:rPr>
                <w:rFonts w:eastAsia="Calibri"/>
                <w:sz w:val="24"/>
              </w:rPr>
            </w:pPr>
            <w:r w:rsidRPr="00C22E99">
              <w:rPr>
                <w:rFonts w:eastAsia="Calibri"/>
                <w:i/>
                <w:iCs/>
              </w:rPr>
              <w:t xml:space="preserve"> </w:t>
            </w:r>
          </w:p>
        </w:tc>
      </w:tr>
      <w:tr w:rsidR="007D1259" w:rsidRPr="00C22E99" w14:paraId="19C9D3A5" w14:textId="77777777" w:rsidTr="007D1259">
        <w:tc>
          <w:tcPr>
            <w:tcW w:w="4806" w:type="dxa"/>
          </w:tcPr>
          <w:p w14:paraId="0B0A9390" w14:textId="77777777" w:rsidR="00C076DB" w:rsidRPr="00C076DB" w:rsidRDefault="00C076DB" w:rsidP="00C076DB">
            <w:pPr>
              <w:tabs>
                <w:tab w:val="center" w:pos="4819"/>
                <w:tab w:val="right" w:pos="9638"/>
              </w:tabs>
              <w:jc w:val="both"/>
              <w:rPr>
                <w:b/>
                <w:bCs/>
                <w:sz w:val="24"/>
              </w:rPr>
            </w:pPr>
            <w:r w:rsidRPr="00C076DB">
              <w:rPr>
                <w:b/>
                <w:bCs/>
                <w:sz w:val="24"/>
              </w:rPr>
              <w:t>4. Projekto vykdytojų grupės arba vieno projektą įgyvendinsiančio mokslininko tinkamumas įgyvendinti projektą, jo partnerių (jei yra) indėlis</w:t>
            </w:r>
          </w:p>
          <w:p w14:paraId="2FCB9FF4" w14:textId="77777777" w:rsidR="00C076DB" w:rsidRPr="00C076DB" w:rsidRDefault="00C076DB" w:rsidP="00C076DB">
            <w:pPr>
              <w:tabs>
                <w:tab w:val="center" w:pos="4819"/>
                <w:tab w:val="right" w:pos="9638"/>
              </w:tabs>
              <w:jc w:val="both"/>
              <w:rPr>
                <w:i/>
                <w:iCs/>
                <w:sz w:val="24"/>
              </w:rPr>
            </w:pPr>
            <w:r w:rsidRPr="00C076DB">
              <w:rPr>
                <w:i/>
                <w:iCs/>
                <w:sz w:val="24"/>
              </w:rPr>
              <w:t>Jei projektą įgyvendins vykdytojų grupė, vertinama:</w:t>
            </w:r>
          </w:p>
          <w:p w14:paraId="31C426AA" w14:textId="50922018" w:rsidR="00C076DB" w:rsidRPr="003C68B4" w:rsidRDefault="003C68B4" w:rsidP="003C68B4">
            <w:pPr>
              <w:tabs>
                <w:tab w:val="center" w:pos="4819"/>
                <w:tab w:val="right" w:pos="9638"/>
              </w:tabs>
              <w:jc w:val="both"/>
              <w:rPr>
                <w:i/>
                <w:iCs/>
                <w:sz w:val="24"/>
              </w:rPr>
            </w:pPr>
            <w:r>
              <w:rPr>
                <w:i/>
                <w:iCs/>
                <w:sz w:val="24"/>
              </w:rPr>
              <w:t xml:space="preserve">- </w:t>
            </w:r>
            <w:r w:rsidR="00C076DB" w:rsidRPr="003C68B4">
              <w:rPr>
                <w:i/>
                <w:iCs/>
                <w:sz w:val="24"/>
              </w:rPr>
              <w:t>ar tinkama ir optimali grupės (įskaitant projekto vadovą) sudėtis projektui įgyvendinti;</w:t>
            </w:r>
          </w:p>
          <w:p w14:paraId="4D0C0520" w14:textId="1D65C825" w:rsidR="00C076DB" w:rsidRPr="00C076DB" w:rsidRDefault="003C68B4" w:rsidP="00C076DB">
            <w:pPr>
              <w:tabs>
                <w:tab w:val="center" w:pos="4819"/>
                <w:tab w:val="right" w:pos="9638"/>
              </w:tabs>
              <w:jc w:val="both"/>
              <w:rPr>
                <w:i/>
                <w:iCs/>
                <w:sz w:val="24"/>
              </w:rPr>
            </w:pPr>
            <w:r>
              <w:rPr>
                <w:i/>
                <w:iCs/>
                <w:sz w:val="24"/>
              </w:rPr>
              <w:t xml:space="preserve">- </w:t>
            </w:r>
            <w:r w:rsidR="00C076DB" w:rsidRPr="00C076DB">
              <w:rPr>
                <w:i/>
                <w:iCs/>
                <w:sz w:val="24"/>
              </w:rPr>
              <w:t>ar tyrėjai turi reikiamų kompetencijų projektui įgyvendinti;</w:t>
            </w:r>
          </w:p>
          <w:p w14:paraId="612D6D65" w14:textId="5895CD3B" w:rsidR="00C076DB" w:rsidRPr="00C076DB" w:rsidRDefault="003C68B4" w:rsidP="00C076DB">
            <w:pPr>
              <w:tabs>
                <w:tab w:val="center" w:pos="4819"/>
                <w:tab w:val="right" w:pos="9638"/>
              </w:tabs>
              <w:jc w:val="both"/>
              <w:rPr>
                <w:i/>
                <w:iCs/>
                <w:sz w:val="24"/>
              </w:rPr>
            </w:pPr>
            <w:r>
              <w:rPr>
                <w:i/>
                <w:iCs/>
                <w:sz w:val="24"/>
              </w:rPr>
              <w:t xml:space="preserve">- </w:t>
            </w:r>
            <w:r w:rsidR="00C076DB" w:rsidRPr="00C076DB">
              <w:rPr>
                <w:i/>
                <w:iCs/>
                <w:sz w:val="24"/>
              </w:rPr>
              <w:t xml:space="preserve">ar projekto užduotys tyrėjams yra tinkamai paskirstytos (atsižvelgiant į tyrėjų turimas ir </w:t>
            </w:r>
            <w:r w:rsidR="00C076DB" w:rsidRPr="00C076DB">
              <w:rPr>
                <w:i/>
                <w:iCs/>
                <w:sz w:val="24"/>
              </w:rPr>
              <w:lastRenderedPageBreak/>
              <w:t>projektą įgyvendinant numatytas ugdyti tyrėjų kompetencijas).</w:t>
            </w:r>
          </w:p>
          <w:p w14:paraId="26CAB48D" w14:textId="77777777" w:rsidR="00C076DB" w:rsidRPr="00C076DB" w:rsidRDefault="00C076DB" w:rsidP="00C076DB">
            <w:pPr>
              <w:tabs>
                <w:tab w:val="center" w:pos="4819"/>
                <w:tab w:val="right" w:pos="9638"/>
              </w:tabs>
              <w:jc w:val="both"/>
              <w:rPr>
                <w:i/>
                <w:iCs/>
                <w:sz w:val="24"/>
              </w:rPr>
            </w:pPr>
          </w:p>
          <w:p w14:paraId="69FD5DD1" w14:textId="77777777" w:rsidR="00F33D8F" w:rsidRDefault="00C076DB" w:rsidP="00F33D8F">
            <w:pPr>
              <w:tabs>
                <w:tab w:val="center" w:pos="4819"/>
                <w:tab w:val="right" w:pos="9638"/>
              </w:tabs>
              <w:jc w:val="both"/>
              <w:rPr>
                <w:i/>
                <w:iCs/>
                <w:sz w:val="24"/>
              </w:rPr>
            </w:pPr>
            <w:r w:rsidRPr="00C076DB">
              <w:rPr>
                <w:i/>
                <w:iCs/>
                <w:sz w:val="24"/>
              </w:rPr>
              <w:t>Jei projektą vykdys vienas mokslininkas (projekto vadovas), vertinama:</w:t>
            </w:r>
          </w:p>
          <w:p w14:paraId="69A09B63" w14:textId="25634B31" w:rsidR="00C076DB" w:rsidRPr="00F33D8F" w:rsidRDefault="00F33D8F" w:rsidP="00F33D8F">
            <w:pPr>
              <w:tabs>
                <w:tab w:val="center" w:pos="4819"/>
                <w:tab w:val="right" w:pos="9638"/>
              </w:tabs>
              <w:jc w:val="both"/>
              <w:rPr>
                <w:i/>
                <w:iCs/>
                <w:sz w:val="24"/>
              </w:rPr>
            </w:pPr>
            <w:r>
              <w:rPr>
                <w:i/>
                <w:iCs/>
                <w:sz w:val="24"/>
              </w:rPr>
              <w:t xml:space="preserve">- </w:t>
            </w:r>
            <w:r w:rsidR="00C076DB" w:rsidRPr="00F33D8F">
              <w:rPr>
                <w:i/>
                <w:iCs/>
                <w:sz w:val="24"/>
              </w:rPr>
              <w:t>ar projekto darbų (veiklų) apimtis yra pagrįsta, o vadovo kompetencijos yra tinkamos projektui įgyvendinti.</w:t>
            </w:r>
          </w:p>
          <w:p w14:paraId="51761B33" w14:textId="77777777" w:rsidR="00C076DB" w:rsidRPr="00C076DB" w:rsidRDefault="00C076DB" w:rsidP="00C076DB">
            <w:pPr>
              <w:tabs>
                <w:tab w:val="center" w:pos="4819"/>
                <w:tab w:val="right" w:pos="9638"/>
              </w:tabs>
              <w:jc w:val="both"/>
              <w:rPr>
                <w:i/>
                <w:iCs/>
                <w:sz w:val="24"/>
              </w:rPr>
            </w:pPr>
            <w:r w:rsidRPr="00C076DB">
              <w:rPr>
                <w:i/>
                <w:iCs/>
                <w:sz w:val="24"/>
              </w:rPr>
              <w:t xml:space="preserve"> </w:t>
            </w:r>
          </w:p>
          <w:p w14:paraId="3AFE657E" w14:textId="77777777" w:rsidR="00C076DB" w:rsidRPr="00C076DB" w:rsidRDefault="00C076DB" w:rsidP="00C076DB">
            <w:pPr>
              <w:tabs>
                <w:tab w:val="center" w:pos="4819"/>
                <w:tab w:val="right" w:pos="9638"/>
              </w:tabs>
              <w:jc w:val="both"/>
              <w:rPr>
                <w:i/>
                <w:iCs/>
                <w:sz w:val="24"/>
              </w:rPr>
            </w:pPr>
            <w:r w:rsidRPr="00C076DB">
              <w:rPr>
                <w:i/>
                <w:iCs/>
                <w:sz w:val="24"/>
              </w:rPr>
              <w:t>Jei projektas bus vykdomas kartu su partneriu (partneriais), vertinama:</w:t>
            </w:r>
          </w:p>
          <w:p w14:paraId="74FD3A0D" w14:textId="6B33AD29" w:rsidR="007D1259" w:rsidRPr="00C22E99" w:rsidRDefault="00F33D8F" w:rsidP="00C076DB">
            <w:pPr>
              <w:tabs>
                <w:tab w:val="center" w:pos="4819"/>
                <w:tab w:val="right" w:pos="9638"/>
              </w:tabs>
              <w:contextualSpacing/>
              <w:jc w:val="both"/>
              <w:rPr>
                <w:i/>
                <w:iCs/>
                <w:sz w:val="24"/>
              </w:rPr>
            </w:pPr>
            <w:r>
              <w:rPr>
                <w:i/>
                <w:iCs/>
                <w:sz w:val="24"/>
              </w:rPr>
              <w:t xml:space="preserve">- </w:t>
            </w:r>
            <w:r w:rsidR="00C076DB" w:rsidRPr="00C076DB">
              <w:rPr>
                <w:i/>
                <w:iCs/>
                <w:sz w:val="24"/>
              </w:rPr>
              <w:tab/>
              <w:t>ar yra pagrįstas projekto partnerio (partnerių) reikalingumas, partneriui (partneriams) numatytų veiklų tikslingumas.</w:t>
            </w:r>
          </w:p>
        </w:tc>
        <w:tc>
          <w:tcPr>
            <w:tcW w:w="1485" w:type="dxa"/>
          </w:tcPr>
          <w:p w14:paraId="31A8ED19" w14:textId="77777777" w:rsidR="007D1259" w:rsidRPr="00C22E99" w:rsidRDefault="007D1259" w:rsidP="00C22E99">
            <w:pPr>
              <w:tabs>
                <w:tab w:val="center" w:pos="4819"/>
                <w:tab w:val="right" w:pos="9638"/>
              </w:tabs>
              <w:jc w:val="center"/>
              <w:rPr>
                <w:rFonts w:eastAsia="Calibri"/>
                <w:b/>
                <w:bCs/>
                <w:sz w:val="24"/>
                <w:szCs w:val="24"/>
              </w:rPr>
            </w:pPr>
            <w:r w:rsidRPr="00C22E99">
              <w:rPr>
                <w:rFonts w:eastAsia="Calibri"/>
                <w:b/>
                <w:bCs/>
                <w:sz w:val="24"/>
                <w:szCs w:val="24"/>
              </w:rPr>
              <w:lastRenderedPageBreak/>
              <w:t>5</w:t>
            </w:r>
          </w:p>
        </w:tc>
        <w:tc>
          <w:tcPr>
            <w:tcW w:w="1417" w:type="dxa"/>
          </w:tcPr>
          <w:p w14:paraId="5B2545A3" w14:textId="77777777" w:rsidR="007D1259" w:rsidRPr="00C22E99" w:rsidRDefault="007D1259" w:rsidP="00C22E99">
            <w:pPr>
              <w:tabs>
                <w:tab w:val="center" w:pos="4819"/>
                <w:tab w:val="right" w:pos="9638"/>
              </w:tabs>
              <w:jc w:val="center"/>
              <w:rPr>
                <w:b/>
                <w:bCs/>
                <w:sz w:val="24"/>
              </w:rPr>
            </w:pPr>
            <w:r w:rsidRPr="00C22E99">
              <w:rPr>
                <w:b/>
                <w:bCs/>
                <w:sz w:val="24"/>
              </w:rPr>
              <w:t>2</w:t>
            </w:r>
          </w:p>
        </w:tc>
        <w:tc>
          <w:tcPr>
            <w:tcW w:w="4253" w:type="dxa"/>
          </w:tcPr>
          <w:p w14:paraId="5FC3B04F" w14:textId="77777777" w:rsidR="00B0143E" w:rsidRPr="00B0143E" w:rsidRDefault="00B0143E" w:rsidP="00B0143E">
            <w:pPr>
              <w:jc w:val="both"/>
              <w:rPr>
                <w:rFonts w:eastAsia="Calibri"/>
                <w:i/>
                <w:iCs/>
              </w:rPr>
            </w:pPr>
            <w:r w:rsidRPr="00B0143E">
              <w:rPr>
                <w:rFonts w:eastAsia="Calibri"/>
                <w:i/>
                <w:iCs/>
              </w:rPr>
              <w:t>Patarimai ekspertui.</w:t>
            </w:r>
          </w:p>
          <w:p w14:paraId="714FA3E8" w14:textId="4CF9C707" w:rsidR="00B0143E" w:rsidRPr="00B0143E" w:rsidRDefault="00B0143E" w:rsidP="00B0143E">
            <w:pPr>
              <w:jc w:val="both"/>
              <w:rPr>
                <w:rFonts w:eastAsia="Calibri"/>
                <w:i/>
                <w:iCs/>
              </w:rPr>
            </w:pPr>
            <w:r w:rsidRPr="00B0143E">
              <w:rPr>
                <w:rFonts w:eastAsia="Calibri"/>
                <w:i/>
                <w:iCs/>
              </w:rPr>
              <w:t xml:space="preserve">Vertindami projekto vykdytojų grupės sudėtį, atsižvelkite į visų jos narių – ir pagrindinių, ir nepagrindinių vykdytojų – reikalingumą, turimas kvalifikacijas ir kompetencijas projekto uždaviniams įgyvendinti, numatomas atlikti funkcijas, taip pat ir į grupės narių skaičių bei sudėtį – kiek ji yra tinkama ir pagrįsta. </w:t>
            </w:r>
          </w:p>
          <w:p w14:paraId="174FF9FD" w14:textId="77777777" w:rsidR="00B0143E" w:rsidRPr="00B0143E" w:rsidRDefault="00B0143E" w:rsidP="00B0143E">
            <w:pPr>
              <w:jc w:val="both"/>
              <w:rPr>
                <w:rFonts w:eastAsia="Calibri"/>
                <w:i/>
                <w:iCs/>
              </w:rPr>
            </w:pPr>
            <w:r w:rsidRPr="00B0143E">
              <w:rPr>
                <w:rFonts w:eastAsia="Calibri"/>
                <w:i/>
                <w:iCs/>
              </w:rPr>
              <w:t>Įvertinkite, ar tyrėjams numatytos užduotys (veiklos) atitinka tyrėjų jau turimas kvalifikacijas bei kompetencijas.</w:t>
            </w:r>
          </w:p>
          <w:p w14:paraId="72361861" w14:textId="77777777" w:rsidR="00B0143E" w:rsidRPr="00B0143E" w:rsidRDefault="00B0143E" w:rsidP="00B0143E">
            <w:pPr>
              <w:jc w:val="both"/>
              <w:rPr>
                <w:rFonts w:eastAsia="Calibri"/>
                <w:i/>
                <w:iCs/>
              </w:rPr>
            </w:pPr>
            <w:r w:rsidRPr="00B0143E">
              <w:rPr>
                <w:rFonts w:eastAsia="Calibri"/>
                <w:i/>
                <w:iCs/>
              </w:rPr>
              <w:t>Nurodykite, kokių pagrindinių kompetencijų tyrėjams stinga (gali stigti), jei tokių kompetencijų yra.</w:t>
            </w:r>
          </w:p>
          <w:p w14:paraId="6F8343B8" w14:textId="2052274B" w:rsidR="007D1259" w:rsidRPr="00C22E99" w:rsidRDefault="00B0143E" w:rsidP="00B0143E">
            <w:pPr>
              <w:jc w:val="both"/>
              <w:rPr>
                <w:rFonts w:eastAsia="Calibri"/>
                <w:sz w:val="24"/>
                <w:highlight w:val="lightGray"/>
              </w:rPr>
            </w:pPr>
            <w:r w:rsidRPr="00B0143E">
              <w:rPr>
                <w:rFonts w:eastAsia="Calibri"/>
                <w:i/>
                <w:iCs/>
              </w:rPr>
              <w:lastRenderedPageBreak/>
              <w:t>Jeigu yra numatyti ir projekto partneriai, įvertinkite, ar bendradarbiavimas su jais yra būtinas ir kaip partneriai prisidėtų prie projekto (kokia naudą įgyvendinamam projektui duotų bendradarbiavimas su partneriais).</w:t>
            </w:r>
          </w:p>
        </w:tc>
      </w:tr>
      <w:tr w:rsidR="007D1259" w:rsidRPr="00C22E99" w14:paraId="012B51E3" w14:textId="77777777" w:rsidTr="007D1259">
        <w:tc>
          <w:tcPr>
            <w:tcW w:w="4806" w:type="dxa"/>
          </w:tcPr>
          <w:p w14:paraId="68B39618" w14:textId="77777777" w:rsidR="008048E2" w:rsidRPr="008048E2" w:rsidRDefault="008048E2" w:rsidP="008048E2">
            <w:pPr>
              <w:tabs>
                <w:tab w:val="center" w:pos="4819"/>
                <w:tab w:val="right" w:pos="9638"/>
              </w:tabs>
              <w:jc w:val="both"/>
              <w:rPr>
                <w:rFonts w:eastAsia="Calibri"/>
                <w:b/>
                <w:sz w:val="24"/>
                <w:szCs w:val="24"/>
              </w:rPr>
            </w:pPr>
            <w:r w:rsidRPr="008048E2">
              <w:rPr>
                <w:rFonts w:eastAsia="Calibri"/>
                <w:b/>
                <w:sz w:val="24"/>
                <w:szCs w:val="24"/>
              </w:rPr>
              <w:lastRenderedPageBreak/>
              <w:t>5. Laukiami rezultatai, jų sklaida ir numanomas poveikis</w:t>
            </w:r>
          </w:p>
          <w:p w14:paraId="4C91F6DA" w14:textId="77777777" w:rsidR="008048E2" w:rsidRPr="003F0357" w:rsidRDefault="008048E2" w:rsidP="008048E2">
            <w:pPr>
              <w:tabs>
                <w:tab w:val="center" w:pos="4819"/>
                <w:tab w:val="right" w:pos="9638"/>
              </w:tabs>
              <w:jc w:val="both"/>
              <w:rPr>
                <w:rFonts w:eastAsia="Calibri"/>
                <w:bCs/>
                <w:i/>
                <w:iCs/>
                <w:sz w:val="24"/>
                <w:szCs w:val="24"/>
              </w:rPr>
            </w:pPr>
            <w:r w:rsidRPr="003F0357">
              <w:rPr>
                <w:rFonts w:eastAsia="Calibri"/>
                <w:bCs/>
                <w:i/>
                <w:iCs/>
                <w:sz w:val="24"/>
                <w:szCs w:val="24"/>
              </w:rPr>
              <w:t>Vertinama:</w:t>
            </w:r>
          </w:p>
          <w:p w14:paraId="16B7E4C3" w14:textId="7184C342" w:rsidR="008048E2" w:rsidRPr="003F0357" w:rsidRDefault="008048E2" w:rsidP="008048E2">
            <w:pPr>
              <w:tabs>
                <w:tab w:val="center" w:pos="4819"/>
                <w:tab w:val="right" w:pos="9638"/>
              </w:tabs>
              <w:jc w:val="both"/>
              <w:rPr>
                <w:rFonts w:eastAsia="Calibri"/>
                <w:bCs/>
                <w:i/>
                <w:iCs/>
                <w:sz w:val="24"/>
                <w:szCs w:val="24"/>
              </w:rPr>
            </w:pPr>
            <w:r w:rsidRPr="003F0357">
              <w:rPr>
                <w:rFonts w:eastAsia="Calibri"/>
                <w:bCs/>
                <w:i/>
                <w:iCs/>
                <w:sz w:val="24"/>
                <w:szCs w:val="24"/>
              </w:rPr>
              <w:t xml:space="preserve">- </w:t>
            </w:r>
            <w:r w:rsidRPr="003F0357">
              <w:rPr>
                <w:rFonts w:eastAsia="Calibri"/>
                <w:bCs/>
                <w:i/>
                <w:iCs/>
                <w:sz w:val="24"/>
                <w:szCs w:val="24"/>
              </w:rPr>
              <w:tab/>
              <w:t>ar projekto rezultatai yra tinkamai suplanuoti atsižvelgiant į tikslą ir uždavinius;</w:t>
            </w:r>
          </w:p>
          <w:p w14:paraId="27CFBEF8" w14:textId="67CD60C7" w:rsidR="008048E2" w:rsidRPr="003F0357" w:rsidRDefault="008048E2" w:rsidP="008048E2">
            <w:pPr>
              <w:tabs>
                <w:tab w:val="center" w:pos="4819"/>
                <w:tab w:val="right" w:pos="9638"/>
              </w:tabs>
              <w:jc w:val="both"/>
              <w:rPr>
                <w:rFonts w:eastAsia="Calibri"/>
                <w:bCs/>
                <w:i/>
                <w:iCs/>
                <w:sz w:val="24"/>
                <w:szCs w:val="24"/>
              </w:rPr>
            </w:pPr>
            <w:r w:rsidRPr="003F0357">
              <w:rPr>
                <w:rFonts w:eastAsia="Calibri"/>
                <w:bCs/>
                <w:i/>
                <w:iCs/>
                <w:sz w:val="24"/>
                <w:szCs w:val="24"/>
              </w:rPr>
              <w:t xml:space="preserve">- </w:t>
            </w:r>
            <w:r w:rsidRPr="003F0357">
              <w:rPr>
                <w:rFonts w:eastAsia="Calibri"/>
                <w:bCs/>
                <w:i/>
                <w:iCs/>
                <w:sz w:val="24"/>
                <w:szCs w:val="24"/>
              </w:rPr>
              <w:tab/>
              <w:t>ar numatytos projekto rezultatų sklaidos formos, skelbimo būdai, pasirinktos tikslinės grupės yra tinkamos rezultatų viešinimui tiek akademinei bendruomenei, tiek kitoms visuomenės grupėms, atsižvelgiant į projekto tikslus;</w:t>
            </w:r>
          </w:p>
          <w:p w14:paraId="67DDF76C" w14:textId="4706151E" w:rsidR="008048E2" w:rsidRPr="003F0357" w:rsidRDefault="008048E2" w:rsidP="008048E2">
            <w:pPr>
              <w:tabs>
                <w:tab w:val="center" w:pos="4819"/>
                <w:tab w:val="right" w:pos="9638"/>
              </w:tabs>
              <w:jc w:val="both"/>
              <w:rPr>
                <w:rFonts w:eastAsia="Calibri"/>
                <w:bCs/>
                <w:i/>
                <w:iCs/>
                <w:sz w:val="24"/>
                <w:szCs w:val="24"/>
              </w:rPr>
            </w:pPr>
            <w:r w:rsidRPr="003F0357">
              <w:rPr>
                <w:rFonts w:eastAsia="Calibri"/>
                <w:bCs/>
                <w:i/>
                <w:iCs/>
                <w:sz w:val="24"/>
                <w:szCs w:val="24"/>
              </w:rPr>
              <w:t xml:space="preserve">- </w:t>
            </w:r>
            <w:r w:rsidRPr="003F0357">
              <w:rPr>
                <w:rFonts w:eastAsia="Calibri"/>
                <w:bCs/>
                <w:i/>
                <w:iCs/>
                <w:sz w:val="24"/>
                <w:szCs w:val="24"/>
              </w:rPr>
              <w:tab/>
              <w:t>ar projekto rezultatai (įvykdytos veiklos) prisidės prie lituanistikos plėtros ir lituanistikos tarptautinio pristatymo, naujų idėjų ir tyrimų formavimo;</w:t>
            </w:r>
          </w:p>
          <w:p w14:paraId="55B3BCB0" w14:textId="0C0213F7" w:rsidR="007D1259" w:rsidRPr="008048E2" w:rsidRDefault="008048E2" w:rsidP="008048E2">
            <w:pPr>
              <w:tabs>
                <w:tab w:val="center" w:pos="4819"/>
                <w:tab w:val="right" w:pos="9638"/>
              </w:tabs>
              <w:ind w:left="60"/>
              <w:jc w:val="both"/>
              <w:rPr>
                <w:rFonts w:eastAsia="Calibri"/>
                <w:bCs/>
                <w:sz w:val="24"/>
                <w:szCs w:val="24"/>
              </w:rPr>
            </w:pPr>
            <w:r w:rsidRPr="003F0357">
              <w:rPr>
                <w:rFonts w:eastAsia="Calibri"/>
                <w:bCs/>
                <w:i/>
                <w:iCs/>
                <w:sz w:val="24"/>
                <w:szCs w:val="24"/>
              </w:rPr>
              <w:lastRenderedPageBreak/>
              <w:t xml:space="preserve">- </w:t>
            </w:r>
            <w:r w:rsidRPr="003F0357">
              <w:rPr>
                <w:rFonts w:eastAsia="Calibri"/>
                <w:bCs/>
                <w:i/>
                <w:iCs/>
                <w:sz w:val="24"/>
                <w:szCs w:val="24"/>
              </w:rPr>
              <w:tab/>
              <w:t>ar rezultatai turės teigiamą poveikį socialinei ar kultūrinei plėtrai, atsižvelgiant į trumpalaikę, vidutinės trukmės, ilgalaikę perspektyvą, skatins naujas idėjas, didins visuomenės susidomėjimą ir (ar) skatins tarptautinę lituanistikos sklaidą?</w:t>
            </w:r>
            <w:r w:rsidR="007D1259" w:rsidRPr="008048E2">
              <w:rPr>
                <w:rFonts w:eastAsia="Calibri"/>
                <w:bCs/>
                <w:i/>
                <w:iCs/>
                <w:sz w:val="24"/>
                <w:szCs w:val="24"/>
              </w:rPr>
              <w:t xml:space="preserve"> </w:t>
            </w:r>
          </w:p>
        </w:tc>
        <w:tc>
          <w:tcPr>
            <w:tcW w:w="1485" w:type="dxa"/>
          </w:tcPr>
          <w:p w14:paraId="6B5A979B" w14:textId="77777777" w:rsidR="007D1259" w:rsidRPr="00C22E99" w:rsidRDefault="007D1259" w:rsidP="00C22E99">
            <w:pPr>
              <w:tabs>
                <w:tab w:val="center" w:pos="4819"/>
                <w:tab w:val="right" w:pos="9638"/>
              </w:tabs>
              <w:jc w:val="center"/>
              <w:rPr>
                <w:b/>
                <w:sz w:val="24"/>
              </w:rPr>
            </w:pPr>
            <w:r w:rsidRPr="00C22E99">
              <w:rPr>
                <w:b/>
                <w:sz w:val="24"/>
              </w:rPr>
              <w:lastRenderedPageBreak/>
              <w:t>5</w:t>
            </w:r>
          </w:p>
        </w:tc>
        <w:tc>
          <w:tcPr>
            <w:tcW w:w="1417" w:type="dxa"/>
          </w:tcPr>
          <w:p w14:paraId="4F6CE0BF" w14:textId="77777777" w:rsidR="007D1259" w:rsidRPr="00C22E99" w:rsidRDefault="007D1259" w:rsidP="00C22E99">
            <w:pPr>
              <w:tabs>
                <w:tab w:val="center" w:pos="4819"/>
                <w:tab w:val="right" w:pos="9638"/>
              </w:tabs>
              <w:jc w:val="center"/>
              <w:rPr>
                <w:b/>
                <w:sz w:val="24"/>
              </w:rPr>
            </w:pPr>
            <w:r w:rsidRPr="00C22E99">
              <w:rPr>
                <w:b/>
                <w:sz w:val="24"/>
              </w:rPr>
              <w:t>2</w:t>
            </w:r>
          </w:p>
        </w:tc>
        <w:tc>
          <w:tcPr>
            <w:tcW w:w="4253" w:type="dxa"/>
          </w:tcPr>
          <w:p w14:paraId="328E847B" w14:textId="77777777" w:rsidR="00E15098" w:rsidRPr="00E15098" w:rsidRDefault="00E15098" w:rsidP="00E15098">
            <w:pPr>
              <w:jc w:val="both"/>
              <w:rPr>
                <w:rFonts w:eastAsia="Calibri"/>
                <w:i/>
                <w:iCs/>
              </w:rPr>
            </w:pPr>
            <w:r w:rsidRPr="00E15098">
              <w:rPr>
                <w:rFonts w:eastAsia="Calibri"/>
                <w:i/>
                <w:iCs/>
              </w:rPr>
              <w:t xml:space="preserve">Patarimai ekspertui. </w:t>
            </w:r>
          </w:p>
          <w:p w14:paraId="207D3435" w14:textId="77777777" w:rsidR="00E15098" w:rsidRPr="00E15098" w:rsidRDefault="00E15098" w:rsidP="00E15098">
            <w:pPr>
              <w:jc w:val="both"/>
              <w:rPr>
                <w:rFonts w:eastAsia="Calibri"/>
                <w:i/>
                <w:iCs/>
              </w:rPr>
            </w:pPr>
            <w:r w:rsidRPr="00E15098">
              <w:rPr>
                <w:rFonts w:eastAsia="Calibri"/>
                <w:i/>
                <w:iCs/>
              </w:rPr>
              <w:t xml:space="preserve">Nesivadovaukite vien kiekybiniais kriterijais, o vertinkite kokybinius aspektus. </w:t>
            </w:r>
          </w:p>
          <w:p w14:paraId="14685255" w14:textId="645932AB" w:rsidR="007D1259" w:rsidRPr="00C22E99" w:rsidRDefault="00E15098" w:rsidP="00E15098">
            <w:pPr>
              <w:jc w:val="both"/>
              <w:rPr>
                <w:rFonts w:eastAsia="Calibri"/>
                <w:i/>
                <w:iCs/>
                <w:highlight w:val="lightGray"/>
              </w:rPr>
            </w:pPr>
            <w:r w:rsidRPr="00E15098">
              <w:rPr>
                <w:rFonts w:eastAsia="Calibri"/>
                <w:i/>
                <w:iCs/>
              </w:rPr>
              <w:t>Projekto veiklų skaičius kaip kiekybinis kriterijus ekspertiniame vertinime taikomas tik tiek, kiek tai reikalinga įvertinti projekto rezultatų ir jų viešinimą, aprėptį ir dermę su išsikeltu projekto tikslu ir  uždaviniais</w:t>
            </w:r>
            <w:r>
              <w:rPr>
                <w:rFonts w:eastAsia="Calibri"/>
                <w:i/>
                <w:iCs/>
              </w:rPr>
              <w:t>.</w:t>
            </w:r>
          </w:p>
        </w:tc>
      </w:tr>
      <w:tr w:rsidR="009C2FE8" w:rsidRPr="00C22E99" w14:paraId="29B2B3F1" w14:textId="77777777" w:rsidTr="007D1259">
        <w:tc>
          <w:tcPr>
            <w:tcW w:w="4806" w:type="dxa"/>
          </w:tcPr>
          <w:p w14:paraId="1CFF45D0" w14:textId="326D682A" w:rsidR="009C2FE8" w:rsidRPr="009C2FE8" w:rsidRDefault="009C2FE8" w:rsidP="009C2FE8">
            <w:pPr>
              <w:tabs>
                <w:tab w:val="center" w:pos="4819"/>
                <w:tab w:val="right" w:pos="9638"/>
              </w:tabs>
              <w:jc w:val="both"/>
              <w:rPr>
                <w:rFonts w:eastAsia="Calibri"/>
                <w:b/>
                <w:sz w:val="24"/>
                <w:szCs w:val="32"/>
              </w:rPr>
            </w:pPr>
            <w:r w:rsidRPr="009C2FE8">
              <w:rPr>
                <w:rFonts w:eastAsia="Calibri"/>
                <w:b/>
                <w:kern w:val="2"/>
                <w:sz w:val="24"/>
                <w:szCs w:val="32"/>
                <w14:ligatures w14:val="standardContextual"/>
              </w:rPr>
              <w:t>Įvertinimas pagal kriterijus</w:t>
            </w:r>
          </w:p>
        </w:tc>
        <w:tc>
          <w:tcPr>
            <w:tcW w:w="1485" w:type="dxa"/>
          </w:tcPr>
          <w:p w14:paraId="0825FCEE" w14:textId="5E0A4CDE" w:rsidR="009C2FE8" w:rsidRPr="009C2FE8" w:rsidRDefault="009C2FE8" w:rsidP="009C2FE8">
            <w:pPr>
              <w:tabs>
                <w:tab w:val="center" w:pos="4819"/>
                <w:tab w:val="right" w:pos="9638"/>
              </w:tabs>
              <w:jc w:val="center"/>
              <w:rPr>
                <w:b/>
                <w:sz w:val="24"/>
                <w:vertAlign w:val="superscript"/>
              </w:rPr>
            </w:pPr>
            <w:r>
              <w:rPr>
                <w:b/>
                <w:sz w:val="24"/>
              </w:rPr>
              <w:t>2</w:t>
            </w:r>
            <w:r w:rsidRPr="00C22E99">
              <w:rPr>
                <w:b/>
                <w:sz w:val="24"/>
              </w:rPr>
              <w:t>5</w:t>
            </w:r>
            <w:r>
              <w:rPr>
                <w:b/>
                <w:sz w:val="24"/>
                <w:vertAlign w:val="superscript"/>
              </w:rPr>
              <w:t>3</w:t>
            </w:r>
          </w:p>
        </w:tc>
        <w:tc>
          <w:tcPr>
            <w:tcW w:w="1417" w:type="dxa"/>
          </w:tcPr>
          <w:p w14:paraId="29F69EAC" w14:textId="321C6EA7" w:rsidR="009C2FE8" w:rsidRPr="009C2FE8" w:rsidRDefault="009C2FE8" w:rsidP="009C2FE8">
            <w:pPr>
              <w:tabs>
                <w:tab w:val="center" w:pos="4819"/>
                <w:tab w:val="right" w:pos="9638"/>
              </w:tabs>
              <w:jc w:val="center"/>
              <w:rPr>
                <w:b/>
                <w:sz w:val="24"/>
                <w:vertAlign w:val="superscript"/>
              </w:rPr>
            </w:pPr>
            <w:r>
              <w:rPr>
                <w:b/>
                <w:sz w:val="24"/>
              </w:rPr>
              <w:t>1</w:t>
            </w:r>
            <w:r w:rsidR="00DD5F68">
              <w:rPr>
                <w:b/>
                <w:sz w:val="24"/>
              </w:rPr>
              <w:t>5</w:t>
            </w:r>
            <w:r>
              <w:rPr>
                <w:b/>
                <w:sz w:val="24"/>
                <w:vertAlign w:val="superscript"/>
              </w:rPr>
              <w:t>4</w:t>
            </w:r>
          </w:p>
        </w:tc>
        <w:tc>
          <w:tcPr>
            <w:tcW w:w="4253" w:type="dxa"/>
          </w:tcPr>
          <w:p w14:paraId="1A437A2C" w14:textId="4703D988" w:rsidR="009C2FE8" w:rsidRPr="00C22E99" w:rsidRDefault="009C2FE8" w:rsidP="009C2FE8">
            <w:pPr>
              <w:jc w:val="both"/>
              <w:rPr>
                <w:rFonts w:eastAsia="Calibri"/>
                <w:sz w:val="24"/>
              </w:rPr>
            </w:pPr>
          </w:p>
        </w:tc>
      </w:tr>
    </w:tbl>
    <w:p w14:paraId="5096CA07" w14:textId="77777777" w:rsidR="0021438F" w:rsidRDefault="0021438F" w:rsidP="0021438F">
      <w:pPr>
        <w:ind w:left="-142" w:firstLine="0"/>
        <w:jc w:val="both"/>
        <w:rPr>
          <w:rFonts w:ascii="Times New Roman" w:eastAsia="Calibri" w:hAnsi="Times New Roman" w:cs="Times New Roman"/>
          <w:b/>
          <w:sz w:val="20"/>
          <w:szCs w:val="20"/>
          <w:vertAlign w:val="superscript"/>
        </w:rPr>
      </w:pPr>
    </w:p>
    <w:p w14:paraId="5AF584B6" w14:textId="098F1149" w:rsidR="0021438F" w:rsidRPr="0021438F" w:rsidRDefault="0021438F" w:rsidP="0021438F">
      <w:pPr>
        <w:ind w:left="-142" w:firstLine="0"/>
        <w:jc w:val="both"/>
        <w:rPr>
          <w:rFonts w:ascii="Times New Roman" w:eastAsia="Times New Roman" w:hAnsi="Times New Roman" w:cs="Times New Roman"/>
          <w:sz w:val="20"/>
          <w:szCs w:val="20"/>
        </w:rPr>
      </w:pPr>
      <w:r w:rsidRPr="0021438F">
        <w:rPr>
          <w:rFonts w:ascii="Times New Roman" w:eastAsia="Calibri" w:hAnsi="Times New Roman" w:cs="Times New Roman"/>
          <w:b/>
          <w:sz w:val="20"/>
          <w:szCs w:val="20"/>
          <w:vertAlign w:val="superscript"/>
        </w:rPr>
        <w:t>1</w:t>
      </w:r>
      <w:r w:rsidRPr="0021438F">
        <w:rPr>
          <w:rFonts w:ascii="Times New Roman" w:eastAsia="Calibri" w:hAnsi="Times New Roman" w:cs="Times New Roman"/>
          <w:sz w:val="20"/>
          <w:szCs w:val="20"/>
        </w:rPr>
        <w:t xml:space="preserve"> </w:t>
      </w:r>
      <w:r w:rsidRPr="0021438F">
        <w:rPr>
          <w:rFonts w:ascii="Times New Roman" w:eastAsia="Times New Roman" w:hAnsi="Times New Roman" w:cs="Times New Roman"/>
          <w:sz w:val="20"/>
          <w:szCs w:val="20"/>
        </w:rPr>
        <w:t>Sudarant projektų pirmumo eilę, laikomasi šių nuostatų: jei kelios paraiškos įvertinamos vienoda įverčių suma, aukštesnė vieta pirmumo eilėje skiriama tai paraiškai, kurios įverčių suma pagal 1 ir 2 kriterijus yra didesnė. Jei ir tokiu atveju yra vienoda įverčių suma įvertintų paraiškų, aukštesnė vieta pirmumo eilėje nustatoma remiantis įverčiais pagal 4 kriterijų, o jei neužtenka ir jo, tai – įverčiais pagal 3 kriterijų. Jei ir nagrinėjimo pagal paminėtus vertinimo kriterijus nepakanka, paraiškos vietą pirmumo eilėje, papildomai išnagrinėjusi tokias paraiškas, kolegialiai nustato ekspertų komisija.</w:t>
      </w:r>
    </w:p>
    <w:p w14:paraId="17F11B01" w14:textId="77777777" w:rsidR="0021438F" w:rsidRPr="0021438F" w:rsidRDefault="0021438F" w:rsidP="0021438F">
      <w:pPr>
        <w:ind w:left="-142" w:firstLine="0"/>
        <w:jc w:val="both"/>
        <w:rPr>
          <w:rFonts w:ascii="Times New Roman" w:eastAsia="Times New Roman" w:hAnsi="Times New Roman" w:cs="Times New Roman"/>
          <w:sz w:val="20"/>
          <w:szCs w:val="20"/>
        </w:rPr>
      </w:pPr>
    </w:p>
    <w:p w14:paraId="17A5A386" w14:textId="77777777" w:rsidR="0021438F" w:rsidRPr="0021438F" w:rsidRDefault="0021438F" w:rsidP="0021438F">
      <w:pPr>
        <w:ind w:left="-142" w:firstLine="0"/>
        <w:jc w:val="both"/>
        <w:rPr>
          <w:rFonts w:ascii="Times New Roman" w:eastAsia="Times New Roman" w:hAnsi="Times New Roman" w:cs="Times New Roman"/>
          <w:sz w:val="20"/>
          <w:szCs w:val="20"/>
        </w:rPr>
      </w:pPr>
      <w:r w:rsidRPr="0021438F">
        <w:rPr>
          <w:rFonts w:ascii="Times New Roman" w:eastAsia="Times New Roman" w:hAnsi="Times New Roman" w:cs="Times New Roman"/>
          <w:sz w:val="20"/>
          <w:szCs w:val="20"/>
          <w:vertAlign w:val="superscript"/>
        </w:rPr>
        <w:t>2 </w:t>
      </w:r>
      <w:r w:rsidRPr="0021438F">
        <w:rPr>
          <w:rFonts w:ascii="Times New Roman" w:eastAsia="Times New Roman" w:hAnsi="Times New Roman" w:cs="Times New Roman"/>
          <w:sz w:val="20"/>
          <w:szCs w:val="20"/>
        </w:rPr>
        <w:t xml:space="preserve">Įverčio reikšmė </w:t>
      </w:r>
      <w:r w:rsidRPr="0021438F">
        <w:rPr>
          <w:rFonts w:ascii="Times New Roman" w:eastAsia="Times New Roman" w:hAnsi="Times New Roman" w:cs="Times New Roman"/>
          <w:bCs/>
          <w:sz w:val="20"/>
          <w:szCs w:val="20"/>
          <w:lang w:bidi="lt-LT"/>
        </w:rPr>
        <w:t>(vertinama penkių balų skalėje 0,5 balo tikslumu)</w:t>
      </w:r>
      <w:r w:rsidRPr="0021438F">
        <w:rPr>
          <w:rFonts w:ascii="Times New Roman" w:eastAsia="Times New Roman" w:hAnsi="Times New Roman" w:cs="Times New Roman"/>
          <w:bCs/>
          <w:sz w:val="20"/>
          <w:szCs w:val="20"/>
        </w:rPr>
        <w:t>:</w:t>
      </w:r>
      <w:r w:rsidRPr="0021438F">
        <w:rPr>
          <w:rFonts w:ascii="Times New Roman" w:eastAsia="Times New Roman" w:hAnsi="Times New Roman" w:cs="Times New Roman"/>
          <w:sz w:val="20"/>
          <w:szCs w:val="20"/>
        </w:rPr>
        <w:t xml:space="preserve"> </w:t>
      </w:r>
    </w:p>
    <w:p w14:paraId="487EFAF6" w14:textId="77777777" w:rsidR="0021438F" w:rsidRPr="0021438F" w:rsidRDefault="0021438F" w:rsidP="0021438F">
      <w:pPr>
        <w:ind w:right="120" w:firstLine="0"/>
        <w:jc w:val="both"/>
        <w:rPr>
          <w:rFonts w:ascii="Times New Roman" w:eastAsia="Times New Roman" w:hAnsi="Times New Roman" w:cs="Times New Roman"/>
          <w:sz w:val="20"/>
          <w:szCs w:val="20"/>
        </w:rPr>
      </w:pPr>
      <w:r w:rsidRPr="0021438F">
        <w:rPr>
          <w:rFonts w:ascii="Times New Roman" w:eastAsia="Times New Roman" w:hAnsi="Times New Roman" w:cs="Times New Roman"/>
          <w:sz w:val="20"/>
          <w:szCs w:val="20"/>
        </w:rPr>
        <w:t>5 – „puikiai“. Pagal atitinkamą kriterijų paraiška įvertinama „puikiai“, jei nėra trūkumų arba jie – neesminiai. Nurodomi paraiškos privalumai pagal kriterijų (privaloma).</w:t>
      </w:r>
    </w:p>
    <w:p w14:paraId="4A6E7A72" w14:textId="77777777" w:rsidR="0021438F" w:rsidRPr="0021438F" w:rsidRDefault="0021438F" w:rsidP="0021438F">
      <w:pPr>
        <w:ind w:right="120" w:firstLine="0"/>
        <w:jc w:val="both"/>
        <w:rPr>
          <w:rFonts w:ascii="Times New Roman" w:eastAsia="Times New Roman" w:hAnsi="Times New Roman" w:cs="Times New Roman"/>
          <w:sz w:val="20"/>
          <w:szCs w:val="20"/>
        </w:rPr>
      </w:pPr>
      <w:r w:rsidRPr="0021438F">
        <w:rPr>
          <w:rFonts w:ascii="Times New Roman" w:eastAsia="Times New Roman" w:hAnsi="Times New Roman" w:cs="Times New Roman"/>
          <w:sz w:val="20"/>
          <w:szCs w:val="20"/>
        </w:rPr>
        <w:t xml:space="preserve">4 – „gerai“. Pagal atitinkamą kriterijų paraiška įvertinama „gerai“, jei paraiška turi tik nedidelių trūkumų. Nurodomi paraiškos privalumai ir trūkumai pagal kriterijų (privaloma).  </w:t>
      </w:r>
    </w:p>
    <w:p w14:paraId="0B5C4168" w14:textId="77777777" w:rsidR="0021438F" w:rsidRPr="0021438F" w:rsidRDefault="0021438F" w:rsidP="0021438F">
      <w:pPr>
        <w:ind w:right="120" w:firstLine="0"/>
        <w:jc w:val="both"/>
        <w:rPr>
          <w:rFonts w:ascii="Times New Roman" w:eastAsia="Times New Roman" w:hAnsi="Times New Roman" w:cs="Times New Roman"/>
          <w:sz w:val="20"/>
          <w:szCs w:val="20"/>
        </w:rPr>
      </w:pPr>
      <w:r w:rsidRPr="0021438F">
        <w:rPr>
          <w:rFonts w:ascii="Times New Roman" w:eastAsia="Times New Roman" w:hAnsi="Times New Roman" w:cs="Times New Roman"/>
          <w:sz w:val="20"/>
          <w:szCs w:val="20"/>
        </w:rPr>
        <w:t xml:space="preserve">3 – „vidutiniškai“. Pagal atitinkamą kriterijų paraiška įvertinama „vidutiniškai“, tačiau esami trūkumai nekelia grėsmės projekto įgyvendinamumui ir (ar) ženkliai nesumažina projekto kokybės. Nurodomi paraiškos privalumai ir trūkumai pagal kriterijų (privaloma). </w:t>
      </w:r>
    </w:p>
    <w:p w14:paraId="6D45EC06" w14:textId="77777777" w:rsidR="0021438F" w:rsidRPr="0021438F" w:rsidRDefault="0021438F" w:rsidP="0021438F">
      <w:pPr>
        <w:ind w:right="120" w:firstLine="0"/>
        <w:jc w:val="both"/>
        <w:rPr>
          <w:rFonts w:ascii="Times New Roman" w:eastAsia="Times New Roman" w:hAnsi="Times New Roman" w:cs="Times New Roman"/>
          <w:sz w:val="20"/>
          <w:szCs w:val="20"/>
        </w:rPr>
      </w:pPr>
      <w:r w:rsidRPr="0021438F">
        <w:rPr>
          <w:rFonts w:ascii="Times New Roman" w:eastAsia="Times New Roman" w:hAnsi="Times New Roman" w:cs="Times New Roman"/>
          <w:sz w:val="20"/>
          <w:szCs w:val="20"/>
        </w:rPr>
        <w:t>2 – „patenkinamai“. Pagal atitinkamą vertinimo kriterijų paraiška turi žymių trūkumų. Nurodomi paraiškos privalumai ir trūkumai pagal kriterijų (privaloma).</w:t>
      </w:r>
    </w:p>
    <w:p w14:paraId="2E7C99B1" w14:textId="77777777" w:rsidR="0021438F" w:rsidRPr="0021438F" w:rsidRDefault="0021438F" w:rsidP="0021438F">
      <w:pPr>
        <w:ind w:firstLine="0"/>
        <w:jc w:val="both"/>
        <w:rPr>
          <w:rFonts w:ascii="Times New Roman" w:eastAsia="Times New Roman" w:hAnsi="Times New Roman" w:cs="Times New Roman"/>
          <w:sz w:val="20"/>
          <w:szCs w:val="20"/>
        </w:rPr>
      </w:pPr>
      <w:r w:rsidRPr="0021438F">
        <w:rPr>
          <w:rFonts w:ascii="Times New Roman" w:eastAsia="Times New Roman" w:hAnsi="Times New Roman" w:cs="Times New Roman"/>
          <w:sz w:val="20"/>
          <w:szCs w:val="20"/>
        </w:rPr>
        <w:t>1 – „nepatenkinamai“. Pagal atitinkamą vertinimo kriterijų paraiška įvertinama neigiamai. Argumentuotai nurodomi esminiai trūkumai; tarp jų ir informacijos (argumentų) atitinkamo kriterijaus konkretiems vertinimo aspektams pagrįsti stoka (privaloma).</w:t>
      </w:r>
    </w:p>
    <w:p w14:paraId="7D20EA59" w14:textId="77777777" w:rsidR="0021438F" w:rsidRPr="0021438F" w:rsidRDefault="0021438F" w:rsidP="0021438F">
      <w:pPr>
        <w:ind w:firstLine="0"/>
        <w:jc w:val="both"/>
        <w:rPr>
          <w:rFonts w:ascii="Times New Roman" w:eastAsia="Times New Roman" w:hAnsi="Times New Roman" w:cs="Times New Roman"/>
          <w:sz w:val="20"/>
          <w:szCs w:val="20"/>
        </w:rPr>
      </w:pPr>
      <w:r w:rsidRPr="0021438F">
        <w:rPr>
          <w:rFonts w:ascii="Times New Roman" w:eastAsia="Times New Roman" w:hAnsi="Times New Roman" w:cs="Times New Roman"/>
          <w:sz w:val="20"/>
          <w:szCs w:val="20"/>
        </w:rPr>
        <w:t>0 – paraiška negali būti įvertinta pagal atitinkamą kriterijų, nes nepateikta pakankamai informacijos.</w:t>
      </w:r>
    </w:p>
    <w:p w14:paraId="72CB4A5F" w14:textId="77777777" w:rsidR="0021438F" w:rsidRPr="0021438F" w:rsidRDefault="0021438F" w:rsidP="0021438F">
      <w:pPr>
        <w:ind w:left="-142" w:firstLine="0"/>
        <w:jc w:val="both"/>
        <w:rPr>
          <w:rFonts w:ascii="Times New Roman" w:eastAsia="Calibri" w:hAnsi="Times New Roman" w:cs="Times New Roman"/>
          <w:b/>
          <w:sz w:val="20"/>
          <w:szCs w:val="20"/>
          <w:vertAlign w:val="superscript"/>
        </w:rPr>
      </w:pPr>
    </w:p>
    <w:p w14:paraId="7BF10A08" w14:textId="77777777" w:rsidR="0021438F" w:rsidRPr="0021438F" w:rsidRDefault="0021438F" w:rsidP="0021438F">
      <w:pPr>
        <w:ind w:left="-142" w:firstLine="0"/>
        <w:jc w:val="both"/>
        <w:rPr>
          <w:rFonts w:ascii="Times New Roman" w:eastAsia="Calibri" w:hAnsi="Times New Roman" w:cs="Times New Roman"/>
          <w:sz w:val="20"/>
          <w:szCs w:val="20"/>
        </w:rPr>
      </w:pPr>
      <w:r w:rsidRPr="0021438F">
        <w:rPr>
          <w:rFonts w:ascii="Times New Roman" w:eastAsia="Calibri" w:hAnsi="Times New Roman" w:cs="Times New Roman"/>
          <w:b/>
          <w:sz w:val="20"/>
          <w:szCs w:val="20"/>
          <w:vertAlign w:val="superscript"/>
        </w:rPr>
        <w:t>3</w:t>
      </w:r>
      <w:r w:rsidRPr="0021438F">
        <w:rPr>
          <w:rFonts w:ascii="Times New Roman" w:eastAsia="Calibri" w:hAnsi="Times New Roman" w:cs="Times New Roman"/>
          <w:sz w:val="20"/>
          <w:szCs w:val="20"/>
        </w:rPr>
        <w:t xml:space="preserve"> Maksimalus galimas įvertinimas atitinka visų vertinimo kriterijų maksimalių galimų įverčių sumą.</w:t>
      </w:r>
    </w:p>
    <w:p w14:paraId="691AC7EB" w14:textId="77777777" w:rsidR="0021438F" w:rsidRPr="0021438F" w:rsidRDefault="0021438F" w:rsidP="0021438F">
      <w:pPr>
        <w:ind w:left="-142" w:firstLine="0"/>
        <w:jc w:val="both"/>
        <w:rPr>
          <w:rFonts w:ascii="Times New Roman" w:eastAsia="Times New Roman" w:hAnsi="Times New Roman" w:cs="Times New Roman"/>
          <w:sz w:val="20"/>
          <w:szCs w:val="20"/>
        </w:rPr>
      </w:pPr>
      <w:r w:rsidRPr="0021438F">
        <w:rPr>
          <w:rFonts w:ascii="Times New Roman" w:eastAsia="Times New Roman" w:hAnsi="Times New Roman" w:cs="Times New Roman"/>
          <w:b/>
          <w:sz w:val="20"/>
          <w:szCs w:val="20"/>
          <w:vertAlign w:val="superscript"/>
        </w:rPr>
        <w:t>4</w:t>
      </w:r>
      <w:r w:rsidRPr="0021438F">
        <w:rPr>
          <w:rFonts w:ascii="Times New Roman" w:eastAsia="Times New Roman" w:hAnsi="Times New Roman" w:cs="Times New Roman"/>
          <w:sz w:val="20"/>
          <w:szCs w:val="20"/>
        </w:rPr>
        <w:t> N</w:t>
      </w:r>
      <w:r w:rsidRPr="0021438F">
        <w:rPr>
          <w:rFonts w:ascii="Times New Roman" w:eastAsia="Calibri" w:hAnsi="Times New Roman" w:cs="Times New Roman"/>
          <w:sz w:val="20"/>
          <w:szCs w:val="20"/>
          <w:lang w:eastAsia="lt-LT"/>
        </w:rPr>
        <w:t>ustatytas slenkstinis įvertis yra 3 balais didesnis nei visų slenkstinių įverčių pagal kiekvieną kriterijų suma.</w:t>
      </w:r>
    </w:p>
    <w:p w14:paraId="7AD04A24" w14:textId="77777777" w:rsidR="00CB2441" w:rsidRDefault="00CB2441" w:rsidP="00334F2E">
      <w:pPr>
        <w:pStyle w:val="Body"/>
        <w:spacing w:after="240" w:line="240" w:lineRule="auto"/>
        <w:rPr>
          <w:rFonts w:ascii="Times New Roman" w:hAnsi="Times New Roman" w:cs="Times New Roman"/>
          <w:bCs/>
          <w:noProof/>
          <w:sz w:val="20"/>
          <w:szCs w:val="20"/>
          <w:lang w:val="lt-LT"/>
        </w:rPr>
        <w:sectPr w:rsidR="00CB2441" w:rsidSect="001D09C3">
          <w:pgSz w:w="16838" w:h="11906" w:orient="landscape" w:code="9"/>
          <w:pgMar w:top="1701" w:right="1134" w:bottom="567" w:left="1134" w:header="567" w:footer="1134" w:gutter="0"/>
          <w:cols w:space="1296"/>
          <w:titlePg/>
          <w:docGrid w:linePitch="360"/>
        </w:sectPr>
      </w:pPr>
    </w:p>
    <w:p w14:paraId="71AB8E6B" w14:textId="77777777" w:rsidR="00A614B3" w:rsidRPr="00F10906" w:rsidRDefault="00A614B3" w:rsidP="00334F2E">
      <w:pPr>
        <w:pStyle w:val="Body"/>
        <w:spacing w:after="240" w:line="240" w:lineRule="auto"/>
        <w:rPr>
          <w:rFonts w:ascii="Times New Roman" w:hAnsi="Times New Roman" w:cs="Times New Roman"/>
          <w:bCs/>
          <w:noProof/>
          <w:sz w:val="20"/>
          <w:szCs w:val="20"/>
          <w:lang w:val="lt-LT"/>
        </w:rPr>
      </w:pPr>
    </w:p>
    <w:p w14:paraId="1299F3AB" w14:textId="46772AC8" w:rsidR="00BA1C9D" w:rsidRPr="004F21CE" w:rsidRDefault="001D172A" w:rsidP="008B0921">
      <w:pPr>
        <w:spacing w:after="240"/>
        <w:ind w:firstLine="0"/>
        <w:jc w:val="both"/>
        <w:rPr>
          <w:rFonts w:ascii="Times New Roman" w:hAnsi="Times New Roman" w:cs="Times New Roman"/>
          <w:bCs/>
          <w:noProof/>
          <w:sz w:val="24"/>
          <w:szCs w:val="24"/>
        </w:rPr>
      </w:pPr>
      <w:bookmarkStart w:id="39" w:name="_Toc159254125"/>
      <w:r w:rsidRPr="004F21CE">
        <w:rPr>
          <w:rFonts w:ascii="Times New Roman" w:hAnsi="Times New Roman" w:cs="Times New Roman"/>
          <w:noProof/>
          <w:sz w:val="24"/>
          <w:szCs w:val="24"/>
        </w:rPr>
        <w:t xml:space="preserve">Grafose „Maksimalus galimas įvertis“ bei „Slenkstinis įvertis“ pateikiama informacija apie to kriterijaus vertinimo maksimalų galimą įvertį, bei minimalų, t. y. slenkstinį, įvertį, norint, </w:t>
      </w:r>
      <w:r w:rsidR="006C1406" w:rsidRPr="004F21CE">
        <w:rPr>
          <w:rFonts w:ascii="Times New Roman" w:hAnsi="Times New Roman" w:cs="Times New Roman"/>
          <w:bCs/>
          <w:noProof/>
          <w:sz w:val="24"/>
          <w:szCs w:val="24"/>
        </w:rPr>
        <w:t>kad projektas būtų įvertintas kaip finansuotinas, pavyzdžiui</w:t>
      </w:r>
      <w:r w:rsidR="005D2529" w:rsidRPr="004F21CE">
        <w:rPr>
          <w:rFonts w:ascii="Times New Roman" w:hAnsi="Times New Roman" w:cs="Times New Roman"/>
          <w:bCs/>
          <w:noProof/>
          <w:sz w:val="24"/>
          <w:szCs w:val="24"/>
        </w:rPr>
        <w:t>,</w:t>
      </w:r>
      <w:r w:rsidR="006C1406" w:rsidRPr="004F21CE">
        <w:rPr>
          <w:rFonts w:ascii="Times New Roman" w:hAnsi="Times New Roman" w:cs="Times New Roman"/>
          <w:bCs/>
          <w:noProof/>
          <w:sz w:val="24"/>
          <w:szCs w:val="24"/>
        </w:rPr>
        <w:t xml:space="preserve"> vertinant idėjos naujumą ir ambicingumą, maksimalus įvertis 5, o slenkstinis įvertis yra 3.</w:t>
      </w:r>
      <w:bookmarkEnd w:id="39"/>
    </w:p>
    <w:p w14:paraId="72C50702" w14:textId="314080CD" w:rsidR="00BA1C9D" w:rsidRPr="004F21CE" w:rsidRDefault="00BA1C9D" w:rsidP="00BA1C9D">
      <w:pPr>
        <w:pStyle w:val="Body"/>
        <w:spacing w:after="0" w:line="240" w:lineRule="auto"/>
        <w:jc w:val="both"/>
        <w:rPr>
          <w:rFonts w:ascii="Times New Roman" w:hAnsi="Times New Roman" w:cs="Times New Roman"/>
          <w:bCs/>
          <w:noProof/>
          <w:sz w:val="24"/>
          <w:szCs w:val="24"/>
          <w:lang w:val="lt-LT"/>
        </w:rPr>
      </w:pPr>
      <w:r w:rsidRPr="004F21CE">
        <w:rPr>
          <w:rFonts w:ascii="Times New Roman" w:hAnsi="Times New Roman" w:cs="Times New Roman"/>
          <w:bCs/>
          <w:noProof/>
          <w:sz w:val="24"/>
          <w:szCs w:val="24"/>
          <w:lang w:val="lt-LT"/>
        </w:rPr>
        <w:t>Projektų pirmumo eilė nustatoma įverčių sumos mažėjimo tvarka. Tais atvejais, kai kelių paraiškų įverčių suma yra vienoda, aukštesnė vieta pirmumo eilėje skiriama tai paraiškai, kuri atitinka išvardytas pirmumo sąlygas iš eilės:</w:t>
      </w:r>
    </w:p>
    <w:p w14:paraId="0BAADA08" w14:textId="3352752C" w:rsidR="00BA1C9D" w:rsidRPr="004F21CE" w:rsidRDefault="00BA1C9D" w:rsidP="00BA1C9D">
      <w:pPr>
        <w:pStyle w:val="Body"/>
        <w:numPr>
          <w:ilvl w:val="0"/>
          <w:numId w:val="28"/>
        </w:numPr>
        <w:spacing w:after="0" w:line="240" w:lineRule="auto"/>
        <w:jc w:val="both"/>
        <w:rPr>
          <w:rFonts w:ascii="Times New Roman" w:eastAsia="Times New Roman" w:hAnsi="Times New Roman" w:cs="Times New Roman"/>
          <w:color w:val="auto"/>
          <w:sz w:val="24"/>
          <w:szCs w:val="24"/>
          <w:lang w:val="lt-LT" w:eastAsia="en-US"/>
        </w:rPr>
      </w:pPr>
      <w:r w:rsidRPr="004F21CE">
        <w:rPr>
          <w:rFonts w:ascii="Times New Roman" w:eastAsia="Times New Roman" w:hAnsi="Times New Roman" w:cs="Times New Roman"/>
          <w:color w:val="auto"/>
          <w:sz w:val="24"/>
          <w:szCs w:val="24"/>
          <w:lang w:val="lt-LT" w:eastAsia="en-US"/>
        </w:rPr>
        <w:t>paraiškos įver</w:t>
      </w:r>
      <w:r w:rsidR="0099316B" w:rsidRPr="004F21CE">
        <w:rPr>
          <w:rFonts w:ascii="Times New Roman" w:eastAsia="Times New Roman" w:hAnsi="Times New Roman" w:cs="Times New Roman"/>
          <w:color w:val="auto"/>
          <w:sz w:val="24"/>
          <w:szCs w:val="24"/>
          <w:lang w:val="lt-LT" w:eastAsia="en-US"/>
        </w:rPr>
        <w:t>čių suma</w:t>
      </w:r>
      <w:r w:rsidRPr="004F21CE">
        <w:rPr>
          <w:rFonts w:ascii="Times New Roman" w:eastAsia="Times New Roman" w:hAnsi="Times New Roman" w:cs="Times New Roman"/>
          <w:color w:val="auto"/>
          <w:sz w:val="24"/>
          <w:szCs w:val="24"/>
          <w:lang w:val="lt-LT" w:eastAsia="en-US"/>
        </w:rPr>
        <w:t xml:space="preserve"> pagal </w:t>
      </w:r>
      <w:r w:rsidR="0099316B" w:rsidRPr="004F21CE">
        <w:rPr>
          <w:rFonts w:ascii="Times New Roman" w:eastAsia="Times New Roman" w:hAnsi="Times New Roman" w:cs="Times New Roman"/>
          <w:color w:val="auto"/>
          <w:sz w:val="24"/>
          <w:szCs w:val="24"/>
          <w:lang w:val="lt-LT" w:eastAsia="en-US"/>
        </w:rPr>
        <w:t xml:space="preserve">1 ir 2 kriterijus </w:t>
      </w:r>
      <w:r w:rsidRPr="004F21CE">
        <w:rPr>
          <w:rFonts w:ascii="Times New Roman" w:eastAsia="Times New Roman" w:hAnsi="Times New Roman" w:cs="Times New Roman"/>
          <w:color w:val="auto"/>
          <w:sz w:val="24"/>
          <w:szCs w:val="24"/>
          <w:lang w:val="lt-LT" w:eastAsia="en-US"/>
        </w:rPr>
        <w:t xml:space="preserve">yra didesnis; </w:t>
      </w:r>
    </w:p>
    <w:p w14:paraId="70AB418C" w14:textId="0B2D8ECA" w:rsidR="00BA1C9D" w:rsidRPr="004F21CE" w:rsidRDefault="00BA1C9D" w:rsidP="00BA1C9D">
      <w:pPr>
        <w:pStyle w:val="Body"/>
        <w:numPr>
          <w:ilvl w:val="0"/>
          <w:numId w:val="28"/>
        </w:numPr>
        <w:spacing w:after="0" w:line="240" w:lineRule="auto"/>
        <w:jc w:val="both"/>
        <w:rPr>
          <w:rFonts w:ascii="Times New Roman" w:eastAsia="Times New Roman" w:hAnsi="Times New Roman" w:cs="Times New Roman"/>
          <w:color w:val="auto"/>
          <w:sz w:val="24"/>
          <w:szCs w:val="24"/>
          <w:lang w:val="lt-LT" w:eastAsia="en-US"/>
        </w:rPr>
      </w:pPr>
      <w:r w:rsidRPr="004F21CE">
        <w:rPr>
          <w:rFonts w:ascii="Times New Roman" w:eastAsia="Times New Roman" w:hAnsi="Times New Roman" w:cs="Times New Roman"/>
          <w:color w:val="auto"/>
          <w:sz w:val="24"/>
          <w:szCs w:val="24"/>
          <w:lang w:val="lt-LT" w:eastAsia="en-US"/>
        </w:rPr>
        <w:t xml:space="preserve">paraiškos įvertis pagal </w:t>
      </w:r>
      <w:r w:rsidR="004F21CE" w:rsidRPr="004F21CE">
        <w:rPr>
          <w:rFonts w:ascii="Times New Roman" w:eastAsia="Times New Roman" w:hAnsi="Times New Roman" w:cs="Times New Roman"/>
          <w:color w:val="auto"/>
          <w:sz w:val="24"/>
          <w:szCs w:val="24"/>
          <w:lang w:val="lt-LT" w:eastAsia="en-US"/>
        </w:rPr>
        <w:t>4</w:t>
      </w:r>
      <w:r w:rsidRPr="004F21CE">
        <w:rPr>
          <w:rFonts w:ascii="Times New Roman" w:eastAsia="Times New Roman" w:hAnsi="Times New Roman" w:cs="Times New Roman"/>
          <w:color w:val="auto"/>
          <w:sz w:val="24"/>
          <w:szCs w:val="24"/>
          <w:lang w:val="lt-LT" w:eastAsia="en-US"/>
        </w:rPr>
        <w:t xml:space="preserve"> kriterijų yra didesnis;</w:t>
      </w:r>
    </w:p>
    <w:p w14:paraId="34A6FB9E" w14:textId="0D744126" w:rsidR="004F21CE" w:rsidRPr="004F21CE" w:rsidRDefault="00BA1C9D" w:rsidP="004F21CE">
      <w:pPr>
        <w:pStyle w:val="Body"/>
        <w:numPr>
          <w:ilvl w:val="0"/>
          <w:numId w:val="28"/>
        </w:numPr>
        <w:spacing w:after="0" w:line="240" w:lineRule="auto"/>
        <w:jc w:val="both"/>
        <w:rPr>
          <w:rFonts w:ascii="Times New Roman" w:eastAsia="Times New Roman" w:hAnsi="Times New Roman" w:cs="Times New Roman"/>
          <w:color w:val="auto"/>
          <w:sz w:val="24"/>
          <w:szCs w:val="24"/>
          <w:lang w:val="lt-LT" w:eastAsia="en-US"/>
        </w:rPr>
      </w:pPr>
      <w:r w:rsidRPr="004F21CE">
        <w:rPr>
          <w:rFonts w:ascii="Times New Roman" w:eastAsia="Times New Roman" w:hAnsi="Times New Roman" w:cs="Times New Roman"/>
          <w:color w:val="auto"/>
          <w:sz w:val="24"/>
          <w:szCs w:val="24"/>
          <w:lang w:val="lt-LT" w:eastAsia="en-US"/>
        </w:rPr>
        <w:t xml:space="preserve">paraiškos įvertis pagal 3 kriterijų yra didesnis; </w:t>
      </w:r>
    </w:p>
    <w:p w14:paraId="3EF4BA06" w14:textId="7B883D5C" w:rsidR="00BA1C9D" w:rsidRPr="00E7698B" w:rsidRDefault="00BA1C9D" w:rsidP="004F21CE">
      <w:pPr>
        <w:pStyle w:val="Body"/>
        <w:spacing w:before="240" w:after="240" w:line="240" w:lineRule="auto"/>
        <w:jc w:val="both"/>
        <w:rPr>
          <w:rFonts w:ascii="Times New Roman" w:hAnsi="Times New Roman" w:cs="Times New Roman"/>
          <w:bCs/>
          <w:noProof/>
          <w:sz w:val="24"/>
          <w:szCs w:val="24"/>
          <w:lang w:val="lt-LT"/>
        </w:rPr>
      </w:pPr>
      <w:r w:rsidRPr="004F21CE">
        <w:rPr>
          <w:rFonts w:ascii="Times New Roman" w:hAnsi="Times New Roman" w:cs="Times New Roman"/>
          <w:bCs/>
          <w:noProof/>
          <w:sz w:val="24"/>
          <w:szCs w:val="24"/>
          <w:lang w:val="lt-LT"/>
        </w:rPr>
        <w:t>Šios sąlygos taikomos tol, kol visos paraiškos išdėstomos pirmumo tvarka. Jei šių sąlygų nepakanka, paraiškos vietą pirmumo eilėje, papildomai išnagrinėjusi tokias paraiškas, kolegialiai nustato ekspertų komisija.</w:t>
      </w:r>
    </w:p>
    <w:p w14:paraId="332D2BF2" w14:textId="0E9F9E35" w:rsidR="00223F2A" w:rsidRPr="00E7698B" w:rsidRDefault="00BB3A2B" w:rsidP="00072532">
      <w:pPr>
        <w:pStyle w:val="Heading2"/>
        <w:spacing w:before="0" w:after="120"/>
        <w:ind w:left="340" w:firstLine="0"/>
        <w:rPr>
          <w:rFonts w:ascii="Times New Roman" w:hAnsi="Times New Roman" w:cs="Times New Roman"/>
          <w:b/>
          <w:noProof/>
          <w:color w:val="auto"/>
          <w:sz w:val="24"/>
          <w:szCs w:val="24"/>
        </w:rPr>
      </w:pPr>
      <w:bookmarkStart w:id="40" w:name="_Toc159254127"/>
      <w:bookmarkStart w:id="41" w:name="_Toc222485173"/>
      <w:r w:rsidRPr="00E7698B">
        <w:rPr>
          <w:rFonts w:ascii="Times New Roman" w:hAnsi="Times New Roman" w:cs="Times New Roman"/>
          <w:b/>
          <w:noProof/>
          <w:color w:val="auto"/>
          <w:sz w:val="24"/>
          <w:szCs w:val="24"/>
        </w:rPr>
        <w:t>2</w:t>
      </w:r>
      <w:r w:rsidR="007F270F">
        <w:rPr>
          <w:rFonts w:ascii="Times New Roman" w:hAnsi="Times New Roman" w:cs="Times New Roman"/>
          <w:b/>
          <w:noProof/>
          <w:color w:val="auto"/>
          <w:sz w:val="24"/>
          <w:szCs w:val="24"/>
        </w:rPr>
        <w:t>.</w:t>
      </w:r>
      <w:r w:rsidR="00BA1C9D">
        <w:rPr>
          <w:rFonts w:ascii="Times New Roman" w:hAnsi="Times New Roman" w:cs="Times New Roman"/>
          <w:b/>
          <w:noProof/>
          <w:color w:val="auto"/>
          <w:sz w:val="24"/>
          <w:szCs w:val="24"/>
        </w:rPr>
        <w:t>4</w:t>
      </w:r>
      <w:r w:rsidRPr="00E7698B">
        <w:rPr>
          <w:rFonts w:ascii="Times New Roman" w:hAnsi="Times New Roman" w:cs="Times New Roman"/>
          <w:b/>
          <w:noProof/>
          <w:color w:val="auto"/>
          <w:sz w:val="24"/>
          <w:szCs w:val="24"/>
        </w:rPr>
        <w:t>.</w:t>
      </w:r>
      <w:r w:rsidR="00986F64" w:rsidRPr="00E7698B">
        <w:rPr>
          <w:rFonts w:ascii="Times New Roman" w:hAnsi="Times New Roman" w:cs="Times New Roman"/>
          <w:b/>
          <w:noProof/>
          <w:color w:val="auto"/>
          <w:sz w:val="24"/>
          <w:szCs w:val="24"/>
        </w:rPr>
        <w:t xml:space="preserve"> </w:t>
      </w:r>
      <w:r w:rsidR="00223F2A" w:rsidRPr="00E7698B">
        <w:rPr>
          <w:rFonts w:ascii="Times New Roman" w:hAnsi="Times New Roman" w:cs="Times New Roman"/>
          <w:b/>
          <w:noProof/>
          <w:color w:val="auto"/>
          <w:sz w:val="24"/>
          <w:szCs w:val="24"/>
        </w:rPr>
        <w:t>K</w:t>
      </w:r>
      <w:r w:rsidR="00301D02">
        <w:rPr>
          <w:rFonts w:ascii="Times New Roman" w:hAnsi="Times New Roman" w:cs="Times New Roman"/>
          <w:b/>
          <w:noProof/>
          <w:color w:val="auto"/>
          <w:sz w:val="24"/>
          <w:szCs w:val="24"/>
        </w:rPr>
        <w:t>etvirta dalis - k</w:t>
      </w:r>
      <w:r w:rsidR="00223F2A" w:rsidRPr="00E7698B">
        <w:rPr>
          <w:rFonts w:ascii="Times New Roman" w:hAnsi="Times New Roman" w:cs="Times New Roman"/>
          <w:b/>
          <w:noProof/>
          <w:color w:val="auto"/>
          <w:sz w:val="24"/>
          <w:szCs w:val="24"/>
        </w:rPr>
        <w:t>itos pastabos</w:t>
      </w:r>
      <w:bookmarkEnd w:id="40"/>
      <w:bookmarkEnd w:id="41"/>
    </w:p>
    <w:p w14:paraId="029C9A60" w14:textId="16649660" w:rsidR="006D381E" w:rsidRPr="00E7698B" w:rsidRDefault="00141351" w:rsidP="0086559B">
      <w:pPr>
        <w:spacing w:after="240"/>
        <w:ind w:firstLine="0"/>
        <w:jc w:val="both"/>
        <w:rPr>
          <w:rFonts w:ascii="Times New Roman" w:hAnsi="Times New Roman" w:cs="Times New Roman"/>
          <w:noProof/>
          <w:sz w:val="24"/>
          <w:szCs w:val="24"/>
        </w:rPr>
      </w:pPr>
      <w:r w:rsidRPr="00E7698B">
        <w:rPr>
          <w:rFonts w:ascii="Times New Roman" w:hAnsi="Times New Roman" w:cs="Times New Roman"/>
          <w:noProof/>
          <w:sz w:val="24"/>
          <w:szCs w:val="24"/>
        </w:rPr>
        <w:t>V</w:t>
      </w:r>
      <w:r w:rsidR="00B40D22" w:rsidRPr="00E7698B">
        <w:rPr>
          <w:rFonts w:ascii="Times New Roman" w:hAnsi="Times New Roman" w:cs="Times New Roman"/>
          <w:noProof/>
          <w:sz w:val="24"/>
          <w:szCs w:val="24"/>
        </w:rPr>
        <w:t xml:space="preserve">ertinimo formos </w:t>
      </w:r>
      <w:r w:rsidRPr="00E7698B">
        <w:rPr>
          <w:rFonts w:ascii="Times New Roman" w:hAnsi="Times New Roman" w:cs="Times New Roman"/>
          <w:noProof/>
          <w:sz w:val="24"/>
          <w:szCs w:val="24"/>
        </w:rPr>
        <w:t xml:space="preserve">IV </w:t>
      </w:r>
      <w:r w:rsidR="00B40D22" w:rsidRPr="00E7698B">
        <w:rPr>
          <w:rFonts w:ascii="Times New Roman" w:hAnsi="Times New Roman" w:cs="Times New Roman"/>
          <w:noProof/>
          <w:sz w:val="24"/>
          <w:szCs w:val="24"/>
        </w:rPr>
        <w:t xml:space="preserve">dalyje </w:t>
      </w:r>
      <w:r w:rsidR="001022F8" w:rsidRPr="00E7698B" w:rsidDel="001022F8">
        <w:rPr>
          <w:rFonts w:ascii="Times New Roman" w:eastAsia="Calibri" w:hAnsi="Times New Roman" w:cs="Times New Roman"/>
          <w:noProof/>
          <w:sz w:val="24"/>
          <w:szCs w:val="24"/>
        </w:rPr>
        <w:t xml:space="preserve"> </w:t>
      </w:r>
      <w:r w:rsidR="001022F8" w:rsidRPr="00E7698B">
        <w:rPr>
          <w:rFonts w:ascii="Times New Roman" w:eastAsia="Calibri" w:hAnsi="Times New Roman" w:cs="Times New Roman"/>
          <w:noProof/>
          <w:sz w:val="24"/>
          <w:szCs w:val="24"/>
        </w:rPr>
        <w:t>„</w:t>
      </w:r>
      <w:r w:rsidR="00B40D22" w:rsidRPr="00E7698B">
        <w:rPr>
          <w:rFonts w:ascii="Times New Roman" w:eastAsia="Calibri" w:hAnsi="Times New Roman" w:cs="Times New Roman"/>
          <w:noProof/>
          <w:sz w:val="24"/>
          <w:szCs w:val="24"/>
        </w:rPr>
        <w:t>Kitos pastabos“</w:t>
      </w:r>
      <w:r w:rsidR="00B40D22" w:rsidRPr="00E7698B">
        <w:rPr>
          <w:rFonts w:ascii="Times New Roman" w:eastAsia="Calibri" w:hAnsi="Times New Roman" w:cs="Times New Roman"/>
          <w:b/>
          <w:noProof/>
          <w:sz w:val="24"/>
          <w:szCs w:val="24"/>
        </w:rPr>
        <w:t xml:space="preserve"> </w:t>
      </w:r>
      <w:r w:rsidR="00B40D22" w:rsidRPr="00E7698B">
        <w:rPr>
          <w:rFonts w:ascii="Times New Roman" w:eastAsia="Calibri" w:hAnsi="Times New Roman" w:cs="Times New Roman"/>
          <w:noProof/>
          <w:sz w:val="24"/>
          <w:szCs w:val="24"/>
        </w:rPr>
        <w:t>galite</w:t>
      </w:r>
      <w:r w:rsidR="00B40D22" w:rsidRPr="00E7698B">
        <w:rPr>
          <w:rFonts w:ascii="Times New Roman" w:eastAsia="Calibri" w:hAnsi="Times New Roman" w:cs="Times New Roman"/>
          <w:b/>
          <w:noProof/>
          <w:sz w:val="24"/>
          <w:szCs w:val="24"/>
        </w:rPr>
        <w:t xml:space="preserve"> </w:t>
      </w:r>
      <w:r w:rsidR="00B40D22" w:rsidRPr="00E7698B">
        <w:rPr>
          <w:rFonts w:ascii="Times New Roman" w:eastAsia="Calibri" w:hAnsi="Times New Roman" w:cs="Times New Roman"/>
          <w:noProof/>
          <w:sz w:val="24"/>
          <w:szCs w:val="24"/>
        </w:rPr>
        <w:t xml:space="preserve">išsakyti </w:t>
      </w:r>
      <w:r w:rsidR="00B40D22" w:rsidRPr="00E7698B">
        <w:rPr>
          <w:rFonts w:ascii="Times New Roman" w:hAnsi="Times New Roman" w:cs="Times New Roman"/>
          <w:noProof/>
          <w:sz w:val="24"/>
          <w:szCs w:val="24"/>
        </w:rPr>
        <w:t>papildomus komentarus paraiškai, kurie nesu</w:t>
      </w:r>
      <w:r w:rsidR="008978D5" w:rsidRPr="00E7698B">
        <w:rPr>
          <w:rFonts w:ascii="Times New Roman" w:hAnsi="Times New Roman" w:cs="Times New Roman"/>
          <w:noProof/>
          <w:sz w:val="24"/>
          <w:szCs w:val="24"/>
        </w:rPr>
        <w:t>siję</w:t>
      </w:r>
      <w:r w:rsidR="00903649">
        <w:rPr>
          <w:rFonts w:ascii="Times New Roman" w:hAnsi="Times New Roman" w:cs="Times New Roman"/>
          <w:noProof/>
          <w:sz w:val="24"/>
          <w:szCs w:val="24"/>
        </w:rPr>
        <w:t xml:space="preserve"> su įvertini</w:t>
      </w:r>
      <w:r w:rsidR="0023152C">
        <w:rPr>
          <w:rFonts w:ascii="Times New Roman" w:hAnsi="Times New Roman" w:cs="Times New Roman"/>
          <w:noProof/>
          <w:sz w:val="24"/>
          <w:szCs w:val="24"/>
        </w:rPr>
        <w:t>mais pagal aukščiau esančius kriterijus</w:t>
      </w:r>
      <w:r w:rsidR="008978D5" w:rsidRPr="00E7698B">
        <w:rPr>
          <w:rFonts w:ascii="Times New Roman" w:hAnsi="Times New Roman" w:cs="Times New Roman"/>
          <w:noProof/>
          <w:sz w:val="24"/>
          <w:szCs w:val="24"/>
        </w:rPr>
        <w:t>.</w:t>
      </w:r>
    </w:p>
    <w:p w14:paraId="5CCA4BE8" w14:textId="1E0A439D" w:rsidR="00223F2A" w:rsidRPr="00E7698B" w:rsidRDefault="00BB3A2B" w:rsidP="00072532">
      <w:pPr>
        <w:pStyle w:val="Heading2"/>
        <w:spacing w:before="0" w:after="120"/>
        <w:ind w:left="340" w:firstLine="0"/>
        <w:rPr>
          <w:rFonts w:ascii="Times New Roman" w:hAnsi="Times New Roman" w:cs="Times New Roman"/>
          <w:b/>
          <w:noProof/>
          <w:color w:val="auto"/>
          <w:sz w:val="24"/>
          <w:szCs w:val="24"/>
        </w:rPr>
      </w:pPr>
      <w:bookmarkStart w:id="42" w:name="_Toc222485174"/>
      <w:r w:rsidRPr="00E7698B">
        <w:rPr>
          <w:rFonts w:ascii="Times New Roman" w:hAnsi="Times New Roman" w:cs="Times New Roman"/>
          <w:b/>
          <w:noProof/>
          <w:color w:val="auto"/>
          <w:sz w:val="24"/>
          <w:szCs w:val="24"/>
        </w:rPr>
        <w:t>2.</w:t>
      </w:r>
      <w:r w:rsidR="00131677">
        <w:rPr>
          <w:rFonts w:ascii="Times New Roman" w:hAnsi="Times New Roman" w:cs="Times New Roman"/>
          <w:b/>
          <w:noProof/>
          <w:color w:val="auto"/>
          <w:sz w:val="24"/>
          <w:szCs w:val="24"/>
        </w:rPr>
        <w:t>5</w:t>
      </w:r>
      <w:r w:rsidR="00986F64" w:rsidRPr="00E7698B">
        <w:rPr>
          <w:rFonts w:ascii="Times New Roman" w:hAnsi="Times New Roman" w:cs="Times New Roman"/>
          <w:b/>
          <w:noProof/>
          <w:color w:val="auto"/>
          <w:sz w:val="24"/>
          <w:szCs w:val="24"/>
        </w:rPr>
        <w:t>.</w:t>
      </w:r>
      <w:r w:rsidR="00A44131" w:rsidRPr="00E7698B">
        <w:rPr>
          <w:rFonts w:ascii="Times New Roman" w:hAnsi="Times New Roman" w:cs="Times New Roman"/>
          <w:b/>
          <w:noProof/>
          <w:color w:val="auto"/>
          <w:sz w:val="24"/>
          <w:szCs w:val="24"/>
        </w:rPr>
        <w:t xml:space="preserve"> </w:t>
      </w:r>
      <w:bookmarkStart w:id="43" w:name="_Toc159254128"/>
      <w:r w:rsidR="003D3A67">
        <w:rPr>
          <w:rFonts w:ascii="Times New Roman" w:hAnsi="Times New Roman" w:cs="Times New Roman"/>
          <w:b/>
          <w:noProof/>
          <w:color w:val="auto"/>
          <w:sz w:val="24"/>
          <w:szCs w:val="24"/>
        </w:rPr>
        <w:t xml:space="preserve">Penkta dalis - </w:t>
      </w:r>
      <w:r w:rsidR="001D09C3">
        <w:rPr>
          <w:rFonts w:ascii="Times New Roman" w:hAnsi="Times New Roman" w:cs="Times New Roman"/>
          <w:b/>
          <w:noProof/>
          <w:color w:val="auto"/>
          <w:sz w:val="24"/>
          <w:szCs w:val="24"/>
        </w:rPr>
        <w:t>g</w:t>
      </w:r>
      <w:r w:rsidR="00223F2A" w:rsidRPr="00E7698B">
        <w:rPr>
          <w:rFonts w:ascii="Times New Roman" w:hAnsi="Times New Roman" w:cs="Times New Roman"/>
          <w:b/>
          <w:noProof/>
          <w:color w:val="auto"/>
          <w:sz w:val="24"/>
          <w:szCs w:val="24"/>
        </w:rPr>
        <w:t>alutinė išvada</w:t>
      </w:r>
      <w:bookmarkEnd w:id="42"/>
      <w:bookmarkEnd w:id="43"/>
    </w:p>
    <w:p w14:paraId="446230D5" w14:textId="31E59A99" w:rsidR="00B40D22" w:rsidRPr="00E7698B" w:rsidRDefault="001022F8" w:rsidP="00334F2E">
      <w:pPr>
        <w:spacing w:after="240"/>
        <w:ind w:firstLine="0"/>
        <w:jc w:val="both"/>
        <w:rPr>
          <w:rFonts w:ascii="Times New Roman" w:eastAsia="Calibri" w:hAnsi="Times New Roman" w:cs="Times New Roman"/>
          <w:b/>
          <w:noProof/>
          <w:sz w:val="24"/>
          <w:szCs w:val="24"/>
        </w:rPr>
      </w:pPr>
      <w:r w:rsidRPr="00E7698B">
        <w:rPr>
          <w:rFonts w:ascii="Times New Roman" w:eastAsia="Calibri" w:hAnsi="Times New Roman" w:cs="Times New Roman"/>
          <w:noProof/>
          <w:sz w:val="24"/>
          <w:szCs w:val="24"/>
        </w:rPr>
        <w:t>V</w:t>
      </w:r>
      <w:r w:rsidR="00B40D22" w:rsidRPr="00E7698B">
        <w:rPr>
          <w:rFonts w:ascii="Times New Roman" w:eastAsia="Calibri" w:hAnsi="Times New Roman" w:cs="Times New Roman"/>
          <w:noProof/>
          <w:sz w:val="24"/>
          <w:szCs w:val="24"/>
        </w:rPr>
        <w:t xml:space="preserve">ertinimo formos </w:t>
      </w:r>
      <w:r w:rsidRPr="00E7698B">
        <w:rPr>
          <w:rFonts w:ascii="Times New Roman" w:eastAsia="Calibri" w:hAnsi="Times New Roman" w:cs="Times New Roman"/>
          <w:noProof/>
          <w:sz w:val="24"/>
          <w:szCs w:val="24"/>
        </w:rPr>
        <w:t xml:space="preserve">V </w:t>
      </w:r>
      <w:r w:rsidR="00B40D22" w:rsidRPr="00E7698B">
        <w:rPr>
          <w:rFonts w:ascii="Times New Roman" w:eastAsia="Calibri" w:hAnsi="Times New Roman" w:cs="Times New Roman"/>
          <w:noProof/>
          <w:sz w:val="24"/>
          <w:szCs w:val="24"/>
        </w:rPr>
        <w:t>dal</w:t>
      </w:r>
      <w:r w:rsidRPr="00E7698B">
        <w:rPr>
          <w:rFonts w:ascii="Times New Roman" w:eastAsia="Calibri" w:hAnsi="Times New Roman" w:cs="Times New Roman"/>
          <w:noProof/>
          <w:sz w:val="24"/>
          <w:szCs w:val="24"/>
        </w:rPr>
        <w:t>yje</w:t>
      </w:r>
      <w:r w:rsidR="00B40D22" w:rsidRPr="00E7698B">
        <w:rPr>
          <w:rFonts w:ascii="Times New Roman" w:eastAsia="Calibri" w:hAnsi="Times New Roman" w:cs="Times New Roman"/>
          <w:noProof/>
          <w:sz w:val="24"/>
          <w:szCs w:val="24"/>
        </w:rPr>
        <w:t xml:space="preserve"> „Gal</w:t>
      </w:r>
      <w:r w:rsidR="00362268" w:rsidRPr="00E7698B">
        <w:rPr>
          <w:rFonts w:ascii="Times New Roman" w:eastAsia="Calibri" w:hAnsi="Times New Roman" w:cs="Times New Roman"/>
          <w:noProof/>
          <w:sz w:val="24"/>
          <w:szCs w:val="24"/>
        </w:rPr>
        <w:t>utinė išvada“ yra nurodoma</w:t>
      </w:r>
      <w:r w:rsidR="00B40D22" w:rsidRPr="00E7698B">
        <w:rPr>
          <w:rFonts w:ascii="Times New Roman" w:eastAsia="Calibri" w:hAnsi="Times New Roman" w:cs="Times New Roman"/>
          <w:noProof/>
          <w:sz w:val="24"/>
          <w:szCs w:val="24"/>
        </w:rPr>
        <w:t xml:space="preserve"> automatiškai, atsižvelgiant į Jūsų atliktą vertinimą:</w:t>
      </w:r>
    </w:p>
    <w:p w14:paraId="05F836DF" w14:textId="77777777" w:rsidR="00B40D22" w:rsidRPr="00E7698B" w:rsidRDefault="00B40D22" w:rsidP="006D381E">
      <w:pPr>
        <w:suppressAutoHyphens/>
        <w:rPr>
          <w:rFonts w:ascii="Times New Roman" w:hAnsi="Times New Roman" w:cs="Times New Roman"/>
          <w:noProof/>
          <w:sz w:val="24"/>
          <w:szCs w:val="24"/>
          <w:lang w:eastAsia="lt-LT"/>
        </w:rPr>
      </w:pPr>
      <w:r w:rsidRPr="00E7698B">
        <w:rPr>
          <w:rFonts w:ascii="Times New Roman" w:hAnsi="Times New Roman" w:cs="Times New Roman"/>
          <w:b/>
          <w:noProof/>
          <w:sz w:val="24"/>
          <w:szCs w:val="24"/>
        </w:rPr>
        <w:sym w:font="Wingdings 2" w:char="F0A3"/>
      </w:r>
      <w:r w:rsidRPr="00E7698B">
        <w:rPr>
          <w:rFonts w:ascii="Times New Roman" w:hAnsi="Times New Roman" w:cs="Times New Roman"/>
          <w:noProof/>
          <w:sz w:val="24"/>
          <w:szCs w:val="24"/>
          <w:lang w:eastAsia="lt-LT"/>
        </w:rPr>
        <w:t>   PROJEKTAS FINANSUOTINAS</w:t>
      </w:r>
    </w:p>
    <w:p w14:paraId="1E5DB42C" w14:textId="77777777" w:rsidR="00B40D22" w:rsidRPr="00E7698B" w:rsidRDefault="00B40D22" w:rsidP="006D381E">
      <w:pPr>
        <w:rPr>
          <w:rFonts w:ascii="Times New Roman" w:eastAsia="Calibri" w:hAnsi="Times New Roman" w:cs="Times New Roman"/>
          <w:noProof/>
          <w:sz w:val="24"/>
          <w:szCs w:val="24"/>
        </w:rPr>
      </w:pPr>
      <w:r w:rsidRPr="00E7698B">
        <w:rPr>
          <w:rFonts w:ascii="Times New Roman" w:hAnsi="Times New Roman" w:cs="Times New Roman"/>
          <w:b/>
          <w:noProof/>
          <w:sz w:val="24"/>
          <w:szCs w:val="24"/>
        </w:rPr>
        <w:sym w:font="Wingdings 2" w:char="F0A3"/>
      </w:r>
      <w:r w:rsidRPr="00E7698B">
        <w:rPr>
          <w:rFonts w:ascii="Times New Roman" w:eastAsia="Calibri" w:hAnsi="Times New Roman" w:cs="Times New Roman"/>
          <w:noProof/>
          <w:sz w:val="24"/>
          <w:szCs w:val="24"/>
        </w:rPr>
        <w:t>   PROJEKTAS NEFINANSUOTINAS</w:t>
      </w:r>
    </w:p>
    <w:p w14:paraId="011828F4" w14:textId="77777777" w:rsidR="006D381E" w:rsidRPr="00E7698B" w:rsidRDefault="006D381E" w:rsidP="006D381E">
      <w:pPr>
        <w:rPr>
          <w:rFonts w:ascii="Times New Roman" w:eastAsia="Calibri" w:hAnsi="Times New Roman" w:cs="Times New Roman"/>
          <w:noProof/>
          <w:sz w:val="24"/>
          <w:szCs w:val="24"/>
        </w:rPr>
      </w:pPr>
    </w:p>
    <w:p w14:paraId="0BD5C771" w14:textId="77777777" w:rsidR="00B40D22" w:rsidRPr="00E7698B" w:rsidRDefault="00B40D22" w:rsidP="006D381E">
      <w:pPr>
        <w:spacing w:after="240"/>
        <w:ind w:firstLine="0"/>
        <w:jc w:val="both"/>
        <w:rPr>
          <w:rFonts w:ascii="Times New Roman" w:eastAsia="Calibri" w:hAnsi="Times New Roman" w:cs="Times New Roman"/>
          <w:noProof/>
          <w:sz w:val="24"/>
          <w:szCs w:val="24"/>
        </w:rPr>
      </w:pPr>
      <w:r w:rsidRPr="00E7698B">
        <w:rPr>
          <w:rFonts w:ascii="Times New Roman" w:eastAsia="Calibri" w:hAnsi="Times New Roman" w:cs="Times New Roman"/>
          <w:noProof/>
          <w:sz w:val="24"/>
          <w:szCs w:val="24"/>
        </w:rPr>
        <w:t>Projektas gali būti pripažįstamas nefinansuotinu, esant bent vienam iš šių atvejų:</w:t>
      </w:r>
    </w:p>
    <w:p w14:paraId="3AF76F71" w14:textId="6740C235" w:rsidR="00F001D5" w:rsidRPr="00E7698B" w:rsidRDefault="00F001D5" w:rsidP="006D381E">
      <w:pPr>
        <w:pStyle w:val="ListParagraph"/>
        <w:numPr>
          <w:ilvl w:val="0"/>
          <w:numId w:val="22"/>
        </w:numPr>
        <w:spacing w:after="240" w:line="240" w:lineRule="auto"/>
        <w:contextualSpacing/>
        <w:jc w:val="both"/>
        <w:rPr>
          <w:rFonts w:ascii="Times New Roman" w:hAnsi="Times New Roman" w:cs="Times New Roman"/>
          <w:noProof/>
          <w:sz w:val="24"/>
          <w:szCs w:val="24"/>
          <w:lang w:val="lt-LT"/>
        </w:rPr>
      </w:pPr>
      <w:r w:rsidRPr="00E7698B">
        <w:rPr>
          <w:rFonts w:ascii="Times New Roman" w:hAnsi="Times New Roman" w:cs="Times New Roman"/>
          <w:noProof/>
          <w:sz w:val="24"/>
          <w:szCs w:val="24"/>
          <w:lang w:val="lt-LT"/>
        </w:rPr>
        <w:t xml:space="preserve">paraiškos įvertinimas pagal I </w:t>
      </w:r>
      <w:r w:rsidR="004802E4" w:rsidRPr="00E7698B">
        <w:rPr>
          <w:rFonts w:ascii="Times New Roman" w:hAnsi="Times New Roman" w:cs="Times New Roman"/>
          <w:noProof/>
          <w:sz w:val="24"/>
          <w:szCs w:val="24"/>
          <w:lang w:val="lt-LT"/>
        </w:rPr>
        <w:t xml:space="preserve">ir II </w:t>
      </w:r>
      <w:r w:rsidRPr="00E7698B">
        <w:rPr>
          <w:rFonts w:ascii="Times New Roman" w:hAnsi="Times New Roman" w:cs="Times New Roman"/>
          <w:noProof/>
          <w:sz w:val="24"/>
          <w:szCs w:val="24"/>
          <w:lang w:val="lt-LT"/>
        </w:rPr>
        <w:t xml:space="preserve">vertinimo kriterijų yra ,,NE“;         </w:t>
      </w:r>
    </w:p>
    <w:p w14:paraId="417B06C3" w14:textId="29B645CC" w:rsidR="00F001D5" w:rsidRPr="00E7698B" w:rsidRDefault="00F001D5" w:rsidP="006D381E">
      <w:pPr>
        <w:pStyle w:val="ListParagraph"/>
        <w:numPr>
          <w:ilvl w:val="0"/>
          <w:numId w:val="22"/>
        </w:numPr>
        <w:spacing w:after="240" w:line="240" w:lineRule="auto"/>
        <w:contextualSpacing/>
        <w:jc w:val="both"/>
        <w:rPr>
          <w:rFonts w:ascii="Times New Roman" w:hAnsi="Times New Roman" w:cs="Times New Roman"/>
          <w:noProof/>
          <w:sz w:val="24"/>
          <w:szCs w:val="24"/>
          <w:lang w:val="lt-LT"/>
        </w:rPr>
      </w:pPr>
      <w:r w:rsidRPr="00E7698B">
        <w:rPr>
          <w:rFonts w:ascii="Times New Roman" w:hAnsi="Times New Roman" w:cs="Times New Roman"/>
          <w:noProof/>
          <w:sz w:val="24"/>
          <w:szCs w:val="24"/>
          <w:lang w:val="lt-LT"/>
        </w:rPr>
        <w:t>bent pagal vieną iš kitų kriterijų skirtas įvertis</w:t>
      </w:r>
      <w:r w:rsidR="007A7CAF">
        <w:rPr>
          <w:rFonts w:ascii="Times New Roman" w:hAnsi="Times New Roman" w:cs="Times New Roman"/>
          <w:noProof/>
          <w:sz w:val="24"/>
          <w:szCs w:val="24"/>
          <w:lang w:val="lt-LT"/>
        </w:rPr>
        <w:t xml:space="preserve"> </w:t>
      </w:r>
      <w:r w:rsidRPr="00E7698B">
        <w:rPr>
          <w:rFonts w:ascii="Times New Roman" w:hAnsi="Times New Roman" w:cs="Times New Roman"/>
          <w:noProof/>
          <w:sz w:val="24"/>
          <w:szCs w:val="24"/>
          <w:lang w:val="lt-LT"/>
        </w:rPr>
        <w:t xml:space="preserve">yra mažesnis nei nustatytas </w:t>
      </w:r>
      <w:r w:rsidR="007A4830" w:rsidRPr="00E7698B">
        <w:rPr>
          <w:rFonts w:ascii="Times New Roman" w:hAnsi="Times New Roman" w:cs="Times New Roman"/>
          <w:noProof/>
          <w:sz w:val="24"/>
          <w:szCs w:val="24"/>
          <w:lang w:val="lt-LT"/>
        </w:rPr>
        <w:t>s</w:t>
      </w:r>
      <w:r w:rsidRPr="00E7698B">
        <w:rPr>
          <w:rFonts w:ascii="Times New Roman" w:hAnsi="Times New Roman" w:cs="Times New Roman"/>
          <w:noProof/>
          <w:sz w:val="24"/>
          <w:szCs w:val="24"/>
          <w:lang w:val="lt-LT"/>
        </w:rPr>
        <w:t xml:space="preserve">lenkstinis;                                                                                                                                                                                      </w:t>
      </w:r>
    </w:p>
    <w:p w14:paraId="27BF2FF9" w14:textId="7F1B5514" w:rsidR="00F001D5" w:rsidRPr="00761963" w:rsidRDefault="00F001D5" w:rsidP="006D381E">
      <w:pPr>
        <w:pStyle w:val="ListParagraph"/>
        <w:numPr>
          <w:ilvl w:val="0"/>
          <w:numId w:val="22"/>
        </w:numPr>
        <w:spacing w:after="240" w:line="240" w:lineRule="auto"/>
        <w:contextualSpacing/>
        <w:jc w:val="both"/>
        <w:rPr>
          <w:rFonts w:ascii="Times New Roman" w:hAnsi="Times New Roman" w:cs="Times New Roman"/>
          <w:noProof/>
          <w:sz w:val="24"/>
          <w:szCs w:val="24"/>
          <w:lang w:val="lt-LT"/>
        </w:rPr>
      </w:pPr>
      <w:r w:rsidRPr="00761963">
        <w:rPr>
          <w:rFonts w:ascii="Times New Roman" w:hAnsi="Times New Roman" w:cs="Times New Roman"/>
          <w:noProof/>
          <w:sz w:val="24"/>
          <w:szCs w:val="24"/>
          <w:lang w:val="lt-LT"/>
        </w:rPr>
        <w:t xml:space="preserve">skirtų įverčių suma yra mažesnė nei </w:t>
      </w:r>
      <w:r w:rsidR="00DD5F68">
        <w:rPr>
          <w:rFonts w:ascii="Times New Roman" w:hAnsi="Times New Roman" w:cs="Times New Roman"/>
          <w:noProof/>
          <w:sz w:val="24"/>
          <w:szCs w:val="24"/>
          <w:lang w:val="lt-LT"/>
        </w:rPr>
        <w:t>15</w:t>
      </w:r>
      <w:r w:rsidRPr="00761963">
        <w:rPr>
          <w:rFonts w:ascii="Times New Roman" w:hAnsi="Times New Roman" w:cs="Times New Roman"/>
          <w:noProof/>
          <w:sz w:val="24"/>
          <w:szCs w:val="24"/>
          <w:lang w:val="lt-LT"/>
        </w:rPr>
        <w:t>.</w:t>
      </w:r>
    </w:p>
    <w:p w14:paraId="5F48EDD0" w14:textId="46D918F9" w:rsidR="00CA4D03" w:rsidRPr="00D90AFF" w:rsidRDefault="008C3314" w:rsidP="00D90AFF">
      <w:pPr>
        <w:spacing w:after="240"/>
        <w:ind w:firstLine="0"/>
        <w:jc w:val="both"/>
        <w:rPr>
          <w:rFonts w:ascii="Times New Roman" w:eastAsia="Calibri" w:hAnsi="Times New Roman" w:cs="Times New Roman"/>
          <w:noProof/>
          <w:sz w:val="24"/>
          <w:szCs w:val="24"/>
        </w:rPr>
      </w:pPr>
      <w:r w:rsidRPr="00E7698B">
        <w:rPr>
          <w:rFonts w:ascii="Times New Roman" w:eastAsia="Calibri" w:hAnsi="Times New Roman" w:cs="Times New Roman"/>
          <w:noProof/>
          <w:sz w:val="24"/>
          <w:szCs w:val="24"/>
        </w:rPr>
        <w:t xml:space="preserve">Visais kitais atvejais </w:t>
      </w:r>
      <w:r w:rsidR="00B40D22" w:rsidRPr="00E7698B">
        <w:rPr>
          <w:rFonts w:ascii="Times New Roman" w:eastAsia="Calibri" w:hAnsi="Times New Roman" w:cs="Times New Roman"/>
          <w:noProof/>
          <w:sz w:val="24"/>
          <w:szCs w:val="24"/>
        </w:rPr>
        <w:t xml:space="preserve">projektas automatiškai priskiriamas prie </w:t>
      </w:r>
      <w:r w:rsidR="006D381E" w:rsidRPr="00E7698B">
        <w:rPr>
          <w:rFonts w:ascii="Times New Roman" w:eastAsia="Calibri" w:hAnsi="Times New Roman" w:cs="Times New Roman"/>
          <w:noProof/>
          <w:sz w:val="24"/>
          <w:szCs w:val="24"/>
        </w:rPr>
        <w:t>f</w:t>
      </w:r>
      <w:r w:rsidR="00B40D22" w:rsidRPr="00E7698B">
        <w:rPr>
          <w:rFonts w:ascii="Times New Roman" w:eastAsia="Calibri" w:hAnsi="Times New Roman" w:cs="Times New Roman"/>
          <w:noProof/>
          <w:sz w:val="24"/>
          <w:szCs w:val="24"/>
        </w:rPr>
        <w:t>inansuotinų.</w:t>
      </w:r>
    </w:p>
    <w:p w14:paraId="1E41FC24" w14:textId="5C2C5FD3" w:rsidR="00562BB6" w:rsidRPr="00D90AFF" w:rsidRDefault="00562BB6" w:rsidP="00FF2526">
      <w:pPr>
        <w:pStyle w:val="Heading1"/>
        <w:numPr>
          <w:ilvl w:val="0"/>
          <w:numId w:val="36"/>
        </w:numPr>
        <w:spacing w:line="360" w:lineRule="auto"/>
        <w:rPr>
          <w:rFonts w:ascii="Times New Roman" w:hAnsi="Times New Roman" w:cs="Times New Roman"/>
          <w:b/>
          <w:bCs/>
          <w:color w:val="auto"/>
          <w:sz w:val="24"/>
          <w:szCs w:val="24"/>
        </w:rPr>
      </w:pPr>
      <w:bookmarkStart w:id="44" w:name="_Toc222485175"/>
      <w:r w:rsidRPr="00D90AFF">
        <w:rPr>
          <w:rFonts w:ascii="Times New Roman" w:hAnsi="Times New Roman" w:cs="Times New Roman"/>
          <w:b/>
          <w:bCs/>
          <w:color w:val="auto"/>
          <w:sz w:val="24"/>
          <w:szCs w:val="24"/>
        </w:rPr>
        <w:t>Projekto biudžetas</w:t>
      </w:r>
      <w:bookmarkEnd w:id="44"/>
    </w:p>
    <w:p w14:paraId="2F8965FD" w14:textId="40C03705" w:rsidR="00E43CF8" w:rsidRPr="004213D2" w:rsidRDefault="00B661E2" w:rsidP="004213D2">
      <w:pPr>
        <w:ind w:firstLine="0"/>
        <w:jc w:val="both"/>
        <w:rPr>
          <w:rFonts w:ascii="Times New Roman" w:eastAsia="Calibri" w:hAnsi="Times New Roman" w:cs="Times New Roman"/>
          <w:sz w:val="24"/>
          <w:szCs w:val="24"/>
        </w:rPr>
      </w:pPr>
      <w:r w:rsidRPr="009C5518">
        <w:rPr>
          <w:rFonts w:ascii="Times New Roman" w:hAnsi="Times New Roman" w:cs="Times New Roman"/>
          <w:sz w:val="24"/>
          <w:szCs w:val="24"/>
        </w:rPr>
        <w:t>Atkreipiame dėmesį, kad p</w:t>
      </w:r>
      <w:r w:rsidR="00E43CF8" w:rsidRPr="009C5518">
        <w:rPr>
          <w:rFonts w:ascii="Times New Roman" w:hAnsi="Times New Roman" w:cs="Times New Roman"/>
          <w:sz w:val="24"/>
          <w:szCs w:val="24"/>
        </w:rPr>
        <w:t>a</w:t>
      </w:r>
      <w:r w:rsidRPr="009C5518">
        <w:rPr>
          <w:rFonts w:ascii="Times New Roman" w:hAnsi="Times New Roman" w:cs="Times New Roman"/>
          <w:sz w:val="24"/>
          <w:szCs w:val="24"/>
        </w:rPr>
        <w:t xml:space="preserve">raiškos formoje atsisakyta detalaus </w:t>
      </w:r>
      <w:r w:rsidR="00CC354E" w:rsidRPr="009C5518">
        <w:rPr>
          <w:rFonts w:ascii="Times New Roman" w:hAnsi="Times New Roman" w:cs="Times New Roman"/>
          <w:sz w:val="24"/>
          <w:szCs w:val="24"/>
        </w:rPr>
        <w:t>sąmatos pagrindimo.</w:t>
      </w:r>
      <w:r w:rsidR="00C77323" w:rsidRPr="009C5518">
        <w:rPr>
          <w:rFonts w:ascii="Times New Roman" w:hAnsi="Times New Roman" w:cs="Times New Roman"/>
          <w:sz w:val="24"/>
          <w:szCs w:val="24"/>
        </w:rPr>
        <w:t xml:space="preserve"> Taip pat</w:t>
      </w:r>
      <w:r w:rsidR="004213D2" w:rsidRPr="009C5518">
        <w:rPr>
          <w:rFonts w:ascii="Times New Roman" w:hAnsi="Times New Roman" w:cs="Times New Roman"/>
          <w:sz w:val="24"/>
          <w:szCs w:val="24"/>
        </w:rPr>
        <w:t>,</w:t>
      </w:r>
      <w:r w:rsidR="00C77323" w:rsidRPr="009C5518">
        <w:rPr>
          <w:rFonts w:ascii="Times New Roman" w:hAnsi="Times New Roman" w:cs="Times New Roman"/>
          <w:sz w:val="24"/>
          <w:szCs w:val="24"/>
        </w:rPr>
        <w:t xml:space="preserve"> ekspertinio vertinimo formoje </w:t>
      </w:r>
      <w:r w:rsidR="00E43CF8" w:rsidRPr="009C5518">
        <w:rPr>
          <w:rFonts w:ascii="Times New Roman" w:hAnsi="Times New Roman" w:cs="Times New Roman"/>
          <w:sz w:val="24"/>
          <w:szCs w:val="24"/>
        </w:rPr>
        <w:t xml:space="preserve">atsisakyta projekto sąmatos vertinimo. </w:t>
      </w:r>
      <w:r w:rsidR="00B12525" w:rsidRPr="009C5518">
        <w:rPr>
          <w:rFonts w:ascii="Times New Roman" w:hAnsi="Times New Roman" w:cs="Times New Roman"/>
          <w:sz w:val="24"/>
          <w:szCs w:val="24"/>
        </w:rPr>
        <w:t xml:space="preserve">Paraiškoje sudarant </w:t>
      </w:r>
      <w:r w:rsidR="00AE39FC" w:rsidRPr="009C5518">
        <w:rPr>
          <w:rFonts w:ascii="Times New Roman" w:hAnsi="Times New Roman" w:cs="Times New Roman"/>
          <w:sz w:val="24"/>
          <w:szCs w:val="24"/>
        </w:rPr>
        <w:t>darbo planą</w:t>
      </w:r>
      <w:r w:rsidR="00B039E2" w:rsidRPr="009C5518">
        <w:rPr>
          <w:rFonts w:ascii="Times New Roman" w:hAnsi="Times New Roman" w:cs="Times New Roman"/>
          <w:sz w:val="24"/>
          <w:szCs w:val="24"/>
        </w:rPr>
        <w:t xml:space="preserve"> pareiškėjai </w:t>
      </w:r>
      <w:r w:rsidR="006E535F" w:rsidRPr="009C5518">
        <w:rPr>
          <w:rFonts w:ascii="Times New Roman" w:eastAsia="Calibri" w:hAnsi="Times New Roman" w:cs="Times New Roman"/>
          <w:sz w:val="24"/>
          <w:szCs w:val="24"/>
        </w:rPr>
        <w:t xml:space="preserve">turi </w:t>
      </w:r>
      <w:r w:rsidR="00025EC3" w:rsidRPr="009C5518">
        <w:rPr>
          <w:rFonts w:ascii="Times New Roman" w:eastAsia="Calibri" w:hAnsi="Times New Roman" w:cs="Times New Roman"/>
          <w:sz w:val="24"/>
          <w:szCs w:val="24"/>
        </w:rPr>
        <w:t>aprašyti jau</w:t>
      </w:r>
      <w:r w:rsidR="00E43CF8" w:rsidRPr="009C5518">
        <w:rPr>
          <w:rFonts w:ascii="Times New Roman" w:eastAsia="Calibri" w:hAnsi="Times New Roman" w:cs="Times New Roman"/>
          <w:kern w:val="2"/>
          <w:sz w:val="24"/>
          <w:szCs w:val="24"/>
          <w14:ligatures w14:val="standardContextual"/>
        </w:rPr>
        <w:t xml:space="preserve"> turimus resursus </w:t>
      </w:r>
      <w:r w:rsidR="004213D2" w:rsidRPr="009C5518">
        <w:rPr>
          <w:rFonts w:ascii="Times New Roman" w:eastAsia="Calibri" w:hAnsi="Times New Roman" w:cs="Times New Roman"/>
          <w:sz w:val="24"/>
          <w:szCs w:val="24"/>
        </w:rPr>
        <w:t xml:space="preserve">bei </w:t>
      </w:r>
      <w:r w:rsidR="00E43CF8" w:rsidRPr="009C5518">
        <w:rPr>
          <w:rFonts w:ascii="Times New Roman" w:eastAsia="Calibri" w:hAnsi="Times New Roman" w:cs="Times New Roman"/>
          <w:kern w:val="2"/>
          <w:sz w:val="24"/>
          <w:szCs w:val="24"/>
          <w14:ligatures w14:val="standardContextual"/>
        </w:rPr>
        <w:t xml:space="preserve">planuojamas sąnaudas (išlaidas) </w:t>
      </w:r>
      <w:r w:rsidR="004213D2" w:rsidRPr="009C5518">
        <w:rPr>
          <w:rFonts w:ascii="Times New Roman" w:eastAsia="Calibri" w:hAnsi="Times New Roman" w:cs="Times New Roman"/>
          <w:kern w:val="2"/>
          <w:sz w:val="24"/>
          <w:szCs w:val="24"/>
          <w14:ligatures w14:val="standardContextual"/>
        </w:rPr>
        <w:t xml:space="preserve">projektui įgyvendinti bei </w:t>
      </w:r>
      <w:r w:rsidR="00E43CF8" w:rsidRPr="009C5518">
        <w:rPr>
          <w:rFonts w:ascii="Times New Roman" w:eastAsia="Calibri" w:hAnsi="Times New Roman" w:cs="Times New Roman"/>
          <w:kern w:val="2"/>
          <w:sz w:val="24"/>
          <w:szCs w:val="24"/>
          <w14:ligatures w14:val="standardContextual"/>
        </w:rPr>
        <w:t>siekiam</w:t>
      </w:r>
      <w:r w:rsidR="004213D2" w:rsidRPr="009C5518">
        <w:rPr>
          <w:rFonts w:ascii="Times New Roman" w:eastAsia="Calibri" w:hAnsi="Times New Roman" w:cs="Times New Roman"/>
          <w:kern w:val="2"/>
          <w:sz w:val="24"/>
          <w:szCs w:val="24"/>
          <w14:ligatures w14:val="standardContextual"/>
        </w:rPr>
        <w:t>iem</w:t>
      </w:r>
      <w:r w:rsidR="00E43CF8" w:rsidRPr="009C5518">
        <w:rPr>
          <w:rFonts w:ascii="Times New Roman" w:eastAsia="Calibri" w:hAnsi="Times New Roman" w:cs="Times New Roman"/>
          <w:kern w:val="2"/>
          <w:sz w:val="24"/>
          <w:szCs w:val="24"/>
          <w14:ligatures w14:val="standardContextual"/>
        </w:rPr>
        <w:t>s rezultat</w:t>
      </w:r>
      <w:r w:rsidR="004213D2" w:rsidRPr="009C5518">
        <w:rPr>
          <w:rFonts w:ascii="Times New Roman" w:eastAsia="Calibri" w:hAnsi="Times New Roman" w:cs="Times New Roman"/>
          <w:kern w:val="2"/>
          <w:sz w:val="24"/>
          <w:szCs w:val="24"/>
          <w14:ligatures w14:val="standardContextual"/>
        </w:rPr>
        <w:t>am</w:t>
      </w:r>
      <w:r w:rsidR="00E43CF8" w:rsidRPr="009C5518">
        <w:rPr>
          <w:rFonts w:ascii="Times New Roman" w:eastAsia="Calibri" w:hAnsi="Times New Roman" w:cs="Times New Roman"/>
          <w:kern w:val="2"/>
          <w:sz w:val="24"/>
          <w:szCs w:val="24"/>
          <w14:ligatures w14:val="standardContextual"/>
        </w:rPr>
        <w:t>s</w:t>
      </w:r>
      <w:r w:rsidR="004213D2" w:rsidRPr="009C5518">
        <w:rPr>
          <w:rFonts w:ascii="Times New Roman" w:eastAsia="Calibri" w:hAnsi="Times New Roman" w:cs="Times New Roman"/>
          <w:kern w:val="2"/>
          <w:sz w:val="24"/>
          <w:szCs w:val="24"/>
          <w14:ligatures w14:val="standardContextual"/>
        </w:rPr>
        <w:t xml:space="preserve"> pasiekti.</w:t>
      </w:r>
    </w:p>
    <w:p w14:paraId="7630AA04" w14:textId="451A77BF" w:rsidR="00B661E2" w:rsidRPr="00CC354E" w:rsidRDefault="00B661E2" w:rsidP="00CC354E">
      <w:pPr>
        <w:spacing w:after="240"/>
        <w:ind w:firstLine="0"/>
        <w:jc w:val="both"/>
        <w:rPr>
          <w:rFonts w:ascii="Times New Roman" w:hAnsi="Times New Roman" w:cs="Times New Roman"/>
          <w:sz w:val="24"/>
          <w:szCs w:val="24"/>
        </w:rPr>
      </w:pPr>
    </w:p>
    <w:p w14:paraId="11795843" w14:textId="07D4BA54" w:rsidR="0094486B" w:rsidRPr="00D90AFF" w:rsidRDefault="006A4AE8" w:rsidP="00DE4A2E">
      <w:pPr>
        <w:pStyle w:val="Heading1"/>
        <w:numPr>
          <w:ilvl w:val="0"/>
          <w:numId w:val="36"/>
        </w:numPr>
        <w:spacing w:line="360" w:lineRule="auto"/>
        <w:rPr>
          <w:rFonts w:ascii="Times New Roman" w:hAnsi="Times New Roman" w:cs="Times New Roman"/>
          <w:b/>
          <w:bCs/>
          <w:noProof/>
          <w:color w:val="auto"/>
          <w:sz w:val="24"/>
          <w:szCs w:val="24"/>
        </w:rPr>
      </w:pPr>
      <w:bookmarkStart w:id="45" w:name="_Toc159254129"/>
      <w:bookmarkStart w:id="46" w:name="_Toc222485176"/>
      <w:r w:rsidRPr="00D90AFF">
        <w:rPr>
          <w:rFonts w:ascii="Times New Roman" w:hAnsi="Times New Roman" w:cs="Times New Roman"/>
          <w:b/>
          <w:bCs/>
          <w:noProof/>
          <w:color w:val="auto"/>
          <w:sz w:val="24"/>
          <w:szCs w:val="24"/>
        </w:rPr>
        <w:t>Vertinimo komentarai</w:t>
      </w:r>
      <w:bookmarkEnd w:id="45"/>
      <w:bookmarkEnd w:id="46"/>
    </w:p>
    <w:p w14:paraId="5948D914" w14:textId="42F2A3D0" w:rsidR="006A4AE8" w:rsidRPr="00E7698B" w:rsidRDefault="00235A38" w:rsidP="006D381E">
      <w:pPr>
        <w:pStyle w:val="Body"/>
        <w:spacing w:after="240" w:line="240" w:lineRule="auto"/>
        <w:jc w:val="both"/>
        <w:rPr>
          <w:rFonts w:ascii="Times New Roman" w:eastAsia="Times New Roman" w:hAnsi="Times New Roman" w:cs="Times New Roman"/>
          <w:noProof/>
          <w:sz w:val="24"/>
          <w:szCs w:val="24"/>
          <w:lang w:val="lt-LT"/>
        </w:rPr>
      </w:pPr>
      <w:r w:rsidRPr="00E7698B">
        <w:rPr>
          <w:rFonts w:ascii="Times New Roman" w:eastAsia="Times New Roman" w:hAnsi="Times New Roman" w:cs="Times New Roman"/>
          <w:noProof/>
          <w:sz w:val="24"/>
          <w:szCs w:val="24"/>
          <w:lang w:val="lt-LT"/>
        </w:rPr>
        <w:t>Kiekvieno eksperto skirtas įvertis turi būti išsamiai pagrįstas ir paaiškintas taip, kad, juo vadovaujantis, būtų galima atlikti apibendrinamąjį paraiškos vertinimą.</w:t>
      </w:r>
      <w:r w:rsidR="00240691" w:rsidRPr="00E7698B">
        <w:rPr>
          <w:rFonts w:ascii="Times New Roman" w:eastAsia="Times New Roman" w:hAnsi="Times New Roman" w:cs="Times New Roman"/>
          <w:noProof/>
          <w:sz w:val="24"/>
          <w:szCs w:val="24"/>
          <w:lang w:val="lt-LT"/>
        </w:rPr>
        <w:t xml:space="preserve"> </w:t>
      </w:r>
      <w:r w:rsidR="009F527F" w:rsidRPr="00E7698B">
        <w:rPr>
          <w:rFonts w:ascii="Times New Roman" w:eastAsia="Times New Roman" w:hAnsi="Times New Roman" w:cs="Times New Roman"/>
          <w:noProof/>
          <w:sz w:val="24"/>
          <w:szCs w:val="24"/>
          <w:lang w:val="lt-LT"/>
        </w:rPr>
        <w:t>Praš</w:t>
      </w:r>
      <w:r w:rsidR="00240691" w:rsidRPr="00E7698B">
        <w:rPr>
          <w:rFonts w:ascii="Times New Roman" w:eastAsia="Times New Roman" w:hAnsi="Times New Roman" w:cs="Times New Roman"/>
          <w:noProof/>
          <w:sz w:val="24"/>
          <w:szCs w:val="24"/>
          <w:lang w:val="lt-LT"/>
        </w:rPr>
        <w:t>o</w:t>
      </w:r>
      <w:r w:rsidR="009F527F" w:rsidRPr="00E7698B">
        <w:rPr>
          <w:rFonts w:ascii="Times New Roman" w:eastAsia="Times New Roman" w:hAnsi="Times New Roman" w:cs="Times New Roman"/>
          <w:noProof/>
          <w:sz w:val="24"/>
          <w:szCs w:val="24"/>
          <w:lang w:val="lt-LT"/>
        </w:rPr>
        <w:t xml:space="preserve">me atkreipti dėmesį į ekspertų įverčių komentaruose dažniausiai pasitaikančius trūkumus ir jų vengti: </w:t>
      </w:r>
    </w:p>
    <w:tbl>
      <w:tblPr>
        <w:tblStyle w:val="TableGrid"/>
        <w:tblW w:w="0" w:type="auto"/>
        <w:tblInd w:w="-5" w:type="dxa"/>
        <w:tblLook w:val="04A0" w:firstRow="1" w:lastRow="0" w:firstColumn="1" w:lastColumn="0" w:noHBand="0" w:noVBand="1"/>
      </w:tblPr>
      <w:tblGrid>
        <w:gridCol w:w="3358"/>
        <w:gridCol w:w="6275"/>
      </w:tblGrid>
      <w:tr w:rsidR="006A4AE8" w:rsidRPr="00E7698B" w14:paraId="0C38489E" w14:textId="77777777" w:rsidTr="00EE1DE3">
        <w:trPr>
          <w:cantSplit/>
          <w:tblHeader/>
        </w:trPr>
        <w:tc>
          <w:tcPr>
            <w:tcW w:w="4395" w:type="dxa"/>
            <w:shd w:val="clear" w:color="auto" w:fill="F2F2F2" w:themeFill="background1" w:themeFillShade="F2"/>
          </w:tcPr>
          <w:p w14:paraId="5ABCC03C" w14:textId="77777777" w:rsidR="006A4AE8" w:rsidRPr="00E7698B" w:rsidRDefault="006A4AE8" w:rsidP="00334F2E">
            <w:pPr>
              <w:pStyle w:val="Body"/>
              <w:spacing w:after="240" w:line="240" w:lineRule="auto"/>
              <w:jc w:val="center"/>
              <w:rPr>
                <w:rFonts w:ascii="Times New Roman" w:hAnsi="Times New Roman" w:cs="Times New Roman"/>
                <w:noProof/>
                <w:color w:val="auto"/>
                <w:sz w:val="24"/>
                <w:szCs w:val="24"/>
                <w:lang w:val="lt-LT"/>
              </w:rPr>
            </w:pPr>
            <w:r w:rsidRPr="00E7698B">
              <w:rPr>
                <w:rFonts w:ascii="Times New Roman" w:hAnsi="Times New Roman" w:cs="Times New Roman"/>
                <w:noProof/>
                <w:color w:val="auto"/>
                <w:sz w:val="24"/>
                <w:szCs w:val="24"/>
                <w:lang w:val="lt-LT"/>
              </w:rPr>
              <w:lastRenderedPageBreak/>
              <w:t xml:space="preserve">TINKAMA </w:t>
            </w:r>
          </w:p>
        </w:tc>
        <w:tc>
          <w:tcPr>
            <w:tcW w:w="9497" w:type="dxa"/>
            <w:shd w:val="clear" w:color="auto" w:fill="F2F2F2" w:themeFill="background1" w:themeFillShade="F2"/>
          </w:tcPr>
          <w:p w14:paraId="1627B430" w14:textId="77777777" w:rsidR="006A4AE8" w:rsidRPr="00E7698B" w:rsidRDefault="006A4AE8" w:rsidP="00334F2E">
            <w:pPr>
              <w:pStyle w:val="Body"/>
              <w:spacing w:after="240" w:line="240" w:lineRule="auto"/>
              <w:jc w:val="center"/>
              <w:rPr>
                <w:rFonts w:ascii="Times New Roman" w:hAnsi="Times New Roman" w:cs="Times New Roman"/>
                <w:noProof/>
                <w:color w:val="auto"/>
                <w:sz w:val="24"/>
                <w:szCs w:val="24"/>
                <w:lang w:val="lt-LT"/>
              </w:rPr>
            </w:pPr>
            <w:r w:rsidRPr="00E7698B">
              <w:rPr>
                <w:rFonts w:ascii="Times New Roman" w:hAnsi="Times New Roman" w:cs="Times New Roman"/>
                <w:noProof/>
                <w:color w:val="auto"/>
                <w:sz w:val="24"/>
                <w:szCs w:val="24"/>
                <w:lang w:val="lt-LT"/>
              </w:rPr>
              <w:t>NETINKAMA</w:t>
            </w:r>
          </w:p>
        </w:tc>
      </w:tr>
      <w:tr w:rsidR="006A4AE8" w:rsidRPr="00E7698B" w14:paraId="5A764203" w14:textId="77777777" w:rsidTr="00EE1DE3">
        <w:tc>
          <w:tcPr>
            <w:tcW w:w="4395" w:type="dxa"/>
            <w:shd w:val="clear" w:color="auto" w:fill="F2F2F2" w:themeFill="background1" w:themeFillShade="F2"/>
          </w:tcPr>
          <w:p w14:paraId="59108118" w14:textId="77777777" w:rsidR="00BD13CD" w:rsidRPr="00E7698B" w:rsidRDefault="006A4AE8" w:rsidP="00334F2E">
            <w:pPr>
              <w:pStyle w:val="ListParagraph"/>
              <w:numPr>
                <w:ilvl w:val="0"/>
                <w:numId w:val="7"/>
              </w:numPr>
              <w:spacing w:after="240" w:line="240" w:lineRule="auto"/>
              <w:ind w:left="176" w:hanging="218"/>
              <w:jc w:val="both"/>
              <w:rPr>
                <w:rFonts w:ascii="Times New Roman" w:hAnsi="Times New Roman" w:cs="Times New Roman"/>
                <w:noProof/>
                <w:color w:val="auto"/>
                <w:sz w:val="24"/>
                <w:szCs w:val="24"/>
                <w:lang w:val="lt-LT"/>
              </w:rPr>
            </w:pPr>
            <w:r w:rsidRPr="00E7698B">
              <w:rPr>
                <w:rFonts w:ascii="Times New Roman" w:hAnsi="Times New Roman" w:cs="Times New Roman"/>
                <w:noProof/>
                <w:color w:val="auto"/>
                <w:sz w:val="24"/>
                <w:szCs w:val="24"/>
                <w:lang w:val="lt-LT"/>
              </w:rPr>
              <w:t>Komentarai išsamūs ir aiškūs, pagrįsti argumentais ir d</w:t>
            </w:r>
            <w:r w:rsidR="008C261C" w:rsidRPr="00E7698B">
              <w:rPr>
                <w:rFonts w:ascii="Times New Roman" w:hAnsi="Times New Roman" w:cs="Times New Roman"/>
                <w:noProof/>
                <w:color w:val="auto"/>
                <w:sz w:val="24"/>
                <w:szCs w:val="24"/>
                <w:lang w:val="lt-LT"/>
              </w:rPr>
              <w:t>era su skirtu įv</w:t>
            </w:r>
            <w:r w:rsidR="006D255E" w:rsidRPr="00E7698B">
              <w:rPr>
                <w:rFonts w:ascii="Times New Roman" w:hAnsi="Times New Roman" w:cs="Times New Roman"/>
                <w:noProof/>
                <w:color w:val="auto"/>
                <w:sz w:val="24"/>
                <w:szCs w:val="24"/>
                <w:lang w:val="lt-LT"/>
              </w:rPr>
              <w:t>ertinimu balais.</w:t>
            </w:r>
          </w:p>
          <w:p w14:paraId="66468B32" w14:textId="24A495B8" w:rsidR="00E55FE9" w:rsidRPr="00E7698B" w:rsidRDefault="00E55FE9" w:rsidP="00334F2E">
            <w:pPr>
              <w:pStyle w:val="ListParagraph"/>
              <w:numPr>
                <w:ilvl w:val="0"/>
                <w:numId w:val="7"/>
              </w:numPr>
              <w:spacing w:after="240" w:line="240" w:lineRule="auto"/>
              <w:ind w:left="176" w:hanging="218"/>
              <w:jc w:val="both"/>
              <w:rPr>
                <w:rFonts w:ascii="Times New Roman" w:hAnsi="Times New Roman" w:cs="Times New Roman"/>
                <w:noProof/>
                <w:color w:val="auto"/>
                <w:sz w:val="24"/>
                <w:szCs w:val="24"/>
                <w:lang w:val="lt-LT"/>
              </w:rPr>
            </w:pPr>
            <w:r w:rsidRPr="00E7698B">
              <w:rPr>
                <w:rFonts w:ascii="Times New Roman" w:hAnsi="Times New Roman" w:cs="Times New Roman"/>
                <w:noProof/>
                <w:color w:val="auto"/>
                <w:sz w:val="24"/>
                <w:szCs w:val="24"/>
                <w:lang w:val="lt-LT"/>
              </w:rPr>
              <w:t>K</w:t>
            </w:r>
            <w:r w:rsidR="006D255E" w:rsidRPr="00E7698B">
              <w:rPr>
                <w:rFonts w:ascii="Times New Roman" w:hAnsi="Times New Roman" w:cs="Times New Roman"/>
                <w:noProof/>
                <w:color w:val="auto"/>
                <w:sz w:val="24"/>
                <w:szCs w:val="24"/>
                <w:lang w:val="lt-LT"/>
              </w:rPr>
              <w:t>omentarai taikomi vertinamai paraiškai.</w:t>
            </w:r>
          </w:p>
        </w:tc>
        <w:tc>
          <w:tcPr>
            <w:tcW w:w="9497" w:type="dxa"/>
            <w:shd w:val="clear" w:color="auto" w:fill="F2F2F2" w:themeFill="background1" w:themeFillShade="F2"/>
          </w:tcPr>
          <w:p w14:paraId="721A6FB1" w14:textId="77777777" w:rsidR="00BD13CD" w:rsidRPr="00E7698B" w:rsidRDefault="006A4AE8" w:rsidP="00334F2E">
            <w:pPr>
              <w:pStyle w:val="Body"/>
              <w:numPr>
                <w:ilvl w:val="0"/>
                <w:numId w:val="7"/>
              </w:numPr>
              <w:spacing w:after="240" w:line="240" w:lineRule="auto"/>
              <w:ind w:left="174" w:hanging="174"/>
              <w:jc w:val="both"/>
              <w:rPr>
                <w:rFonts w:ascii="Times New Roman" w:hAnsi="Times New Roman" w:cs="Times New Roman"/>
                <w:noProof/>
                <w:color w:val="auto"/>
                <w:sz w:val="24"/>
                <w:szCs w:val="24"/>
                <w:lang w:val="lt-LT"/>
              </w:rPr>
            </w:pPr>
            <w:r w:rsidRPr="00E7698B">
              <w:rPr>
                <w:rFonts w:ascii="Times New Roman" w:hAnsi="Times New Roman" w:cs="Times New Roman"/>
                <w:noProof/>
                <w:color w:val="auto"/>
                <w:sz w:val="24"/>
                <w:szCs w:val="24"/>
                <w:lang w:val="lt-LT"/>
              </w:rPr>
              <w:t>Komentarai neargumentuoti, labai trumpi.</w:t>
            </w:r>
          </w:p>
          <w:p w14:paraId="36221D97" w14:textId="77777777" w:rsidR="00BD13CD" w:rsidRPr="00E7698B" w:rsidRDefault="006A4AE8" w:rsidP="00334F2E">
            <w:pPr>
              <w:pStyle w:val="Body"/>
              <w:numPr>
                <w:ilvl w:val="0"/>
                <w:numId w:val="7"/>
              </w:numPr>
              <w:spacing w:after="240" w:line="240" w:lineRule="auto"/>
              <w:ind w:left="174" w:hanging="174"/>
              <w:jc w:val="both"/>
              <w:rPr>
                <w:rFonts w:ascii="Times New Roman" w:hAnsi="Times New Roman" w:cs="Times New Roman"/>
                <w:noProof/>
                <w:color w:val="auto"/>
                <w:sz w:val="24"/>
                <w:szCs w:val="24"/>
                <w:lang w:val="lt-LT"/>
              </w:rPr>
            </w:pPr>
            <w:r w:rsidRPr="00E7698B">
              <w:rPr>
                <w:rFonts w:ascii="Times New Roman" w:eastAsia="Times New Roman" w:hAnsi="Times New Roman" w:cs="Times New Roman"/>
                <w:noProof/>
                <w:color w:val="auto"/>
                <w:sz w:val="24"/>
                <w:szCs w:val="24"/>
                <w:lang w:val="lt-LT"/>
              </w:rPr>
              <w:t>Vertinimo komentaruose kartojami paraiškos teiginiai, o ne pateikiamas jos vertinimas.</w:t>
            </w:r>
          </w:p>
          <w:p w14:paraId="7CD88ED2" w14:textId="77777777" w:rsidR="00BD13CD" w:rsidRPr="00E7698B" w:rsidRDefault="006A4AE8" w:rsidP="00334F2E">
            <w:pPr>
              <w:pStyle w:val="Body"/>
              <w:numPr>
                <w:ilvl w:val="0"/>
                <w:numId w:val="7"/>
              </w:numPr>
              <w:spacing w:after="240" w:line="240" w:lineRule="auto"/>
              <w:ind w:left="174" w:hanging="174"/>
              <w:jc w:val="both"/>
              <w:rPr>
                <w:rFonts w:ascii="Times New Roman" w:hAnsi="Times New Roman" w:cs="Times New Roman"/>
                <w:noProof/>
                <w:color w:val="auto"/>
                <w:sz w:val="24"/>
                <w:szCs w:val="24"/>
                <w:lang w:val="lt-LT"/>
              </w:rPr>
            </w:pPr>
            <w:r w:rsidRPr="00E7698B">
              <w:rPr>
                <w:rFonts w:ascii="Times New Roman" w:hAnsi="Times New Roman" w:cs="Times New Roman"/>
                <w:noProof/>
                <w:color w:val="auto"/>
                <w:sz w:val="24"/>
                <w:szCs w:val="24"/>
                <w:lang w:val="lt-LT"/>
              </w:rPr>
              <w:t>Komentarai neatitinka balo, pvz., komentare nėra pastabų dėl paraiškos trūkumų, bet skiriamas žemas balas arba atvirkščiai.</w:t>
            </w:r>
          </w:p>
          <w:p w14:paraId="275A9E43" w14:textId="1583D03E" w:rsidR="00323314" w:rsidRPr="00E7698B" w:rsidRDefault="00323314" w:rsidP="00334F2E">
            <w:pPr>
              <w:pStyle w:val="Body"/>
              <w:numPr>
                <w:ilvl w:val="0"/>
                <w:numId w:val="7"/>
              </w:numPr>
              <w:spacing w:after="240" w:line="240" w:lineRule="auto"/>
              <w:ind w:left="174" w:hanging="174"/>
              <w:jc w:val="both"/>
              <w:rPr>
                <w:rFonts w:ascii="Times New Roman" w:hAnsi="Times New Roman" w:cs="Times New Roman"/>
                <w:noProof/>
                <w:color w:val="auto"/>
                <w:sz w:val="24"/>
                <w:szCs w:val="24"/>
                <w:lang w:val="lt-LT"/>
              </w:rPr>
            </w:pPr>
            <w:r w:rsidRPr="00E7698B">
              <w:rPr>
                <w:rFonts w:ascii="Times New Roman" w:hAnsi="Times New Roman" w:cs="Times New Roman"/>
                <w:noProof/>
                <w:color w:val="auto"/>
                <w:sz w:val="24"/>
                <w:szCs w:val="24"/>
                <w:lang w:val="lt-LT"/>
              </w:rPr>
              <w:t>Komentaruose paraiška lyginama su kitomis ekspertų vertintomis paraiškomis.</w:t>
            </w:r>
          </w:p>
        </w:tc>
      </w:tr>
      <w:tr w:rsidR="006A4AE8" w:rsidRPr="00E7698B" w14:paraId="6D03AD1B" w14:textId="77777777" w:rsidTr="00EE1DE3">
        <w:tc>
          <w:tcPr>
            <w:tcW w:w="4395" w:type="dxa"/>
            <w:shd w:val="clear" w:color="auto" w:fill="F2F2F2" w:themeFill="background1" w:themeFillShade="F2"/>
          </w:tcPr>
          <w:p w14:paraId="05CF467C" w14:textId="6C4740F7" w:rsidR="006A4AE8" w:rsidRPr="00E7698B" w:rsidRDefault="006A4AE8" w:rsidP="00334F2E">
            <w:pPr>
              <w:pStyle w:val="ListParagraph"/>
              <w:numPr>
                <w:ilvl w:val="0"/>
                <w:numId w:val="7"/>
              </w:numPr>
              <w:spacing w:after="240" w:line="240" w:lineRule="auto"/>
              <w:ind w:left="176" w:hanging="176"/>
              <w:jc w:val="both"/>
              <w:rPr>
                <w:rFonts w:ascii="Times New Roman" w:hAnsi="Times New Roman" w:cs="Times New Roman"/>
                <w:noProof/>
                <w:color w:val="auto"/>
                <w:sz w:val="24"/>
                <w:szCs w:val="24"/>
                <w:lang w:val="lt-LT"/>
              </w:rPr>
            </w:pPr>
            <w:r w:rsidRPr="00E7698B">
              <w:rPr>
                <w:rFonts w:ascii="Times New Roman" w:hAnsi="Times New Roman" w:cs="Times New Roman"/>
                <w:noProof/>
                <w:color w:val="auto"/>
                <w:sz w:val="24"/>
                <w:szCs w:val="24"/>
                <w:lang w:val="lt-LT"/>
              </w:rPr>
              <w:t>Vertinimas nuoseklus, o komentarai atitinka kiekvieną vertinimo</w:t>
            </w:r>
            <w:r w:rsidR="00323314" w:rsidRPr="00E7698B">
              <w:rPr>
                <w:rFonts w:ascii="Times New Roman" w:hAnsi="Times New Roman" w:cs="Times New Roman"/>
                <w:noProof/>
                <w:color w:val="auto"/>
                <w:sz w:val="24"/>
                <w:szCs w:val="24"/>
                <w:lang w:val="lt-LT"/>
              </w:rPr>
              <w:t xml:space="preserve"> formos klausimą ir nesikartoja</w:t>
            </w:r>
          </w:p>
        </w:tc>
        <w:tc>
          <w:tcPr>
            <w:tcW w:w="9497" w:type="dxa"/>
            <w:shd w:val="clear" w:color="auto" w:fill="F2F2F2" w:themeFill="background1" w:themeFillShade="F2"/>
          </w:tcPr>
          <w:p w14:paraId="04572716" w14:textId="77777777" w:rsidR="004D267C" w:rsidRPr="00E7698B" w:rsidRDefault="006A4AE8" w:rsidP="00334F2E">
            <w:pPr>
              <w:pStyle w:val="ListParagraph"/>
              <w:numPr>
                <w:ilvl w:val="0"/>
                <w:numId w:val="7"/>
              </w:numPr>
              <w:spacing w:after="240" w:line="240" w:lineRule="auto"/>
              <w:ind w:left="174" w:hanging="174"/>
              <w:jc w:val="both"/>
              <w:rPr>
                <w:rFonts w:ascii="Times New Roman" w:hAnsi="Times New Roman" w:cs="Times New Roman"/>
                <w:noProof/>
                <w:sz w:val="24"/>
                <w:szCs w:val="24"/>
                <w:lang w:val="lt-LT"/>
              </w:rPr>
            </w:pPr>
            <w:r w:rsidRPr="00E7698B">
              <w:rPr>
                <w:rFonts w:ascii="Times New Roman" w:hAnsi="Times New Roman" w:cs="Times New Roman"/>
                <w:noProof/>
                <w:sz w:val="24"/>
                <w:szCs w:val="24"/>
                <w:lang w:val="lt-LT"/>
              </w:rPr>
              <w:t xml:space="preserve">Vienas kitam prieštaraujantys </w:t>
            </w:r>
            <w:r w:rsidRPr="00E7698B">
              <w:rPr>
                <w:rFonts w:ascii="Times New Roman" w:eastAsia="Times New Roman" w:hAnsi="Times New Roman" w:cs="Times New Roman"/>
                <w:bCs/>
                <w:noProof/>
                <w:sz w:val="24"/>
                <w:szCs w:val="24"/>
                <w:lang w:val="lt-LT"/>
              </w:rPr>
              <w:t>to paties eksperto tos pačios paraiškos</w:t>
            </w:r>
            <w:r w:rsidRPr="00E7698B">
              <w:rPr>
                <w:rFonts w:ascii="Times New Roman" w:hAnsi="Times New Roman" w:cs="Times New Roman"/>
                <w:noProof/>
                <w:sz w:val="24"/>
                <w:szCs w:val="24"/>
                <w:lang w:val="lt-LT"/>
              </w:rPr>
              <w:t xml:space="preserve"> vertinimų teiginiai, nelogiškumai.</w:t>
            </w:r>
          </w:p>
          <w:p w14:paraId="68DC7865" w14:textId="7F809EC0" w:rsidR="006A4AE8" w:rsidRPr="00E7698B" w:rsidRDefault="006A4AE8" w:rsidP="00334F2E">
            <w:pPr>
              <w:pStyle w:val="ListParagraph"/>
              <w:numPr>
                <w:ilvl w:val="0"/>
                <w:numId w:val="7"/>
              </w:numPr>
              <w:spacing w:after="240" w:line="240" w:lineRule="auto"/>
              <w:ind w:left="174" w:hanging="174"/>
              <w:jc w:val="both"/>
              <w:rPr>
                <w:rFonts w:ascii="Times New Roman" w:hAnsi="Times New Roman" w:cs="Times New Roman"/>
                <w:noProof/>
                <w:sz w:val="24"/>
                <w:szCs w:val="24"/>
                <w:lang w:val="lt-LT"/>
              </w:rPr>
            </w:pPr>
            <w:r w:rsidRPr="00E7698B">
              <w:rPr>
                <w:rFonts w:ascii="Times New Roman" w:hAnsi="Times New Roman" w:cs="Times New Roman"/>
                <w:noProof/>
                <w:sz w:val="24"/>
                <w:szCs w:val="24"/>
                <w:lang w:val="lt-LT"/>
              </w:rPr>
              <w:t>Komentarai neatitinka vertinimo formos klausimo arba tie patys komentarai kartojasi, vertinant pagal skirtingus kriterijus.</w:t>
            </w:r>
          </w:p>
        </w:tc>
      </w:tr>
      <w:tr w:rsidR="006A4AE8" w:rsidRPr="00E7698B" w14:paraId="00A40E8C" w14:textId="77777777" w:rsidTr="00EE1DE3">
        <w:tc>
          <w:tcPr>
            <w:tcW w:w="4395" w:type="dxa"/>
            <w:shd w:val="clear" w:color="auto" w:fill="F2F2F2" w:themeFill="background1" w:themeFillShade="F2"/>
          </w:tcPr>
          <w:p w14:paraId="4114CCA9" w14:textId="066284C8" w:rsidR="006A4AE8" w:rsidRPr="00E7698B" w:rsidRDefault="006A4AE8" w:rsidP="00334F2E">
            <w:pPr>
              <w:pStyle w:val="ListParagraph"/>
              <w:numPr>
                <w:ilvl w:val="0"/>
                <w:numId w:val="7"/>
              </w:numPr>
              <w:spacing w:after="240" w:line="240" w:lineRule="auto"/>
              <w:ind w:left="176" w:hanging="176"/>
              <w:jc w:val="both"/>
              <w:rPr>
                <w:rFonts w:ascii="Times New Roman" w:hAnsi="Times New Roman" w:cs="Times New Roman"/>
                <w:noProof/>
                <w:color w:val="auto"/>
                <w:sz w:val="24"/>
                <w:szCs w:val="24"/>
                <w:lang w:val="lt-LT"/>
              </w:rPr>
            </w:pPr>
            <w:r w:rsidRPr="00E7698B">
              <w:rPr>
                <w:rFonts w:ascii="Times New Roman" w:hAnsi="Times New Roman" w:cs="Times New Roman"/>
                <w:noProof/>
                <w:color w:val="auto"/>
                <w:sz w:val="24"/>
                <w:szCs w:val="24"/>
                <w:lang w:val="lt-LT"/>
              </w:rPr>
              <w:t>Komentarų stilius korektiškas ir profesionalus, o formuluotės aiškios ir inform</w:t>
            </w:r>
            <w:r w:rsidR="00323314" w:rsidRPr="00E7698B">
              <w:rPr>
                <w:rFonts w:ascii="Times New Roman" w:hAnsi="Times New Roman" w:cs="Times New Roman"/>
                <w:noProof/>
                <w:color w:val="auto"/>
                <w:sz w:val="24"/>
                <w:szCs w:val="24"/>
                <w:lang w:val="lt-LT"/>
              </w:rPr>
              <w:t>atyvios</w:t>
            </w:r>
          </w:p>
        </w:tc>
        <w:tc>
          <w:tcPr>
            <w:tcW w:w="9497" w:type="dxa"/>
            <w:shd w:val="clear" w:color="auto" w:fill="F2F2F2" w:themeFill="background1" w:themeFillShade="F2"/>
          </w:tcPr>
          <w:p w14:paraId="5860505C" w14:textId="77777777" w:rsidR="00F478A6" w:rsidRPr="00E7698B" w:rsidRDefault="006A4AE8" w:rsidP="00334F2E">
            <w:pPr>
              <w:pStyle w:val="ListParagraph"/>
              <w:numPr>
                <w:ilvl w:val="0"/>
                <w:numId w:val="9"/>
              </w:numPr>
              <w:spacing w:after="240" w:line="240" w:lineRule="auto"/>
              <w:ind w:left="174" w:hanging="174"/>
              <w:jc w:val="both"/>
              <w:rPr>
                <w:rFonts w:ascii="Times New Roman" w:hAnsi="Times New Roman" w:cs="Times New Roman"/>
                <w:noProof/>
                <w:sz w:val="24"/>
                <w:szCs w:val="24"/>
                <w:lang w:val="lt-LT"/>
              </w:rPr>
            </w:pPr>
            <w:r w:rsidRPr="00E7698B">
              <w:rPr>
                <w:rFonts w:ascii="Times New Roman" w:hAnsi="Times New Roman" w:cs="Times New Roman"/>
                <w:noProof/>
                <w:sz w:val="24"/>
                <w:szCs w:val="24"/>
                <w:lang w:val="lt-LT"/>
              </w:rPr>
              <w:t>Familiarus, emocionalus ar ironiškas komentarų stilius.</w:t>
            </w:r>
          </w:p>
          <w:p w14:paraId="492DE481" w14:textId="4CF7C57E" w:rsidR="006A4AE8" w:rsidRPr="00E7698B" w:rsidRDefault="006A4AE8" w:rsidP="00334F2E">
            <w:pPr>
              <w:pStyle w:val="ListParagraph"/>
              <w:numPr>
                <w:ilvl w:val="0"/>
                <w:numId w:val="9"/>
              </w:numPr>
              <w:spacing w:after="240" w:line="240" w:lineRule="auto"/>
              <w:ind w:left="174" w:hanging="174"/>
              <w:jc w:val="both"/>
              <w:rPr>
                <w:rFonts w:ascii="Times New Roman" w:hAnsi="Times New Roman" w:cs="Times New Roman"/>
                <w:noProof/>
                <w:sz w:val="24"/>
                <w:szCs w:val="24"/>
                <w:lang w:val="lt-LT"/>
              </w:rPr>
            </w:pPr>
            <w:r w:rsidRPr="00E7698B">
              <w:rPr>
                <w:rFonts w:ascii="Times New Roman" w:hAnsi="Times New Roman" w:cs="Times New Roman"/>
                <w:noProof/>
                <w:sz w:val="24"/>
                <w:szCs w:val="24"/>
                <w:lang w:val="lt-LT"/>
              </w:rPr>
              <w:t>Netvirtos, aptakios, neaiškios formuluotės, daugiaprasmiai vertinimo teiginiai.</w:t>
            </w:r>
          </w:p>
        </w:tc>
      </w:tr>
      <w:tr w:rsidR="006A4AE8" w:rsidRPr="00E7698B" w14:paraId="2EF374A8" w14:textId="77777777" w:rsidTr="00EE1DE3">
        <w:tc>
          <w:tcPr>
            <w:tcW w:w="4395" w:type="dxa"/>
            <w:shd w:val="clear" w:color="auto" w:fill="F2F2F2" w:themeFill="background1" w:themeFillShade="F2"/>
          </w:tcPr>
          <w:p w14:paraId="30CEB0A1" w14:textId="32FB4AB3" w:rsidR="006A4AE8" w:rsidRPr="00E7698B" w:rsidRDefault="006A4AE8" w:rsidP="00334F2E">
            <w:pPr>
              <w:pStyle w:val="ListParagraph"/>
              <w:numPr>
                <w:ilvl w:val="0"/>
                <w:numId w:val="9"/>
              </w:numPr>
              <w:spacing w:after="240" w:line="240" w:lineRule="auto"/>
              <w:ind w:left="176" w:hanging="176"/>
              <w:jc w:val="both"/>
              <w:rPr>
                <w:rFonts w:ascii="Times New Roman" w:hAnsi="Times New Roman" w:cs="Times New Roman"/>
                <w:noProof/>
                <w:color w:val="auto"/>
                <w:sz w:val="24"/>
                <w:szCs w:val="24"/>
                <w:lang w:val="lt-LT"/>
              </w:rPr>
            </w:pPr>
            <w:r w:rsidRPr="00E7698B">
              <w:rPr>
                <w:rFonts w:ascii="Times New Roman" w:hAnsi="Times New Roman" w:cs="Times New Roman"/>
                <w:noProof/>
                <w:color w:val="auto"/>
                <w:sz w:val="24"/>
                <w:szCs w:val="24"/>
                <w:lang w:val="lt-LT"/>
              </w:rPr>
              <w:t>Kome</w:t>
            </w:r>
            <w:r w:rsidR="00323314" w:rsidRPr="00E7698B">
              <w:rPr>
                <w:rFonts w:ascii="Times New Roman" w:hAnsi="Times New Roman" w:cs="Times New Roman"/>
                <w:noProof/>
                <w:color w:val="auto"/>
                <w:sz w:val="24"/>
                <w:szCs w:val="24"/>
                <w:lang w:val="lt-LT"/>
              </w:rPr>
              <w:t>ntarai konstatuojamojo pobūdžio</w:t>
            </w:r>
          </w:p>
        </w:tc>
        <w:tc>
          <w:tcPr>
            <w:tcW w:w="9497" w:type="dxa"/>
            <w:shd w:val="clear" w:color="auto" w:fill="F2F2F2" w:themeFill="background1" w:themeFillShade="F2"/>
          </w:tcPr>
          <w:p w14:paraId="045AEAEF" w14:textId="3C5CB394" w:rsidR="006A4AE8" w:rsidRPr="00E7698B" w:rsidRDefault="006A4AE8" w:rsidP="00334F2E">
            <w:pPr>
              <w:pStyle w:val="ListParagraph"/>
              <w:numPr>
                <w:ilvl w:val="0"/>
                <w:numId w:val="10"/>
              </w:numPr>
              <w:spacing w:after="240" w:line="240" w:lineRule="auto"/>
              <w:ind w:left="174" w:hanging="174"/>
              <w:jc w:val="both"/>
              <w:rPr>
                <w:rFonts w:ascii="Times New Roman" w:hAnsi="Times New Roman" w:cs="Times New Roman"/>
                <w:noProof/>
                <w:sz w:val="24"/>
                <w:szCs w:val="24"/>
                <w:lang w:val="lt-LT"/>
              </w:rPr>
            </w:pPr>
            <w:r w:rsidRPr="00E7698B">
              <w:rPr>
                <w:rFonts w:ascii="Times New Roman" w:hAnsi="Times New Roman" w:cs="Times New Roman"/>
                <w:noProof/>
                <w:sz w:val="24"/>
                <w:szCs w:val="24"/>
                <w:lang w:val="lt-LT"/>
              </w:rPr>
              <w:t xml:space="preserve">Vertinime pateikiami </w:t>
            </w:r>
            <w:r w:rsidR="004E430D" w:rsidRPr="00E7698B">
              <w:rPr>
                <w:rFonts w:ascii="Times New Roman" w:hAnsi="Times New Roman" w:cs="Times New Roman"/>
                <w:noProof/>
                <w:sz w:val="24"/>
                <w:szCs w:val="24"/>
                <w:lang w:val="lt-LT"/>
              </w:rPr>
              <w:t xml:space="preserve">tiesioginiai/atviri </w:t>
            </w:r>
            <w:r w:rsidRPr="00E7698B">
              <w:rPr>
                <w:rFonts w:ascii="Times New Roman" w:hAnsi="Times New Roman" w:cs="Times New Roman"/>
                <w:noProof/>
                <w:sz w:val="24"/>
                <w:szCs w:val="24"/>
                <w:lang w:val="lt-LT"/>
              </w:rPr>
              <w:t>klausimai projekto vykdytojams dėl trūkstamos ar neaiškios informacijos</w:t>
            </w:r>
            <w:r w:rsidR="004E430D" w:rsidRPr="00E7698B">
              <w:rPr>
                <w:rFonts w:ascii="Times New Roman" w:hAnsi="Times New Roman" w:cs="Times New Roman"/>
                <w:noProof/>
                <w:sz w:val="24"/>
                <w:szCs w:val="24"/>
                <w:lang w:val="lt-LT"/>
              </w:rPr>
              <w:t xml:space="preserve">, nes pagal galiojančią tvarką </w:t>
            </w:r>
            <w:r w:rsidR="00047BFD" w:rsidRPr="00E7698B">
              <w:rPr>
                <w:rFonts w:ascii="Times New Roman" w:hAnsi="Times New Roman" w:cs="Times New Roman"/>
                <w:noProof/>
                <w:sz w:val="24"/>
                <w:szCs w:val="24"/>
                <w:lang w:val="lt-LT"/>
              </w:rPr>
              <w:t xml:space="preserve">pareiškėjai </w:t>
            </w:r>
            <w:r w:rsidR="004E430D" w:rsidRPr="00E7698B">
              <w:rPr>
                <w:rFonts w:ascii="Times New Roman" w:hAnsi="Times New Roman" w:cs="Times New Roman"/>
                <w:noProof/>
                <w:sz w:val="24"/>
                <w:szCs w:val="24"/>
                <w:lang w:val="lt-LT"/>
              </w:rPr>
              <w:t xml:space="preserve">negali </w:t>
            </w:r>
            <w:r w:rsidR="00047BFD" w:rsidRPr="00E7698B">
              <w:rPr>
                <w:rFonts w:ascii="Times New Roman" w:hAnsi="Times New Roman" w:cs="Times New Roman"/>
                <w:noProof/>
                <w:sz w:val="24"/>
                <w:szCs w:val="24"/>
                <w:lang w:val="lt-LT"/>
              </w:rPr>
              <w:t>pa</w:t>
            </w:r>
            <w:r w:rsidR="004E430D" w:rsidRPr="00E7698B">
              <w:rPr>
                <w:rFonts w:ascii="Times New Roman" w:hAnsi="Times New Roman" w:cs="Times New Roman"/>
                <w:noProof/>
                <w:sz w:val="24"/>
                <w:szCs w:val="24"/>
                <w:lang w:val="lt-LT"/>
              </w:rPr>
              <w:t>teikti atsakymų</w:t>
            </w:r>
            <w:r w:rsidR="00D112FC" w:rsidRPr="00E7698B">
              <w:rPr>
                <w:rFonts w:ascii="Times New Roman" w:hAnsi="Times New Roman" w:cs="Times New Roman"/>
                <w:noProof/>
                <w:sz w:val="24"/>
                <w:szCs w:val="24"/>
                <w:lang w:val="lt-LT"/>
              </w:rPr>
              <w:t xml:space="preserve"> į klausimus</w:t>
            </w:r>
            <w:r w:rsidR="004E430D" w:rsidRPr="00E7698B">
              <w:rPr>
                <w:rFonts w:ascii="Times New Roman" w:hAnsi="Times New Roman" w:cs="Times New Roman"/>
                <w:noProof/>
                <w:sz w:val="24"/>
                <w:szCs w:val="24"/>
                <w:lang w:val="lt-LT"/>
              </w:rPr>
              <w:t>.</w:t>
            </w:r>
          </w:p>
        </w:tc>
      </w:tr>
    </w:tbl>
    <w:p w14:paraId="4FA2C35D" w14:textId="77777777" w:rsidR="006A4AE8" w:rsidRPr="00E7698B" w:rsidRDefault="006A4AE8" w:rsidP="00334F2E">
      <w:pPr>
        <w:pStyle w:val="Body"/>
        <w:spacing w:after="240" w:line="240" w:lineRule="auto"/>
        <w:jc w:val="both"/>
        <w:rPr>
          <w:rFonts w:ascii="Times New Roman" w:eastAsia="Times New Roman" w:hAnsi="Times New Roman" w:cs="Times New Roman"/>
          <w:noProof/>
          <w:sz w:val="24"/>
          <w:szCs w:val="24"/>
          <w:lang w:val="lt-LT"/>
        </w:rPr>
      </w:pPr>
    </w:p>
    <w:p w14:paraId="7735AFF1" w14:textId="37EE7371" w:rsidR="00223F2A" w:rsidRPr="00325B6E" w:rsidRDefault="00264E4B" w:rsidP="00FF2526">
      <w:pPr>
        <w:pStyle w:val="Heading1"/>
        <w:numPr>
          <w:ilvl w:val="0"/>
          <w:numId w:val="36"/>
        </w:numPr>
        <w:spacing w:line="360" w:lineRule="auto"/>
        <w:rPr>
          <w:rFonts w:ascii="Times New Roman" w:hAnsi="Times New Roman" w:cs="Times New Roman"/>
          <w:b/>
          <w:bCs/>
          <w:noProof/>
          <w:color w:val="auto"/>
          <w:sz w:val="24"/>
          <w:szCs w:val="24"/>
        </w:rPr>
      </w:pPr>
      <w:bookmarkStart w:id="47" w:name="_Toc159254130"/>
      <w:bookmarkStart w:id="48" w:name="_Toc222485177"/>
      <w:bookmarkEnd w:id="26"/>
      <w:r w:rsidRPr="00325B6E">
        <w:rPr>
          <w:rFonts w:ascii="Times New Roman" w:hAnsi="Times New Roman" w:cs="Times New Roman"/>
          <w:b/>
          <w:bCs/>
          <w:noProof/>
          <w:color w:val="auto"/>
          <w:sz w:val="24"/>
          <w:szCs w:val="24"/>
        </w:rPr>
        <w:t xml:space="preserve">Darbas </w:t>
      </w:r>
      <w:r w:rsidR="003C2053" w:rsidRPr="00325B6E">
        <w:rPr>
          <w:rFonts w:ascii="Times New Roman" w:hAnsi="Times New Roman" w:cs="Times New Roman"/>
          <w:b/>
          <w:bCs/>
          <w:noProof/>
          <w:color w:val="auto"/>
          <w:sz w:val="24"/>
          <w:szCs w:val="24"/>
        </w:rPr>
        <w:t>Paraiškų ir ataskaitų</w:t>
      </w:r>
      <w:r w:rsidR="00A937A3" w:rsidRPr="00325B6E">
        <w:rPr>
          <w:rFonts w:ascii="Times New Roman" w:hAnsi="Times New Roman" w:cs="Times New Roman"/>
          <w:b/>
          <w:bCs/>
          <w:noProof/>
          <w:color w:val="auto"/>
          <w:sz w:val="24"/>
          <w:szCs w:val="24"/>
        </w:rPr>
        <w:t xml:space="preserve"> teikimo</w:t>
      </w:r>
      <w:r w:rsidRPr="00325B6E">
        <w:rPr>
          <w:rFonts w:ascii="Times New Roman" w:hAnsi="Times New Roman" w:cs="Times New Roman"/>
          <w:b/>
          <w:bCs/>
          <w:noProof/>
          <w:color w:val="auto"/>
          <w:sz w:val="24"/>
          <w:szCs w:val="24"/>
        </w:rPr>
        <w:t xml:space="preserve"> e</w:t>
      </w:r>
      <w:r w:rsidR="00426311" w:rsidRPr="00325B6E">
        <w:rPr>
          <w:rFonts w:ascii="Times New Roman" w:hAnsi="Times New Roman" w:cs="Times New Roman"/>
          <w:b/>
          <w:bCs/>
          <w:noProof/>
          <w:color w:val="auto"/>
          <w:sz w:val="24"/>
          <w:szCs w:val="24"/>
        </w:rPr>
        <w:t>lektronin</w:t>
      </w:r>
      <w:r w:rsidRPr="00325B6E">
        <w:rPr>
          <w:rFonts w:ascii="Times New Roman" w:hAnsi="Times New Roman" w:cs="Times New Roman"/>
          <w:b/>
          <w:bCs/>
          <w:noProof/>
          <w:color w:val="auto"/>
          <w:sz w:val="24"/>
          <w:szCs w:val="24"/>
        </w:rPr>
        <w:t>ėje sistemoje</w:t>
      </w:r>
      <w:bookmarkEnd w:id="47"/>
      <w:bookmarkEnd w:id="48"/>
    </w:p>
    <w:p w14:paraId="63EF3C5E" w14:textId="526B136F" w:rsidR="00042729" w:rsidRPr="00E7698B" w:rsidRDefault="00042729" w:rsidP="00FF2526">
      <w:pPr>
        <w:pStyle w:val="Body"/>
        <w:spacing w:after="240" w:line="240" w:lineRule="auto"/>
        <w:jc w:val="both"/>
        <w:rPr>
          <w:rFonts w:ascii="Times New Roman" w:hAnsi="Times New Roman" w:cs="Times New Roman"/>
          <w:noProof/>
          <w:sz w:val="24"/>
          <w:szCs w:val="24"/>
          <w:lang w:val="lt-LT"/>
        </w:rPr>
      </w:pPr>
      <w:r w:rsidRPr="00E7698B">
        <w:rPr>
          <w:rFonts w:ascii="Times New Roman" w:hAnsi="Times New Roman" w:cs="Times New Roman"/>
          <w:noProof/>
          <w:sz w:val="24"/>
          <w:szCs w:val="24"/>
          <w:lang w:val="lt-LT"/>
        </w:rPr>
        <w:t xml:space="preserve">Paraiškos vertinamos Paraiškų ir ataskaitų </w:t>
      </w:r>
      <w:r w:rsidR="00D52263" w:rsidRPr="00E7698B">
        <w:rPr>
          <w:rFonts w:ascii="Times New Roman" w:hAnsi="Times New Roman" w:cs="Times New Roman"/>
          <w:noProof/>
          <w:sz w:val="24"/>
          <w:szCs w:val="24"/>
          <w:lang w:val="lt-LT"/>
        </w:rPr>
        <w:t xml:space="preserve">teikimo </w:t>
      </w:r>
      <w:r w:rsidRPr="00E7698B">
        <w:rPr>
          <w:rFonts w:ascii="Times New Roman" w:hAnsi="Times New Roman" w:cs="Times New Roman"/>
          <w:noProof/>
          <w:sz w:val="24"/>
          <w:szCs w:val="24"/>
          <w:lang w:val="lt-LT"/>
        </w:rPr>
        <w:t xml:space="preserve">elektroninėje </w:t>
      </w:r>
      <w:r w:rsidRPr="002249C1">
        <w:rPr>
          <w:rFonts w:ascii="Times New Roman" w:hAnsi="Times New Roman" w:cs="Times New Roman"/>
          <w:noProof/>
          <w:sz w:val="24"/>
          <w:szCs w:val="24"/>
          <w:lang w:val="lt-LT"/>
        </w:rPr>
        <w:t>sistemoje</w:t>
      </w:r>
      <w:r w:rsidRPr="00F10906">
        <w:rPr>
          <w:rFonts w:ascii="Times New Roman" w:hAnsi="Times New Roman" w:cs="Times New Roman"/>
          <w:noProof/>
          <w:sz w:val="24"/>
          <w:szCs w:val="24"/>
          <w:lang w:val="lt-LT"/>
        </w:rPr>
        <w:t xml:space="preserve"> </w:t>
      </w:r>
      <w:hyperlink r:id="rId33" w:history="1">
        <w:r w:rsidR="002C3B89" w:rsidRPr="002C3B89">
          <w:rPr>
            <w:rStyle w:val="Hyperlink"/>
            <w:rFonts w:ascii="Times New Roman" w:hAnsi="Times New Roman" w:cs="Times New Roman"/>
            <w:noProof/>
            <w:sz w:val="24"/>
            <w:szCs w:val="24"/>
            <w:lang w:val="lt-LT"/>
          </w:rPr>
          <w:t>https://vertinimas.lmt.lt</w:t>
        </w:r>
      </w:hyperlink>
      <w:r w:rsidRPr="00F10906">
        <w:rPr>
          <w:rFonts w:ascii="Times New Roman" w:hAnsi="Times New Roman" w:cs="Times New Roman"/>
          <w:noProof/>
          <w:sz w:val="24"/>
          <w:szCs w:val="24"/>
          <w:lang w:val="lt-LT"/>
        </w:rPr>
        <w:t>.</w:t>
      </w:r>
    </w:p>
    <w:p w14:paraId="0EBA57F4" w14:textId="568D76B4" w:rsidR="007862BE" w:rsidRPr="00325B6E" w:rsidRDefault="007862BE" w:rsidP="00FF2526">
      <w:pPr>
        <w:pStyle w:val="Heading1"/>
        <w:numPr>
          <w:ilvl w:val="0"/>
          <w:numId w:val="36"/>
        </w:numPr>
        <w:spacing w:line="360" w:lineRule="auto"/>
        <w:rPr>
          <w:rStyle w:val="Heading1Char"/>
          <w:rFonts w:ascii="Times New Roman" w:hAnsi="Times New Roman" w:cs="Times New Roman"/>
          <w:b/>
          <w:bCs/>
          <w:color w:val="auto"/>
          <w:sz w:val="24"/>
          <w:szCs w:val="24"/>
        </w:rPr>
      </w:pPr>
      <w:bookmarkStart w:id="49" w:name="_Toc222485178"/>
      <w:r w:rsidRPr="00325B6E">
        <w:rPr>
          <w:rStyle w:val="Heading1Char"/>
          <w:rFonts w:ascii="Times New Roman" w:hAnsi="Times New Roman" w:cs="Times New Roman"/>
          <w:b/>
          <w:bCs/>
          <w:color w:val="auto"/>
          <w:sz w:val="24"/>
          <w:szCs w:val="24"/>
        </w:rPr>
        <w:t>Pasiruošimas komisijos posėdžiui ir jo formatas</w:t>
      </w:r>
      <w:bookmarkEnd w:id="49"/>
      <w:r w:rsidRPr="00325B6E">
        <w:rPr>
          <w:rStyle w:val="Heading1Char"/>
          <w:rFonts w:ascii="Times New Roman" w:hAnsi="Times New Roman" w:cs="Times New Roman"/>
          <w:b/>
          <w:bCs/>
          <w:color w:val="auto"/>
          <w:sz w:val="24"/>
          <w:szCs w:val="24"/>
        </w:rPr>
        <w:t xml:space="preserve"> </w:t>
      </w:r>
    </w:p>
    <w:p w14:paraId="4C28E135" w14:textId="77777777" w:rsidR="00AC0824" w:rsidRPr="00E7698B" w:rsidRDefault="00AC0824" w:rsidP="00AC0824">
      <w:pPr>
        <w:spacing w:after="240"/>
        <w:ind w:firstLine="0"/>
        <w:jc w:val="both"/>
        <w:rPr>
          <w:rFonts w:ascii="Times New Roman" w:eastAsia="Calibri" w:hAnsi="Times New Roman" w:cs="Times New Roman"/>
          <w:noProof/>
          <w:color w:val="000000"/>
          <w:sz w:val="24"/>
          <w:szCs w:val="24"/>
          <w:lang w:eastAsia="lt-LT"/>
        </w:rPr>
      </w:pPr>
      <w:r w:rsidRPr="00E7698B">
        <w:rPr>
          <w:rFonts w:ascii="Times New Roman" w:eastAsia="Calibri" w:hAnsi="Times New Roman" w:cs="Times New Roman"/>
          <w:noProof/>
          <w:color w:val="000000"/>
          <w:sz w:val="24"/>
          <w:szCs w:val="24"/>
          <w:lang w:eastAsia="lt-LT"/>
        </w:rPr>
        <w:t xml:space="preserve">Ekspertų komisijos darbą organizuoja LMT darbuotojas, pasitaręs su ekspertų komisijos vadovu. Jis suderina su ekspertais posėdžio datą ir laiką bei praneša kitas su posėdžio organizavimu susijusias detales. Posėdžiai vyksta naudojant </w:t>
      </w:r>
      <w:r w:rsidRPr="00E7698B">
        <w:rPr>
          <w:rFonts w:ascii="Times New Roman" w:hAnsi="Times New Roman" w:cs="Times New Roman"/>
          <w:noProof/>
          <w:sz w:val="24"/>
          <w:szCs w:val="24"/>
        </w:rPr>
        <w:t>„</w:t>
      </w:r>
      <w:r w:rsidRPr="00E7698B">
        <w:rPr>
          <w:rFonts w:ascii="Times New Roman" w:hAnsi="Times New Roman" w:cs="Times New Roman"/>
          <w:i/>
          <w:iCs/>
          <w:noProof/>
          <w:sz w:val="24"/>
          <w:szCs w:val="24"/>
        </w:rPr>
        <w:t>Microsoft Teams</w:t>
      </w:r>
      <w:r w:rsidRPr="00E7698B">
        <w:rPr>
          <w:rFonts w:ascii="Times New Roman" w:hAnsi="Times New Roman" w:cs="Times New Roman"/>
          <w:noProof/>
          <w:sz w:val="24"/>
          <w:szCs w:val="24"/>
        </w:rPr>
        <w:t>“ programinę įrangą.</w:t>
      </w:r>
    </w:p>
    <w:p w14:paraId="5878897B" w14:textId="77777777" w:rsidR="007862BE" w:rsidRPr="00E7698B" w:rsidRDefault="007862BE" w:rsidP="007862BE">
      <w:pPr>
        <w:spacing w:after="240"/>
        <w:ind w:firstLine="0"/>
        <w:jc w:val="both"/>
        <w:rPr>
          <w:rFonts w:ascii="Times New Roman" w:eastAsia="Calibri" w:hAnsi="Times New Roman" w:cs="Times New Roman"/>
          <w:noProof/>
          <w:color w:val="000000"/>
          <w:sz w:val="24"/>
          <w:szCs w:val="24"/>
          <w:lang w:eastAsia="lt-LT"/>
        </w:rPr>
      </w:pPr>
      <w:r w:rsidRPr="00E7698B">
        <w:rPr>
          <w:rFonts w:ascii="Times New Roman" w:eastAsia="Calibri" w:hAnsi="Times New Roman" w:cs="Times New Roman"/>
          <w:noProof/>
          <w:color w:val="000000"/>
          <w:sz w:val="24"/>
          <w:szCs w:val="24"/>
          <w:lang w:eastAsia="lt-LT"/>
        </w:rPr>
        <w:t>Norint, kad ekspertų komisijos posėdis būtų efektyvus, ekspertų komisijos nariai turėtų susipažinti ne tik su jiems individualiai priskirtomis, bet su visomis komisijos vertinimui pateiktomis paraiškomis, taip pat dalyvauti ekspertų komisijos posėdyje, nagrinėjančiame ekspertų komisijos vertinimui priskirtas paraiškas.</w:t>
      </w:r>
    </w:p>
    <w:p w14:paraId="233F24E7" w14:textId="77777777" w:rsidR="007862BE" w:rsidRPr="00E7698B" w:rsidRDefault="007862BE" w:rsidP="007862BE">
      <w:pPr>
        <w:spacing w:after="240"/>
        <w:ind w:firstLine="0"/>
        <w:jc w:val="both"/>
        <w:rPr>
          <w:rFonts w:ascii="Times New Roman" w:eastAsia="Calibri" w:hAnsi="Times New Roman" w:cs="Times New Roman"/>
          <w:noProof/>
          <w:color w:val="000000"/>
          <w:sz w:val="24"/>
          <w:szCs w:val="24"/>
          <w:lang w:eastAsia="lt-LT"/>
        </w:rPr>
      </w:pPr>
      <w:r w:rsidRPr="00E7698B">
        <w:rPr>
          <w:rFonts w:ascii="Times New Roman" w:eastAsia="Calibri" w:hAnsi="Times New Roman" w:cs="Times New Roman"/>
          <w:noProof/>
          <w:color w:val="000000"/>
          <w:sz w:val="24"/>
          <w:szCs w:val="24"/>
          <w:lang w:eastAsia="lt-LT"/>
        </w:rPr>
        <w:t>Ekspertų komisijos narys privalo atsisakyti vertinti paraišką, jeigu įžvelgia galimą interesų konfliktą. Toks ekspertų komisijos narys, aptariant paraišką, ekspertų komisijos posėdyje nedalyvauja – nurodęs interesų konfliktą sukeliančią priežastį yra atjungiamas nuo posėdžio interesų konfliktą sukeliančios paraiškos svarstymo laikotarpiui.</w:t>
      </w:r>
    </w:p>
    <w:p w14:paraId="7AFEF8DC" w14:textId="7BED7C22" w:rsidR="00C742DD" w:rsidRPr="00DE4A2E" w:rsidRDefault="0081603A" w:rsidP="00DE4A2E">
      <w:pPr>
        <w:pStyle w:val="Heading1"/>
        <w:numPr>
          <w:ilvl w:val="0"/>
          <w:numId w:val="36"/>
        </w:numPr>
        <w:spacing w:line="360" w:lineRule="auto"/>
        <w:rPr>
          <w:rFonts w:ascii="Times New Roman" w:hAnsi="Times New Roman" w:cs="Times New Roman"/>
          <w:b/>
          <w:bCs/>
          <w:color w:val="auto"/>
          <w:sz w:val="24"/>
          <w:szCs w:val="24"/>
        </w:rPr>
      </w:pPr>
      <w:bookmarkStart w:id="50" w:name="_Toc222485179"/>
      <w:r w:rsidRPr="00DE4A2E">
        <w:rPr>
          <w:rStyle w:val="Heading1Char"/>
          <w:rFonts w:ascii="Times New Roman" w:hAnsi="Times New Roman" w:cs="Times New Roman"/>
          <w:b/>
          <w:bCs/>
          <w:color w:val="auto"/>
          <w:sz w:val="24"/>
          <w:szCs w:val="24"/>
        </w:rPr>
        <w:lastRenderedPageBreak/>
        <w:t>Autorinė sutartis ir užmokestis už atliktą ekspertinį vertinimą</w:t>
      </w:r>
      <w:bookmarkEnd w:id="50"/>
    </w:p>
    <w:p w14:paraId="5ACD66FB" w14:textId="4B44E127" w:rsidR="00C742DD" w:rsidRPr="00E7698B" w:rsidRDefault="00C742DD" w:rsidP="00C742DD">
      <w:pPr>
        <w:spacing w:after="240"/>
        <w:ind w:firstLine="0"/>
        <w:jc w:val="both"/>
        <w:rPr>
          <w:rFonts w:ascii="Times New Roman" w:hAnsi="Times New Roman" w:cs="Times New Roman"/>
          <w:noProof/>
          <w:sz w:val="24"/>
          <w:szCs w:val="24"/>
        </w:rPr>
      </w:pPr>
      <w:r w:rsidRPr="00E7698B">
        <w:rPr>
          <w:rFonts w:ascii="Times New Roman" w:hAnsi="Times New Roman" w:cs="Times New Roman"/>
          <w:noProof/>
          <w:sz w:val="24"/>
          <w:szCs w:val="24"/>
        </w:rPr>
        <w:t>Ekspertų darbas apmokamas pagal autorinę sutartį. Apskaičiuojant autorinį atlyginimą kiekvienam ekspertui atsižvelgiama į individualiai įvertintų paraiškų skaičių ir dalyvavimą ekspertų komisijos posėdyje. Daugiau informacijos rasite</w:t>
      </w:r>
      <w:r w:rsidR="00554573">
        <w:rPr>
          <w:rFonts w:ascii="Times New Roman" w:hAnsi="Times New Roman" w:cs="Times New Roman"/>
          <w:noProof/>
          <w:sz w:val="24"/>
          <w:szCs w:val="24"/>
        </w:rPr>
        <w:t xml:space="preserve"> LMT svetainėje </w:t>
      </w:r>
      <w:hyperlink r:id="rId34" w:history="1">
        <w:r w:rsidR="00554573">
          <w:rPr>
            <w:rStyle w:val="Hyperlink"/>
            <w:rFonts w:ascii="Times New Roman" w:hAnsi="Times New Roman" w:cs="Times New Roman"/>
            <w:noProof/>
            <w:sz w:val="24"/>
            <w:szCs w:val="24"/>
          </w:rPr>
          <w:t>Ekspertinė veikla</w:t>
        </w:r>
      </w:hyperlink>
      <w:r w:rsidR="00554573">
        <w:rPr>
          <w:rFonts w:ascii="Times New Roman" w:hAnsi="Times New Roman" w:cs="Times New Roman"/>
          <w:noProof/>
          <w:sz w:val="24"/>
          <w:szCs w:val="24"/>
        </w:rPr>
        <w:t xml:space="preserve">. </w:t>
      </w:r>
      <w:r w:rsidRPr="00E7698B">
        <w:rPr>
          <w:rFonts w:ascii="Times New Roman" w:hAnsi="Times New Roman" w:cs="Times New Roman"/>
          <w:noProof/>
          <w:sz w:val="24"/>
          <w:szCs w:val="24"/>
        </w:rPr>
        <w:t xml:space="preserve"> </w:t>
      </w:r>
    </w:p>
    <w:p w14:paraId="14F49715" w14:textId="4EEB16BA" w:rsidR="00C742DD" w:rsidRPr="00E7698B" w:rsidRDefault="00C742DD" w:rsidP="00C742DD">
      <w:pPr>
        <w:spacing w:before="100" w:beforeAutospacing="1" w:after="240"/>
        <w:ind w:firstLine="0"/>
        <w:jc w:val="both"/>
        <w:rPr>
          <w:rFonts w:ascii="Times New Roman" w:hAnsi="Times New Roman" w:cs="Times New Roman"/>
          <w:bCs/>
          <w:iCs/>
          <w:noProof/>
          <w:sz w:val="24"/>
          <w:szCs w:val="24"/>
        </w:rPr>
      </w:pPr>
      <w:r w:rsidRPr="00E7698B">
        <w:rPr>
          <w:rFonts w:ascii="Times New Roman" w:hAnsi="Times New Roman" w:cs="Times New Roman"/>
          <w:noProof/>
          <w:sz w:val="24"/>
          <w:szCs w:val="24"/>
        </w:rPr>
        <w:t xml:space="preserve">Autorinis atlyginimas </w:t>
      </w:r>
      <w:r w:rsidRPr="00E7698B">
        <w:rPr>
          <w:rFonts w:ascii="Times New Roman" w:hAnsi="Times New Roman" w:cs="Times New Roman"/>
          <w:bCs/>
          <w:iCs/>
          <w:noProof/>
          <w:sz w:val="24"/>
          <w:szCs w:val="24"/>
        </w:rPr>
        <w:t>išmokamas per 30 kalendorinių dienų nuo ekspertų komisijos atlikto darbo patvirtinimo</w:t>
      </w:r>
      <w:r w:rsidRPr="00E7698B">
        <w:rPr>
          <w:rFonts w:ascii="Times New Roman" w:hAnsi="Times New Roman" w:cs="Times New Roman"/>
          <w:noProof/>
          <w:color w:val="000000"/>
          <w:sz w:val="24"/>
          <w:szCs w:val="24"/>
        </w:rPr>
        <w:t xml:space="preserve">, </w:t>
      </w:r>
      <w:r w:rsidR="002A0242">
        <w:rPr>
          <w:rFonts w:ascii="Times New Roman" w:hAnsi="Times New Roman" w:cs="Times New Roman"/>
          <w:noProof/>
          <w:color w:val="000000"/>
          <w:sz w:val="24"/>
          <w:szCs w:val="24"/>
        </w:rPr>
        <w:t>LMT</w:t>
      </w:r>
      <w:r w:rsidR="002A0242" w:rsidRPr="00E7698B">
        <w:rPr>
          <w:rFonts w:ascii="Times New Roman" w:hAnsi="Times New Roman" w:cs="Times New Roman"/>
          <w:noProof/>
          <w:color w:val="000000"/>
          <w:sz w:val="24"/>
          <w:szCs w:val="24"/>
        </w:rPr>
        <w:t xml:space="preserve"> </w:t>
      </w:r>
      <w:r w:rsidRPr="00E7698B">
        <w:rPr>
          <w:rFonts w:ascii="Times New Roman" w:hAnsi="Times New Roman" w:cs="Times New Roman"/>
          <w:noProof/>
          <w:color w:val="000000"/>
          <w:sz w:val="24"/>
          <w:szCs w:val="24"/>
        </w:rPr>
        <w:t>pirmininkui priėmus sprendimą dėl kvietimo rezultatų.</w:t>
      </w:r>
    </w:p>
    <w:p w14:paraId="0654C9B0" w14:textId="41399B2B" w:rsidR="00C742DD" w:rsidRPr="00E7698B" w:rsidRDefault="00C742DD" w:rsidP="00C742DD">
      <w:pPr>
        <w:spacing w:after="240"/>
        <w:ind w:firstLine="0"/>
        <w:jc w:val="both"/>
        <w:rPr>
          <w:rFonts w:ascii="Times New Roman" w:hAnsi="Times New Roman" w:cs="Times New Roman"/>
          <w:noProof/>
          <w:sz w:val="24"/>
          <w:szCs w:val="24"/>
        </w:rPr>
      </w:pPr>
      <w:r w:rsidRPr="00E7698B">
        <w:rPr>
          <w:rFonts w:ascii="Times New Roman" w:hAnsi="Times New Roman" w:cs="Times New Roman"/>
          <w:bCs/>
          <w:iCs/>
          <w:noProof/>
          <w:sz w:val="24"/>
          <w:szCs w:val="24"/>
        </w:rPr>
        <w:t xml:space="preserve">Autorinis atlyginimas mokamas </w:t>
      </w:r>
      <w:r w:rsidRPr="00E7698B">
        <w:rPr>
          <w:rFonts w:ascii="Times New Roman" w:hAnsi="Times New Roman" w:cs="Times New Roman"/>
          <w:noProof/>
          <w:sz w:val="24"/>
          <w:szCs w:val="24"/>
        </w:rPr>
        <w:t>į eksperto nurodytą sąskaitą,</w:t>
      </w:r>
      <w:r w:rsidR="004E7AAF">
        <w:rPr>
          <w:rFonts w:ascii="Times New Roman" w:hAnsi="Times New Roman" w:cs="Times New Roman"/>
          <w:noProof/>
          <w:sz w:val="24"/>
          <w:szCs w:val="24"/>
        </w:rPr>
        <w:t xml:space="preserve"> pateiktą eksperto </w:t>
      </w:r>
      <w:r w:rsidR="00D91395">
        <w:rPr>
          <w:rFonts w:ascii="Times New Roman" w:hAnsi="Times New Roman" w:cs="Times New Roman"/>
          <w:noProof/>
          <w:sz w:val="24"/>
          <w:szCs w:val="24"/>
        </w:rPr>
        <w:t>anke</w:t>
      </w:r>
      <w:r w:rsidR="00B910DF">
        <w:rPr>
          <w:rFonts w:ascii="Times New Roman" w:hAnsi="Times New Roman" w:cs="Times New Roman"/>
          <w:noProof/>
          <w:sz w:val="24"/>
          <w:szCs w:val="24"/>
        </w:rPr>
        <w:t>toje</w:t>
      </w:r>
      <w:r w:rsidR="004121DF">
        <w:rPr>
          <w:rFonts w:ascii="Times New Roman" w:hAnsi="Times New Roman" w:cs="Times New Roman"/>
          <w:noProof/>
          <w:sz w:val="24"/>
          <w:szCs w:val="24"/>
        </w:rPr>
        <w:t xml:space="preserve"> </w:t>
      </w:r>
      <w:hyperlink r:id="rId35" w:anchor="login" w:history="1">
        <w:r w:rsidR="00D91395">
          <w:rPr>
            <w:rStyle w:val="Hyperlink"/>
            <w:rFonts w:ascii="Times New Roman" w:hAnsi="Times New Roman" w:cs="Times New Roman"/>
            <w:noProof/>
            <w:sz w:val="24"/>
            <w:szCs w:val="24"/>
          </w:rPr>
          <w:t>Ekspertų duomenų bazėje</w:t>
        </w:r>
      </w:hyperlink>
      <w:r w:rsidR="00B910DF">
        <w:rPr>
          <w:rFonts w:ascii="Times New Roman" w:hAnsi="Times New Roman" w:cs="Times New Roman"/>
          <w:noProof/>
          <w:sz w:val="24"/>
          <w:szCs w:val="24"/>
        </w:rPr>
        <w:t>.</w:t>
      </w:r>
      <w:r w:rsidR="00770547">
        <w:rPr>
          <w:rFonts w:ascii="Times New Roman" w:hAnsi="Times New Roman" w:cs="Times New Roman"/>
          <w:noProof/>
          <w:sz w:val="24"/>
          <w:szCs w:val="24"/>
        </w:rPr>
        <w:t xml:space="preserve"> </w:t>
      </w:r>
      <w:r w:rsidR="001A27DA">
        <w:rPr>
          <w:rFonts w:ascii="Times New Roman" w:hAnsi="Times New Roman" w:cs="Times New Roman"/>
          <w:noProof/>
          <w:sz w:val="24"/>
          <w:szCs w:val="24"/>
        </w:rPr>
        <w:t xml:space="preserve"> </w:t>
      </w:r>
    </w:p>
    <w:p w14:paraId="405F6CDE" w14:textId="36CCB72D" w:rsidR="007862BE" w:rsidRPr="00325B6E" w:rsidRDefault="007862BE" w:rsidP="00DE4A2E">
      <w:pPr>
        <w:pStyle w:val="Heading1"/>
        <w:numPr>
          <w:ilvl w:val="0"/>
          <w:numId w:val="36"/>
        </w:numPr>
        <w:spacing w:line="360" w:lineRule="auto"/>
        <w:rPr>
          <w:rFonts w:ascii="Times New Roman" w:hAnsi="Times New Roman" w:cs="Times New Roman"/>
          <w:b/>
          <w:bCs/>
          <w:noProof/>
          <w:color w:val="auto"/>
          <w:sz w:val="24"/>
          <w:szCs w:val="24"/>
        </w:rPr>
      </w:pPr>
      <w:bookmarkStart w:id="51" w:name="_Toc222485180"/>
      <w:r w:rsidRPr="00325B6E">
        <w:rPr>
          <w:rFonts w:ascii="Times New Roman" w:hAnsi="Times New Roman" w:cs="Times New Roman"/>
          <w:b/>
          <w:bCs/>
          <w:noProof/>
          <w:color w:val="auto"/>
          <w:sz w:val="24"/>
          <w:szCs w:val="24"/>
        </w:rPr>
        <w:t>Duomenų apsaugos politika</w:t>
      </w:r>
      <w:bookmarkStart w:id="52" w:name="_Toc159254132"/>
      <w:bookmarkEnd w:id="51"/>
    </w:p>
    <w:p w14:paraId="27E06A86" w14:textId="77777777" w:rsidR="007862BE" w:rsidRPr="00DE4A2E" w:rsidRDefault="007862BE" w:rsidP="00DE4A2E">
      <w:pPr>
        <w:spacing w:after="240"/>
        <w:ind w:firstLine="0"/>
        <w:jc w:val="both"/>
        <w:rPr>
          <w:rFonts w:ascii="Times New Roman" w:hAnsi="Times New Roman" w:cs="Times New Roman"/>
          <w:noProof/>
          <w:sz w:val="24"/>
          <w:szCs w:val="24"/>
        </w:rPr>
      </w:pPr>
      <w:r w:rsidRPr="00DE4A2E">
        <w:rPr>
          <w:rFonts w:ascii="Times New Roman" w:hAnsi="Times New Roman" w:cs="Times New Roman"/>
          <w:noProof/>
          <w:sz w:val="24"/>
          <w:szCs w:val="24"/>
        </w:rPr>
        <w:t xml:space="preserve">LMT, vadovaudamasi 2016 m. balandžio 27 d. Europos Parlamento ir  Tarybos reglamento (ES) 2016/679 dėl fizinių asmenų apsaugos tvarkant asmens duomenis ir dėl laisvo tokių duomenų judėjimo 6 str. 1 d. e papunkčiu  ir atsižvelgdama į LMT pirmininko įsakymu patvirtintą  </w:t>
      </w:r>
      <w:hyperlink r:id="rId36" w:history="1">
        <w:r w:rsidRPr="00DE4A2E">
          <w:rPr>
            <w:rStyle w:val="Hyperlink"/>
            <w:rFonts w:ascii="Times New Roman" w:hAnsi="Times New Roman" w:cs="Times New Roman"/>
            <w:noProof/>
            <w:sz w:val="24"/>
            <w:szCs w:val="24"/>
          </w:rPr>
          <w:t>Ekspertų duomenų bazės administravimo tvarkos aprašo</w:t>
        </w:r>
      </w:hyperlink>
      <w:r w:rsidRPr="00DE4A2E">
        <w:rPr>
          <w:rFonts w:ascii="Times New Roman" w:hAnsi="Times New Roman" w:cs="Times New Roman"/>
          <w:noProof/>
          <w:sz w:val="24"/>
          <w:szCs w:val="24"/>
        </w:rPr>
        <w:t xml:space="preserve"> 2 priedą (Eksperto registracijos Lietuvos mokslo tarybos ekspertų duomenų bazėje anketą), renka, tvarko ir saugo eksperto pateiktus duomenis. </w:t>
      </w:r>
    </w:p>
    <w:p w14:paraId="67636367" w14:textId="77777777" w:rsidR="007862BE" w:rsidRPr="00E7698B" w:rsidRDefault="007862BE" w:rsidP="007862BE">
      <w:pPr>
        <w:pStyle w:val="ListParagraph"/>
        <w:spacing w:after="240" w:line="240" w:lineRule="auto"/>
        <w:ind w:left="0"/>
        <w:jc w:val="both"/>
        <w:rPr>
          <w:rFonts w:ascii="Times New Roman" w:hAnsi="Times New Roman" w:cs="Times New Roman"/>
          <w:noProof/>
          <w:color w:val="auto"/>
          <w:sz w:val="24"/>
          <w:szCs w:val="24"/>
          <w:lang w:val="lt-LT"/>
        </w:rPr>
      </w:pPr>
      <w:r w:rsidRPr="00E7698B">
        <w:rPr>
          <w:rFonts w:ascii="Times New Roman" w:hAnsi="Times New Roman" w:cs="Times New Roman"/>
          <w:noProof/>
          <w:color w:val="auto"/>
          <w:sz w:val="24"/>
          <w:szCs w:val="24"/>
          <w:lang w:val="lt-LT"/>
        </w:rPr>
        <w:t>Duomenys saugomi ne ilgiau nei to reikalauja duomenų tvarkymo tikslai: 1) ekspertinio vertinimo proceso organizavimui, kai ieškoma tinkamų ekspertų; 2) autorinės sutarties sudarymui ir vykdymui.</w:t>
      </w:r>
    </w:p>
    <w:p w14:paraId="6AE9669E" w14:textId="77777777" w:rsidR="007862BE" w:rsidRPr="00E7698B" w:rsidRDefault="007862BE" w:rsidP="007862BE">
      <w:pPr>
        <w:pStyle w:val="ListParagraph"/>
        <w:spacing w:after="240" w:line="240" w:lineRule="auto"/>
        <w:ind w:left="0"/>
        <w:jc w:val="both"/>
        <w:rPr>
          <w:rFonts w:ascii="Times New Roman" w:hAnsi="Times New Roman" w:cs="Times New Roman"/>
          <w:noProof/>
          <w:color w:val="auto"/>
          <w:sz w:val="24"/>
          <w:szCs w:val="24"/>
          <w:lang w:val="lt-LT"/>
        </w:rPr>
      </w:pPr>
      <w:r w:rsidRPr="00384D96">
        <w:rPr>
          <w:rFonts w:ascii="Times New Roman" w:hAnsi="Times New Roman" w:cs="Times New Roman"/>
          <w:noProof/>
          <w:color w:val="auto"/>
          <w:sz w:val="24"/>
          <w:szCs w:val="24"/>
          <w:lang w:val="lt-LT"/>
        </w:rPr>
        <w:t xml:space="preserve">Konkretūs asmens duomenų saugojimo terminai nustatyti </w:t>
      </w:r>
      <w:r>
        <w:rPr>
          <w:rFonts w:ascii="Times New Roman" w:hAnsi="Times New Roman" w:cs="Times New Roman"/>
          <w:noProof/>
          <w:color w:val="auto"/>
          <w:sz w:val="24"/>
          <w:szCs w:val="24"/>
          <w:lang w:val="lt-LT"/>
        </w:rPr>
        <w:t>LMT</w:t>
      </w:r>
      <w:r w:rsidRPr="00384D96">
        <w:rPr>
          <w:rFonts w:ascii="Times New Roman" w:hAnsi="Times New Roman" w:cs="Times New Roman"/>
          <w:noProof/>
          <w:color w:val="auto"/>
          <w:sz w:val="24"/>
          <w:szCs w:val="24"/>
          <w:lang w:val="lt-LT"/>
        </w:rPr>
        <w:t xml:space="preserve"> dokumentacijos plane ir kituose teisės aktuose. Pasibaigus saugojimo laikui, dokumentai ir duomenys teisės aktų nustatyta tvarka sunaikinami, išskyrus tuos, kurie įstatymuose nustatytais atvejais turi būti perduoti į valstybės archyvą.</w:t>
      </w:r>
      <w:r w:rsidRPr="00E7698B">
        <w:rPr>
          <w:rFonts w:ascii="Times New Roman" w:hAnsi="Times New Roman" w:cs="Times New Roman"/>
          <w:noProof/>
          <w:color w:val="auto"/>
          <w:sz w:val="24"/>
          <w:szCs w:val="24"/>
          <w:lang w:val="lt-LT"/>
        </w:rPr>
        <w:t xml:space="preserve"> </w:t>
      </w:r>
    </w:p>
    <w:p w14:paraId="1712B370" w14:textId="77777777" w:rsidR="007862BE" w:rsidRPr="00E7698B" w:rsidRDefault="007862BE" w:rsidP="007862BE">
      <w:pPr>
        <w:pStyle w:val="ListParagraph"/>
        <w:spacing w:after="240" w:line="240" w:lineRule="auto"/>
        <w:ind w:left="0"/>
        <w:jc w:val="both"/>
        <w:rPr>
          <w:rFonts w:ascii="Times New Roman" w:hAnsi="Times New Roman" w:cs="Times New Roman"/>
          <w:noProof/>
          <w:color w:val="auto"/>
          <w:sz w:val="24"/>
          <w:szCs w:val="24"/>
          <w:lang w:val="lt-LT"/>
        </w:rPr>
      </w:pPr>
      <w:r w:rsidRPr="00E7698B">
        <w:rPr>
          <w:rFonts w:ascii="Times New Roman" w:hAnsi="Times New Roman" w:cs="Times New Roman"/>
          <w:noProof/>
          <w:color w:val="auto"/>
          <w:sz w:val="24"/>
          <w:szCs w:val="24"/>
          <w:lang w:val="lt-LT"/>
        </w:rPr>
        <w:t>Duomenys yra naudojami tik aukščiau nurodytais tikslais. Duomenys gali būti teikiami trečiosioms šalims tik gavus eksperto sutikimą.</w:t>
      </w:r>
    </w:p>
    <w:p w14:paraId="679CCCF0" w14:textId="5BA66020" w:rsidR="009B736B" w:rsidRPr="00DE4A2E" w:rsidRDefault="009B736B" w:rsidP="00DE4A2E">
      <w:pPr>
        <w:pStyle w:val="Heading1"/>
        <w:spacing w:line="360" w:lineRule="auto"/>
        <w:ind w:firstLine="0"/>
        <w:rPr>
          <w:rFonts w:ascii="Times New Roman" w:hAnsi="Times New Roman" w:cs="Times New Roman"/>
          <w:b/>
          <w:bCs/>
          <w:noProof/>
          <w:sz w:val="24"/>
          <w:szCs w:val="24"/>
        </w:rPr>
      </w:pPr>
      <w:bookmarkStart w:id="53" w:name="_Toc222485181"/>
      <w:r w:rsidRPr="00DE4A2E">
        <w:rPr>
          <w:rFonts w:ascii="Times New Roman" w:hAnsi="Times New Roman" w:cs="Times New Roman"/>
          <w:b/>
          <w:bCs/>
          <w:noProof/>
          <w:color w:val="auto"/>
          <w:sz w:val="24"/>
          <w:szCs w:val="24"/>
        </w:rPr>
        <w:t>9.</w:t>
      </w:r>
      <w:r w:rsidRPr="00DE4A2E">
        <w:rPr>
          <w:rFonts w:ascii="Times New Roman" w:hAnsi="Times New Roman" w:cs="Times New Roman"/>
          <w:b/>
          <w:bCs/>
          <w:noProof/>
          <w:color w:val="auto"/>
          <w:sz w:val="24"/>
          <w:szCs w:val="24"/>
        </w:rPr>
        <w:tab/>
        <w:t>D</w:t>
      </w:r>
      <w:r w:rsidR="00651301" w:rsidRPr="00DE4A2E">
        <w:rPr>
          <w:rFonts w:ascii="Times New Roman" w:hAnsi="Times New Roman" w:cs="Times New Roman"/>
          <w:b/>
          <w:bCs/>
          <w:noProof/>
          <w:color w:val="auto"/>
          <w:sz w:val="24"/>
          <w:szCs w:val="24"/>
        </w:rPr>
        <w:t>irbtinio intelekto naudojimas ekspertinio vertinimo metu</w:t>
      </w:r>
      <w:bookmarkEnd w:id="53"/>
    </w:p>
    <w:p w14:paraId="436181C4" w14:textId="7F627F3C" w:rsidR="00651301" w:rsidRPr="007F75E6" w:rsidRDefault="00651301" w:rsidP="00FF2526">
      <w:pPr>
        <w:spacing w:after="240"/>
        <w:ind w:firstLine="0"/>
        <w:jc w:val="both"/>
        <w:rPr>
          <w:rFonts w:ascii="Times New Roman" w:hAnsi="Times New Roman" w:cs="Times New Roman"/>
          <w:noProof/>
          <w:sz w:val="24"/>
          <w:szCs w:val="24"/>
          <w:lang w:val="sv-SE"/>
        </w:rPr>
      </w:pPr>
      <w:r w:rsidRPr="007F75E6">
        <w:rPr>
          <w:rFonts w:ascii="Times New Roman" w:hAnsi="Times New Roman" w:cs="Times New Roman"/>
          <w:noProof/>
          <w:sz w:val="24"/>
          <w:szCs w:val="24"/>
        </w:rPr>
        <w:t>Dirbtinio intelekto įrankiai negali būti naudojami paraiškų ekspertinio vertinimo metu</w:t>
      </w:r>
      <w:r w:rsidR="0087237D">
        <w:rPr>
          <w:rFonts w:ascii="Times New Roman" w:hAnsi="Times New Roman" w:cs="Times New Roman"/>
          <w:noProof/>
          <w:sz w:val="24"/>
          <w:szCs w:val="24"/>
        </w:rPr>
        <w:t xml:space="preserve"> (išskyrus</w:t>
      </w:r>
      <w:r w:rsidR="0087237D" w:rsidRPr="005B3192">
        <w:rPr>
          <w:rFonts w:ascii="Times New Roman" w:hAnsi="Times New Roman" w:cs="Times New Roman"/>
          <w:noProof/>
          <w:sz w:val="24"/>
          <w:szCs w:val="24"/>
        </w:rPr>
        <w:t xml:space="preserve"> kalbai redaguoti</w:t>
      </w:r>
      <w:r w:rsidR="0087237D">
        <w:rPr>
          <w:rFonts w:ascii="Times New Roman" w:hAnsi="Times New Roman" w:cs="Times New Roman"/>
          <w:noProof/>
          <w:sz w:val="24"/>
          <w:szCs w:val="24"/>
        </w:rPr>
        <w:t>)</w:t>
      </w:r>
      <w:r w:rsidRPr="007F75E6">
        <w:rPr>
          <w:rFonts w:ascii="Times New Roman" w:hAnsi="Times New Roman" w:cs="Times New Roman"/>
          <w:noProof/>
          <w:sz w:val="24"/>
          <w:szCs w:val="24"/>
        </w:rPr>
        <w:t>, nes tai gali pažeisti paraiškoje pateikiamos informacijos konfidencialumą ir paraiškos autorių intelektinės nuosavybės teises bei iškreipti sąžiningo vertinimo sistemą.</w:t>
      </w:r>
    </w:p>
    <w:p w14:paraId="0FA6155F" w14:textId="3D79CB52" w:rsidR="009B4068" w:rsidRPr="00E7698B" w:rsidRDefault="007862BE" w:rsidP="00C84C13">
      <w:pPr>
        <w:pStyle w:val="ListParagraph"/>
        <w:spacing w:after="240" w:line="240" w:lineRule="auto"/>
        <w:ind w:left="0"/>
        <w:jc w:val="center"/>
        <w:rPr>
          <w:rFonts w:ascii="Times New Roman" w:hAnsi="Times New Roman" w:cs="Times New Roman"/>
          <w:noProof/>
          <w:color w:val="auto"/>
          <w:sz w:val="24"/>
          <w:szCs w:val="24"/>
          <w:lang w:val="lt-LT"/>
        </w:rPr>
      </w:pPr>
      <w:r w:rsidRPr="00E7698B">
        <w:rPr>
          <w:rFonts w:ascii="Times New Roman" w:hAnsi="Times New Roman" w:cs="Times New Roman"/>
          <w:noProof/>
          <w:color w:val="auto"/>
          <w:sz w:val="24"/>
          <w:szCs w:val="24"/>
          <w:lang w:val="lt-LT"/>
        </w:rPr>
        <w:t>______________________</w:t>
      </w:r>
      <w:bookmarkEnd w:id="52"/>
    </w:p>
    <w:sectPr w:rsidR="009B4068" w:rsidRPr="00E7698B" w:rsidSect="00A23902">
      <w:pgSz w:w="11906" w:h="16838" w:code="9"/>
      <w:pgMar w:top="1134" w:right="567" w:bottom="1134" w:left="1701" w:header="567" w:footer="113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3023B" w14:textId="77777777" w:rsidR="00E95A55" w:rsidRDefault="00E95A55" w:rsidP="00B61FFC">
      <w:r>
        <w:separator/>
      </w:r>
    </w:p>
  </w:endnote>
  <w:endnote w:type="continuationSeparator" w:id="0">
    <w:p w14:paraId="1132C036" w14:textId="77777777" w:rsidR="00E95A55" w:rsidRDefault="00E95A55" w:rsidP="00B6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952897"/>
      <w:docPartObj>
        <w:docPartGallery w:val="Page Numbers (Bottom of Page)"/>
        <w:docPartUnique/>
      </w:docPartObj>
    </w:sdtPr>
    <w:sdtEndPr>
      <w:rPr>
        <w:rFonts w:ascii="Times New Roman" w:hAnsi="Times New Roman" w:cs="Times New Roman"/>
        <w:sz w:val="24"/>
        <w:szCs w:val="24"/>
      </w:rPr>
    </w:sdtEndPr>
    <w:sdtContent>
      <w:p w14:paraId="6343D346" w14:textId="30E41481" w:rsidR="00061ED5" w:rsidRPr="002B5401" w:rsidRDefault="00061ED5">
        <w:pPr>
          <w:pStyle w:val="Footer"/>
          <w:jc w:val="center"/>
          <w:rPr>
            <w:rFonts w:ascii="Times New Roman" w:hAnsi="Times New Roman" w:cs="Times New Roman"/>
            <w:sz w:val="24"/>
            <w:szCs w:val="24"/>
          </w:rPr>
        </w:pPr>
        <w:r w:rsidRPr="002B5401">
          <w:rPr>
            <w:rFonts w:ascii="Times New Roman" w:hAnsi="Times New Roman" w:cs="Times New Roman"/>
            <w:sz w:val="24"/>
            <w:szCs w:val="24"/>
          </w:rPr>
          <w:fldChar w:fldCharType="begin"/>
        </w:r>
        <w:r w:rsidRPr="002B5401">
          <w:rPr>
            <w:rFonts w:ascii="Times New Roman" w:hAnsi="Times New Roman" w:cs="Times New Roman"/>
            <w:sz w:val="24"/>
            <w:szCs w:val="24"/>
          </w:rPr>
          <w:instrText>PAGE   \* MERGEFORMAT</w:instrText>
        </w:r>
        <w:r w:rsidRPr="002B5401">
          <w:rPr>
            <w:rFonts w:ascii="Times New Roman" w:hAnsi="Times New Roman" w:cs="Times New Roman"/>
            <w:sz w:val="24"/>
            <w:szCs w:val="24"/>
          </w:rPr>
          <w:fldChar w:fldCharType="separate"/>
        </w:r>
        <w:r w:rsidRPr="002B5401">
          <w:rPr>
            <w:rFonts w:ascii="Times New Roman" w:hAnsi="Times New Roman" w:cs="Times New Roman"/>
            <w:sz w:val="24"/>
            <w:szCs w:val="24"/>
          </w:rPr>
          <w:t>2</w:t>
        </w:r>
        <w:r w:rsidRPr="002B5401">
          <w:rPr>
            <w:rFonts w:ascii="Times New Roman" w:hAnsi="Times New Roman" w:cs="Times New Roman"/>
            <w:sz w:val="24"/>
            <w:szCs w:val="24"/>
          </w:rPr>
          <w:fldChar w:fldCharType="end"/>
        </w:r>
      </w:p>
    </w:sdtContent>
  </w:sdt>
  <w:p w14:paraId="79C79486" w14:textId="77777777" w:rsidR="006F681F" w:rsidRDefault="006F6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168512"/>
      <w:docPartObj>
        <w:docPartGallery w:val="Page Numbers (Bottom of Page)"/>
        <w:docPartUnique/>
      </w:docPartObj>
    </w:sdtPr>
    <w:sdtContent>
      <w:p w14:paraId="4021D1A4" w14:textId="3B5E56BF" w:rsidR="0086655E" w:rsidRDefault="0086655E">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D2FAB" w14:textId="77777777" w:rsidR="00E95A55" w:rsidRDefault="00E95A55" w:rsidP="00B61FFC">
      <w:r>
        <w:separator/>
      </w:r>
    </w:p>
  </w:footnote>
  <w:footnote w:type="continuationSeparator" w:id="0">
    <w:p w14:paraId="2AE8A5F1" w14:textId="77777777" w:rsidR="00E95A55" w:rsidRDefault="00E95A55" w:rsidP="00B61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1F751" w14:textId="3AA4A30E" w:rsidR="00F33A13" w:rsidRPr="005C190F" w:rsidRDefault="00F33A13" w:rsidP="00061ED5">
    <w:pPr>
      <w:pStyle w:val="Header"/>
      <w:rPr>
        <w:rFonts w:ascii="Times New Roman" w:hAnsi="Times New Roman" w:cs="Times New Roman"/>
        <w:sz w:val="24"/>
        <w:szCs w:val="24"/>
      </w:rPr>
    </w:pPr>
  </w:p>
  <w:p w14:paraId="63898EE7" w14:textId="77777777" w:rsidR="00F33A13" w:rsidRDefault="00F33A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F2202" w14:textId="505DFC05" w:rsidR="00323314" w:rsidRPr="00EC6D75" w:rsidRDefault="00323314" w:rsidP="00EC6D75">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A75"/>
    <w:multiLevelType w:val="hybridMultilevel"/>
    <w:tmpl w:val="E4703E3A"/>
    <w:lvl w:ilvl="0" w:tplc="49024CC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4D62AF"/>
    <w:multiLevelType w:val="hybridMultilevel"/>
    <w:tmpl w:val="D08AF1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C573E3"/>
    <w:multiLevelType w:val="hybridMultilevel"/>
    <w:tmpl w:val="28D4CCB0"/>
    <w:lvl w:ilvl="0" w:tplc="01BAB43C">
      <w:start w:val="1"/>
      <w:numFmt w:val="decimal"/>
      <w:lvlText w:val="%1."/>
      <w:lvlJc w:val="left"/>
      <w:pPr>
        <w:ind w:left="720" w:hanging="360"/>
      </w:pPr>
      <w:rPr>
        <w:rFonts w:ascii="Times New Roman" w:eastAsiaTheme="minorHAnsi"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EC4D5D"/>
    <w:multiLevelType w:val="multilevel"/>
    <w:tmpl w:val="75F80B10"/>
    <w:lvl w:ilvl="0">
      <w:start w:val="1"/>
      <w:numFmt w:val="decimal"/>
      <w:lvlText w:val="%1."/>
      <w:lvlJc w:val="left"/>
      <w:pPr>
        <w:ind w:left="717" w:hanging="360"/>
      </w:pPr>
      <w:rPr>
        <w:rFonts w:ascii="Times New Roman" w:eastAsiaTheme="minorHAnsi" w:hAnsi="Times New Roman" w:cs="Times New Roman" w:hint="default"/>
        <w:b/>
        <w:color w:val="0563C1" w:themeColor="hyperlink"/>
        <w:sz w:val="22"/>
        <w:u w:val="single"/>
      </w:rPr>
    </w:lvl>
    <w:lvl w:ilvl="1">
      <w:start w:val="1"/>
      <w:numFmt w:val="decimal"/>
      <w:isLgl/>
      <w:lvlText w:val="%1.%2."/>
      <w:lvlJc w:val="left"/>
      <w:pPr>
        <w:ind w:left="938" w:hanging="360"/>
      </w:pPr>
      <w:rPr>
        <w:rFonts w:ascii="Times New Roman" w:eastAsiaTheme="minorHAnsi" w:hAnsi="Times New Roman" w:cs="Times New Roman" w:hint="default"/>
        <w:b/>
        <w:color w:val="0563C1" w:themeColor="hyperlink"/>
        <w:sz w:val="22"/>
        <w:u w:val="single"/>
      </w:rPr>
    </w:lvl>
    <w:lvl w:ilvl="2">
      <w:start w:val="1"/>
      <w:numFmt w:val="decimal"/>
      <w:isLgl/>
      <w:lvlText w:val="%1.%2.%3."/>
      <w:lvlJc w:val="left"/>
      <w:pPr>
        <w:ind w:left="1519" w:hanging="720"/>
      </w:pPr>
      <w:rPr>
        <w:rFonts w:ascii="Times New Roman" w:eastAsiaTheme="minorHAnsi" w:hAnsi="Times New Roman" w:cs="Times New Roman" w:hint="default"/>
        <w:b/>
        <w:color w:val="0563C1" w:themeColor="hyperlink"/>
        <w:sz w:val="22"/>
        <w:u w:val="single"/>
      </w:rPr>
    </w:lvl>
    <w:lvl w:ilvl="3">
      <w:start w:val="1"/>
      <w:numFmt w:val="decimal"/>
      <w:isLgl/>
      <w:lvlText w:val="%1.%2.%3.%4."/>
      <w:lvlJc w:val="left"/>
      <w:pPr>
        <w:ind w:left="1740" w:hanging="720"/>
      </w:pPr>
      <w:rPr>
        <w:rFonts w:ascii="Times New Roman" w:eastAsiaTheme="minorHAnsi" w:hAnsi="Times New Roman" w:cs="Times New Roman" w:hint="default"/>
        <w:b/>
        <w:color w:val="0563C1" w:themeColor="hyperlink"/>
        <w:sz w:val="22"/>
        <w:u w:val="single"/>
      </w:rPr>
    </w:lvl>
    <w:lvl w:ilvl="4">
      <w:start w:val="1"/>
      <w:numFmt w:val="decimal"/>
      <w:isLgl/>
      <w:lvlText w:val="%1.%2.%3.%4.%5."/>
      <w:lvlJc w:val="left"/>
      <w:pPr>
        <w:ind w:left="2321" w:hanging="1080"/>
      </w:pPr>
      <w:rPr>
        <w:rFonts w:ascii="Times New Roman" w:eastAsiaTheme="minorHAnsi" w:hAnsi="Times New Roman" w:cs="Times New Roman" w:hint="default"/>
        <w:b/>
        <w:color w:val="0563C1" w:themeColor="hyperlink"/>
        <w:sz w:val="22"/>
        <w:u w:val="single"/>
      </w:rPr>
    </w:lvl>
    <w:lvl w:ilvl="5">
      <w:start w:val="1"/>
      <w:numFmt w:val="decimal"/>
      <w:isLgl/>
      <w:lvlText w:val="%1.%2.%3.%4.%5.%6."/>
      <w:lvlJc w:val="left"/>
      <w:pPr>
        <w:ind w:left="2542" w:hanging="1080"/>
      </w:pPr>
      <w:rPr>
        <w:rFonts w:ascii="Times New Roman" w:eastAsiaTheme="minorHAnsi" w:hAnsi="Times New Roman" w:cs="Times New Roman" w:hint="default"/>
        <w:b/>
        <w:color w:val="0563C1" w:themeColor="hyperlink"/>
        <w:sz w:val="22"/>
        <w:u w:val="single"/>
      </w:rPr>
    </w:lvl>
    <w:lvl w:ilvl="6">
      <w:start w:val="1"/>
      <w:numFmt w:val="decimal"/>
      <w:isLgl/>
      <w:lvlText w:val="%1.%2.%3.%4.%5.%6.%7."/>
      <w:lvlJc w:val="left"/>
      <w:pPr>
        <w:ind w:left="3123" w:hanging="1440"/>
      </w:pPr>
      <w:rPr>
        <w:rFonts w:ascii="Times New Roman" w:eastAsiaTheme="minorHAnsi" w:hAnsi="Times New Roman" w:cs="Times New Roman" w:hint="default"/>
        <w:b/>
        <w:color w:val="0563C1" w:themeColor="hyperlink"/>
        <w:sz w:val="22"/>
        <w:u w:val="single"/>
      </w:rPr>
    </w:lvl>
    <w:lvl w:ilvl="7">
      <w:start w:val="1"/>
      <w:numFmt w:val="decimal"/>
      <w:isLgl/>
      <w:lvlText w:val="%1.%2.%3.%4.%5.%6.%7.%8."/>
      <w:lvlJc w:val="left"/>
      <w:pPr>
        <w:ind w:left="3344" w:hanging="1440"/>
      </w:pPr>
      <w:rPr>
        <w:rFonts w:ascii="Times New Roman" w:eastAsiaTheme="minorHAnsi" w:hAnsi="Times New Roman" w:cs="Times New Roman" w:hint="default"/>
        <w:b/>
        <w:color w:val="0563C1" w:themeColor="hyperlink"/>
        <w:sz w:val="22"/>
        <w:u w:val="single"/>
      </w:rPr>
    </w:lvl>
    <w:lvl w:ilvl="8">
      <w:start w:val="1"/>
      <w:numFmt w:val="decimal"/>
      <w:isLgl/>
      <w:lvlText w:val="%1.%2.%3.%4.%5.%6.%7.%8.%9."/>
      <w:lvlJc w:val="left"/>
      <w:pPr>
        <w:ind w:left="3925" w:hanging="1800"/>
      </w:pPr>
      <w:rPr>
        <w:rFonts w:ascii="Times New Roman" w:eastAsiaTheme="minorHAnsi" w:hAnsi="Times New Roman" w:cs="Times New Roman" w:hint="default"/>
        <w:b/>
        <w:color w:val="0563C1" w:themeColor="hyperlink"/>
        <w:sz w:val="22"/>
        <w:u w:val="single"/>
      </w:rPr>
    </w:lvl>
  </w:abstractNum>
  <w:abstractNum w:abstractNumId="4" w15:restartNumberingAfterBreak="0">
    <w:nsid w:val="04F56181"/>
    <w:multiLevelType w:val="hybridMultilevel"/>
    <w:tmpl w:val="34C25CAA"/>
    <w:lvl w:ilvl="0" w:tplc="8E54C11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646D10"/>
    <w:multiLevelType w:val="multilevel"/>
    <w:tmpl w:val="8AD451AC"/>
    <w:lvl w:ilvl="0">
      <w:start w:val="2"/>
      <w:numFmt w:val="decimal"/>
      <w:lvlText w:val="%1."/>
      <w:lvlJc w:val="left"/>
      <w:pPr>
        <w:ind w:left="540" w:hanging="540"/>
      </w:pPr>
      <w:rPr>
        <w:rFonts w:hint="default"/>
      </w:rPr>
    </w:lvl>
    <w:lvl w:ilvl="1">
      <w:start w:val="3"/>
      <w:numFmt w:val="decimal"/>
      <w:lvlText w:val="%1.%2."/>
      <w:lvlJc w:val="left"/>
      <w:pPr>
        <w:ind w:left="629" w:hanging="540"/>
      </w:pPr>
      <w:rPr>
        <w:rFonts w:hint="default"/>
      </w:rPr>
    </w:lvl>
    <w:lvl w:ilvl="2">
      <w:start w:val="3"/>
      <w:numFmt w:val="decimal"/>
      <w:lvlText w:val="%1.%2.%3."/>
      <w:lvlJc w:val="left"/>
      <w:pPr>
        <w:ind w:left="898" w:hanging="720"/>
      </w:pPr>
      <w:rPr>
        <w:rFonts w:hint="default"/>
      </w:rPr>
    </w:lvl>
    <w:lvl w:ilvl="3">
      <w:start w:val="1"/>
      <w:numFmt w:val="decimal"/>
      <w:lvlText w:val="%1.%2.%3.%4."/>
      <w:lvlJc w:val="left"/>
      <w:pPr>
        <w:ind w:left="987" w:hanging="720"/>
      </w:pPr>
      <w:rPr>
        <w:rFonts w:hint="default"/>
      </w:rPr>
    </w:lvl>
    <w:lvl w:ilvl="4">
      <w:start w:val="1"/>
      <w:numFmt w:val="decimal"/>
      <w:lvlText w:val="%1.%2.%3.%4.%5."/>
      <w:lvlJc w:val="left"/>
      <w:pPr>
        <w:ind w:left="1436" w:hanging="1080"/>
      </w:pPr>
      <w:rPr>
        <w:rFonts w:hint="default"/>
      </w:rPr>
    </w:lvl>
    <w:lvl w:ilvl="5">
      <w:start w:val="1"/>
      <w:numFmt w:val="decimal"/>
      <w:lvlText w:val="%1.%2.%3.%4.%5.%6."/>
      <w:lvlJc w:val="left"/>
      <w:pPr>
        <w:ind w:left="1525" w:hanging="1080"/>
      </w:pPr>
      <w:rPr>
        <w:rFonts w:hint="default"/>
      </w:rPr>
    </w:lvl>
    <w:lvl w:ilvl="6">
      <w:start w:val="1"/>
      <w:numFmt w:val="decimal"/>
      <w:lvlText w:val="%1.%2.%3.%4.%5.%6.%7."/>
      <w:lvlJc w:val="left"/>
      <w:pPr>
        <w:ind w:left="1974" w:hanging="1440"/>
      </w:pPr>
      <w:rPr>
        <w:rFonts w:hint="default"/>
      </w:rPr>
    </w:lvl>
    <w:lvl w:ilvl="7">
      <w:start w:val="1"/>
      <w:numFmt w:val="decimal"/>
      <w:lvlText w:val="%1.%2.%3.%4.%5.%6.%7.%8."/>
      <w:lvlJc w:val="left"/>
      <w:pPr>
        <w:ind w:left="2063" w:hanging="1440"/>
      </w:pPr>
      <w:rPr>
        <w:rFonts w:hint="default"/>
      </w:rPr>
    </w:lvl>
    <w:lvl w:ilvl="8">
      <w:start w:val="1"/>
      <w:numFmt w:val="decimal"/>
      <w:lvlText w:val="%1.%2.%3.%4.%5.%6.%7.%8.%9."/>
      <w:lvlJc w:val="left"/>
      <w:pPr>
        <w:ind w:left="2512" w:hanging="1800"/>
      </w:pPr>
      <w:rPr>
        <w:rFonts w:hint="default"/>
      </w:rPr>
    </w:lvl>
  </w:abstractNum>
  <w:abstractNum w:abstractNumId="6" w15:restartNumberingAfterBreak="0">
    <w:nsid w:val="0CF120F8"/>
    <w:multiLevelType w:val="hybridMultilevel"/>
    <w:tmpl w:val="0FD0E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E3A0654"/>
    <w:multiLevelType w:val="multilevel"/>
    <w:tmpl w:val="D8024B94"/>
    <w:lvl w:ilvl="0">
      <w:start w:val="2"/>
      <w:numFmt w:val="decimal"/>
      <w:lvlText w:val="%1."/>
      <w:lvlJc w:val="left"/>
      <w:pPr>
        <w:ind w:left="360" w:hanging="360"/>
      </w:pPr>
      <w:rPr>
        <w:rFonts w:hint="default"/>
      </w:rPr>
    </w:lvl>
    <w:lvl w:ilvl="1">
      <w:start w:val="4"/>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8" w15:restartNumberingAfterBreak="0">
    <w:nsid w:val="0F2F2AFC"/>
    <w:multiLevelType w:val="multilevel"/>
    <w:tmpl w:val="9014BC0A"/>
    <w:lvl w:ilvl="0">
      <w:start w:val="2"/>
      <w:numFmt w:val="decimal"/>
      <w:lvlText w:val="%1"/>
      <w:lvlJc w:val="left"/>
      <w:pPr>
        <w:ind w:left="360" w:hanging="360"/>
      </w:pPr>
      <w:rPr>
        <w:rFonts w:hint="default"/>
      </w:rPr>
    </w:lvl>
    <w:lvl w:ilvl="1">
      <w:start w:val="5"/>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9" w15:restartNumberingAfterBreak="0">
    <w:nsid w:val="13171E72"/>
    <w:multiLevelType w:val="multilevel"/>
    <w:tmpl w:val="5DB8B6AA"/>
    <w:lvl w:ilvl="0">
      <w:start w:val="2"/>
      <w:numFmt w:val="decimal"/>
      <w:lvlText w:val="%1."/>
      <w:lvlJc w:val="left"/>
      <w:pPr>
        <w:ind w:left="360" w:hanging="360"/>
      </w:pPr>
      <w:rPr>
        <w:rFonts w:hint="default"/>
      </w:rPr>
    </w:lvl>
    <w:lvl w:ilvl="1">
      <w:start w:val="5"/>
      <w:numFmt w:val="decimal"/>
      <w:lvlText w:val="%1.%2."/>
      <w:lvlJc w:val="left"/>
      <w:pPr>
        <w:ind w:left="1797" w:hanging="36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031" w:hanging="72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265" w:hanging="108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499" w:hanging="1440"/>
      </w:pPr>
      <w:rPr>
        <w:rFonts w:hint="default"/>
      </w:rPr>
    </w:lvl>
    <w:lvl w:ilvl="8">
      <w:start w:val="1"/>
      <w:numFmt w:val="decimal"/>
      <w:lvlText w:val="%1.%2.%3.%4.%5.%6.%7.%8.%9."/>
      <w:lvlJc w:val="left"/>
      <w:pPr>
        <w:ind w:left="13296" w:hanging="1800"/>
      </w:pPr>
      <w:rPr>
        <w:rFonts w:hint="default"/>
      </w:rPr>
    </w:lvl>
  </w:abstractNum>
  <w:abstractNum w:abstractNumId="10" w15:restartNumberingAfterBreak="0">
    <w:nsid w:val="13A55701"/>
    <w:multiLevelType w:val="multilevel"/>
    <w:tmpl w:val="C89E0896"/>
    <w:lvl w:ilvl="0">
      <w:start w:val="1"/>
      <w:numFmt w:val="decimal"/>
      <w:lvlText w:val="%1."/>
      <w:lvlJc w:val="left"/>
      <w:pPr>
        <w:ind w:left="644" w:hanging="360"/>
      </w:pPr>
      <w:rPr>
        <w:rFonts w:hint="default"/>
      </w:rPr>
    </w:lvl>
    <w:lvl w:ilvl="1">
      <w:start w:val="1"/>
      <w:numFmt w:val="decimal"/>
      <w:isLgl/>
      <w:lvlText w:val="%1.%2."/>
      <w:lvlJc w:val="left"/>
      <w:pPr>
        <w:ind w:left="1430" w:hanging="720"/>
      </w:pPr>
      <w:rPr>
        <w:rFonts w:hint="default"/>
        <w:b/>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157" w:hanging="1800"/>
      </w:pPr>
      <w:rPr>
        <w:rFonts w:hint="default"/>
      </w:rPr>
    </w:lvl>
  </w:abstractNum>
  <w:abstractNum w:abstractNumId="11" w15:restartNumberingAfterBreak="0">
    <w:nsid w:val="166B2AB8"/>
    <w:multiLevelType w:val="hybridMultilevel"/>
    <w:tmpl w:val="4080F5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76E072F"/>
    <w:multiLevelType w:val="multilevel"/>
    <w:tmpl w:val="8AD451AC"/>
    <w:lvl w:ilvl="0">
      <w:start w:val="2"/>
      <w:numFmt w:val="decimal"/>
      <w:lvlText w:val="%1."/>
      <w:lvlJc w:val="left"/>
      <w:pPr>
        <w:ind w:left="540" w:hanging="540"/>
      </w:pPr>
      <w:rPr>
        <w:rFonts w:hint="default"/>
      </w:rPr>
    </w:lvl>
    <w:lvl w:ilvl="1">
      <w:start w:val="3"/>
      <w:numFmt w:val="decimal"/>
      <w:lvlText w:val="%1.%2."/>
      <w:lvlJc w:val="left"/>
      <w:pPr>
        <w:ind w:left="629" w:hanging="540"/>
      </w:pPr>
      <w:rPr>
        <w:rFonts w:hint="default"/>
      </w:rPr>
    </w:lvl>
    <w:lvl w:ilvl="2">
      <w:start w:val="3"/>
      <w:numFmt w:val="decimal"/>
      <w:lvlText w:val="%1.%2.%3."/>
      <w:lvlJc w:val="left"/>
      <w:pPr>
        <w:ind w:left="898" w:hanging="720"/>
      </w:pPr>
      <w:rPr>
        <w:rFonts w:hint="default"/>
      </w:rPr>
    </w:lvl>
    <w:lvl w:ilvl="3">
      <w:start w:val="1"/>
      <w:numFmt w:val="decimal"/>
      <w:lvlText w:val="%1.%2.%3.%4."/>
      <w:lvlJc w:val="left"/>
      <w:pPr>
        <w:ind w:left="987" w:hanging="720"/>
      </w:pPr>
      <w:rPr>
        <w:rFonts w:hint="default"/>
      </w:rPr>
    </w:lvl>
    <w:lvl w:ilvl="4">
      <w:start w:val="1"/>
      <w:numFmt w:val="decimal"/>
      <w:lvlText w:val="%1.%2.%3.%4.%5."/>
      <w:lvlJc w:val="left"/>
      <w:pPr>
        <w:ind w:left="1436" w:hanging="1080"/>
      </w:pPr>
      <w:rPr>
        <w:rFonts w:hint="default"/>
      </w:rPr>
    </w:lvl>
    <w:lvl w:ilvl="5">
      <w:start w:val="1"/>
      <w:numFmt w:val="decimal"/>
      <w:lvlText w:val="%1.%2.%3.%4.%5.%6."/>
      <w:lvlJc w:val="left"/>
      <w:pPr>
        <w:ind w:left="1525" w:hanging="1080"/>
      </w:pPr>
      <w:rPr>
        <w:rFonts w:hint="default"/>
      </w:rPr>
    </w:lvl>
    <w:lvl w:ilvl="6">
      <w:start w:val="1"/>
      <w:numFmt w:val="decimal"/>
      <w:lvlText w:val="%1.%2.%3.%4.%5.%6.%7."/>
      <w:lvlJc w:val="left"/>
      <w:pPr>
        <w:ind w:left="1974" w:hanging="1440"/>
      </w:pPr>
      <w:rPr>
        <w:rFonts w:hint="default"/>
      </w:rPr>
    </w:lvl>
    <w:lvl w:ilvl="7">
      <w:start w:val="1"/>
      <w:numFmt w:val="decimal"/>
      <w:lvlText w:val="%1.%2.%3.%4.%5.%6.%7.%8."/>
      <w:lvlJc w:val="left"/>
      <w:pPr>
        <w:ind w:left="2063" w:hanging="1440"/>
      </w:pPr>
      <w:rPr>
        <w:rFonts w:hint="default"/>
      </w:rPr>
    </w:lvl>
    <w:lvl w:ilvl="8">
      <w:start w:val="1"/>
      <w:numFmt w:val="decimal"/>
      <w:lvlText w:val="%1.%2.%3.%4.%5.%6.%7.%8.%9."/>
      <w:lvlJc w:val="left"/>
      <w:pPr>
        <w:ind w:left="2512" w:hanging="1800"/>
      </w:pPr>
      <w:rPr>
        <w:rFonts w:hint="default"/>
      </w:rPr>
    </w:lvl>
  </w:abstractNum>
  <w:abstractNum w:abstractNumId="13" w15:restartNumberingAfterBreak="0">
    <w:nsid w:val="19BF79A2"/>
    <w:multiLevelType w:val="hybridMultilevel"/>
    <w:tmpl w:val="3A5AF4B8"/>
    <w:lvl w:ilvl="0" w:tplc="D6C2518C">
      <w:start w:val="1"/>
      <w:numFmt w:val="upperRoman"/>
      <w:lvlText w:val="%1."/>
      <w:lvlJc w:val="right"/>
      <w:pPr>
        <w:ind w:left="720" w:hanging="360"/>
      </w:pPr>
    </w:lvl>
    <w:lvl w:ilvl="1" w:tplc="D17635F8">
      <w:start w:val="1"/>
      <w:numFmt w:val="upperRoman"/>
      <w:lvlText w:val="%2."/>
      <w:lvlJc w:val="right"/>
      <w:pPr>
        <w:ind w:left="720" w:hanging="360"/>
      </w:pPr>
    </w:lvl>
    <w:lvl w:ilvl="2" w:tplc="CF62889C">
      <w:start w:val="1"/>
      <w:numFmt w:val="upperRoman"/>
      <w:lvlText w:val="%3."/>
      <w:lvlJc w:val="right"/>
      <w:pPr>
        <w:ind w:left="720" w:hanging="360"/>
      </w:pPr>
    </w:lvl>
    <w:lvl w:ilvl="3" w:tplc="392A5E0C">
      <w:start w:val="1"/>
      <w:numFmt w:val="upperRoman"/>
      <w:lvlText w:val="%4."/>
      <w:lvlJc w:val="right"/>
      <w:pPr>
        <w:ind w:left="720" w:hanging="360"/>
      </w:pPr>
    </w:lvl>
    <w:lvl w:ilvl="4" w:tplc="7F3A4228">
      <w:start w:val="1"/>
      <w:numFmt w:val="upperRoman"/>
      <w:lvlText w:val="%5."/>
      <w:lvlJc w:val="right"/>
      <w:pPr>
        <w:ind w:left="720" w:hanging="360"/>
      </w:pPr>
    </w:lvl>
    <w:lvl w:ilvl="5" w:tplc="644ADE3A">
      <w:start w:val="1"/>
      <w:numFmt w:val="upperRoman"/>
      <w:lvlText w:val="%6."/>
      <w:lvlJc w:val="right"/>
      <w:pPr>
        <w:ind w:left="720" w:hanging="360"/>
      </w:pPr>
    </w:lvl>
    <w:lvl w:ilvl="6" w:tplc="E1808288">
      <w:start w:val="1"/>
      <w:numFmt w:val="upperRoman"/>
      <w:lvlText w:val="%7."/>
      <w:lvlJc w:val="right"/>
      <w:pPr>
        <w:ind w:left="720" w:hanging="360"/>
      </w:pPr>
    </w:lvl>
    <w:lvl w:ilvl="7" w:tplc="0E0E6B1C">
      <w:start w:val="1"/>
      <w:numFmt w:val="upperRoman"/>
      <w:lvlText w:val="%8."/>
      <w:lvlJc w:val="right"/>
      <w:pPr>
        <w:ind w:left="720" w:hanging="360"/>
      </w:pPr>
    </w:lvl>
    <w:lvl w:ilvl="8" w:tplc="8206BEBE">
      <w:start w:val="1"/>
      <w:numFmt w:val="upperRoman"/>
      <w:lvlText w:val="%9."/>
      <w:lvlJc w:val="right"/>
      <w:pPr>
        <w:ind w:left="720" w:hanging="360"/>
      </w:pPr>
    </w:lvl>
  </w:abstractNum>
  <w:abstractNum w:abstractNumId="14" w15:restartNumberingAfterBreak="0">
    <w:nsid w:val="1C0D6455"/>
    <w:multiLevelType w:val="hybridMultilevel"/>
    <w:tmpl w:val="1AF6A5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F650DB3"/>
    <w:multiLevelType w:val="hybridMultilevel"/>
    <w:tmpl w:val="196CC6FC"/>
    <w:lvl w:ilvl="0" w:tplc="3B30312E">
      <w:start w:val="9"/>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6" w15:restartNumberingAfterBreak="0">
    <w:nsid w:val="2093602A"/>
    <w:multiLevelType w:val="hybridMultilevel"/>
    <w:tmpl w:val="F424BA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1C4262E"/>
    <w:multiLevelType w:val="hybridMultilevel"/>
    <w:tmpl w:val="28D4CCB0"/>
    <w:lvl w:ilvl="0" w:tplc="FFFFFFFF">
      <w:start w:val="1"/>
      <w:numFmt w:val="decimal"/>
      <w:lvlText w:val="%1."/>
      <w:lvlJc w:val="left"/>
      <w:pPr>
        <w:ind w:left="644" w:hanging="360"/>
      </w:pPr>
      <w:rPr>
        <w:rFonts w:ascii="Times New Roman" w:eastAsiaTheme="minorHAnsi" w:hAnsi="Times New Roman" w:cs="Times New Roman"/>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2D195393"/>
    <w:multiLevelType w:val="hybridMultilevel"/>
    <w:tmpl w:val="DAD824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D611C4B"/>
    <w:multiLevelType w:val="hybridMultilevel"/>
    <w:tmpl w:val="6CAEA61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34FE2A55"/>
    <w:multiLevelType w:val="hybridMultilevel"/>
    <w:tmpl w:val="889AF8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6341957"/>
    <w:multiLevelType w:val="hybridMultilevel"/>
    <w:tmpl w:val="A5CE80A6"/>
    <w:lvl w:ilvl="0" w:tplc="0427000F">
      <w:start w:val="1"/>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2" w15:restartNumberingAfterBreak="0">
    <w:nsid w:val="3D535396"/>
    <w:multiLevelType w:val="multilevel"/>
    <w:tmpl w:val="C89E0896"/>
    <w:lvl w:ilvl="0">
      <w:start w:val="1"/>
      <w:numFmt w:val="decimal"/>
      <w:lvlText w:val="%1."/>
      <w:lvlJc w:val="left"/>
      <w:pPr>
        <w:ind w:left="644" w:hanging="360"/>
      </w:pPr>
      <w:rPr>
        <w:rFonts w:hint="default"/>
      </w:rPr>
    </w:lvl>
    <w:lvl w:ilvl="1">
      <w:start w:val="1"/>
      <w:numFmt w:val="decimal"/>
      <w:isLgl/>
      <w:lvlText w:val="%1.%2."/>
      <w:lvlJc w:val="left"/>
      <w:pPr>
        <w:ind w:left="1077" w:hanging="720"/>
      </w:pPr>
      <w:rPr>
        <w:rFonts w:hint="default"/>
        <w:b/>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157" w:hanging="1800"/>
      </w:pPr>
      <w:rPr>
        <w:rFonts w:hint="default"/>
      </w:rPr>
    </w:lvl>
  </w:abstractNum>
  <w:abstractNum w:abstractNumId="23" w15:restartNumberingAfterBreak="0">
    <w:nsid w:val="3FD9176E"/>
    <w:multiLevelType w:val="hybridMultilevel"/>
    <w:tmpl w:val="83F2771E"/>
    <w:lvl w:ilvl="0" w:tplc="B728EB38">
      <w:start w:val="1"/>
      <w:numFmt w:val="decimal"/>
      <w:lvlText w:val="%1)"/>
      <w:lvlJc w:val="left"/>
      <w:pPr>
        <w:ind w:left="1077" w:hanging="72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4" w15:restartNumberingAfterBreak="0">
    <w:nsid w:val="41E94E26"/>
    <w:multiLevelType w:val="multilevel"/>
    <w:tmpl w:val="0D8060B4"/>
    <w:lvl w:ilvl="0">
      <w:start w:val="1"/>
      <w:numFmt w:val="decimal"/>
      <w:lvlText w:val="%1."/>
      <w:lvlJc w:val="left"/>
      <w:pPr>
        <w:ind w:left="3225" w:hanging="360"/>
      </w:pPr>
      <w:rPr>
        <w:rFonts w:hint="default"/>
      </w:rPr>
    </w:lvl>
    <w:lvl w:ilvl="1">
      <w:start w:val="3"/>
      <w:numFmt w:val="decimal"/>
      <w:isLgl/>
      <w:lvlText w:val="%1.%2."/>
      <w:lvlJc w:val="left"/>
      <w:pPr>
        <w:ind w:left="3585" w:hanging="720"/>
      </w:pPr>
      <w:rPr>
        <w:rFonts w:hint="default"/>
      </w:rPr>
    </w:lvl>
    <w:lvl w:ilvl="2">
      <w:start w:val="1"/>
      <w:numFmt w:val="decimal"/>
      <w:isLgl/>
      <w:lvlText w:val="%1.%2.%3."/>
      <w:lvlJc w:val="left"/>
      <w:pPr>
        <w:ind w:left="3585" w:hanging="720"/>
      </w:pPr>
      <w:rPr>
        <w:rFonts w:hint="default"/>
      </w:rPr>
    </w:lvl>
    <w:lvl w:ilvl="3">
      <w:start w:val="1"/>
      <w:numFmt w:val="decimal"/>
      <w:isLgl/>
      <w:lvlText w:val="%1.%2.%3.%4."/>
      <w:lvlJc w:val="left"/>
      <w:pPr>
        <w:ind w:left="3945" w:hanging="1080"/>
      </w:pPr>
      <w:rPr>
        <w:rFonts w:hint="default"/>
      </w:rPr>
    </w:lvl>
    <w:lvl w:ilvl="4">
      <w:start w:val="1"/>
      <w:numFmt w:val="decimal"/>
      <w:isLgl/>
      <w:lvlText w:val="%1.%2.%3.%4.%5."/>
      <w:lvlJc w:val="left"/>
      <w:pPr>
        <w:ind w:left="3945" w:hanging="1080"/>
      </w:pPr>
      <w:rPr>
        <w:rFonts w:hint="default"/>
      </w:rPr>
    </w:lvl>
    <w:lvl w:ilvl="5">
      <w:start w:val="1"/>
      <w:numFmt w:val="decimal"/>
      <w:isLgl/>
      <w:lvlText w:val="%1.%2.%3.%4.%5.%6."/>
      <w:lvlJc w:val="left"/>
      <w:pPr>
        <w:ind w:left="4305" w:hanging="1440"/>
      </w:pPr>
      <w:rPr>
        <w:rFonts w:hint="default"/>
      </w:rPr>
    </w:lvl>
    <w:lvl w:ilvl="6">
      <w:start w:val="1"/>
      <w:numFmt w:val="decimal"/>
      <w:isLgl/>
      <w:lvlText w:val="%1.%2.%3.%4.%5.%6.%7."/>
      <w:lvlJc w:val="left"/>
      <w:pPr>
        <w:ind w:left="4305" w:hanging="1440"/>
      </w:pPr>
      <w:rPr>
        <w:rFonts w:hint="default"/>
      </w:rPr>
    </w:lvl>
    <w:lvl w:ilvl="7">
      <w:start w:val="1"/>
      <w:numFmt w:val="decimal"/>
      <w:isLgl/>
      <w:lvlText w:val="%1.%2.%3.%4.%5.%6.%7.%8."/>
      <w:lvlJc w:val="left"/>
      <w:pPr>
        <w:ind w:left="4665" w:hanging="1800"/>
      </w:pPr>
      <w:rPr>
        <w:rFonts w:hint="default"/>
      </w:rPr>
    </w:lvl>
    <w:lvl w:ilvl="8">
      <w:start w:val="1"/>
      <w:numFmt w:val="decimal"/>
      <w:isLgl/>
      <w:lvlText w:val="%1.%2.%3.%4.%5.%6.%7.%8.%9."/>
      <w:lvlJc w:val="left"/>
      <w:pPr>
        <w:ind w:left="4665" w:hanging="1800"/>
      </w:pPr>
      <w:rPr>
        <w:rFonts w:hint="default"/>
      </w:rPr>
    </w:lvl>
  </w:abstractNum>
  <w:abstractNum w:abstractNumId="25" w15:restartNumberingAfterBreak="0">
    <w:nsid w:val="47942CA1"/>
    <w:multiLevelType w:val="hybridMultilevel"/>
    <w:tmpl w:val="BD2A639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81C2F7A"/>
    <w:multiLevelType w:val="hybridMultilevel"/>
    <w:tmpl w:val="7350580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4B1D4943"/>
    <w:multiLevelType w:val="hybridMultilevel"/>
    <w:tmpl w:val="7EF4B480"/>
    <w:lvl w:ilvl="0" w:tplc="04270001">
      <w:start w:val="1"/>
      <w:numFmt w:val="bullet"/>
      <w:lvlText w:val=""/>
      <w:lvlJc w:val="left"/>
      <w:pPr>
        <w:ind w:left="3762"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EEA1D05"/>
    <w:multiLevelType w:val="hybridMultilevel"/>
    <w:tmpl w:val="CCBE402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50C02D2A"/>
    <w:multiLevelType w:val="hybridMultilevel"/>
    <w:tmpl w:val="FCB2FEA4"/>
    <w:lvl w:ilvl="0" w:tplc="07BAD438">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45807EC"/>
    <w:multiLevelType w:val="hybridMultilevel"/>
    <w:tmpl w:val="38C446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5B37F14"/>
    <w:multiLevelType w:val="hybridMultilevel"/>
    <w:tmpl w:val="CF7098AA"/>
    <w:lvl w:ilvl="0" w:tplc="4CB4E3AC">
      <w:start w:val="1"/>
      <w:numFmt w:val="decimal"/>
      <w:lvlText w:val="%1."/>
      <w:lvlJc w:val="left"/>
      <w:pPr>
        <w:ind w:left="530" w:hanging="360"/>
      </w:pPr>
      <w:rPr>
        <w:rFonts w:ascii="Times New Roman" w:eastAsiaTheme="minorHAnsi" w:hAnsi="Times New Roman" w:cs="Times New Roman" w:hint="default"/>
        <w:b/>
        <w:color w:val="0563C1" w:themeColor="hyperlink"/>
        <w:sz w:val="22"/>
        <w:u w:val="single"/>
      </w:rPr>
    </w:lvl>
    <w:lvl w:ilvl="1" w:tplc="04270019" w:tentative="1">
      <w:start w:val="1"/>
      <w:numFmt w:val="lowerLetter"/>
      <w:lvlText w:val="%2."/>
      <w:lvlJc w:val="left"/>
      <w:pPr>
        <w:ind w:left="1250" w:hanging="360"/>
      </w:pPr>
    </w:lvl>
    <w:lvl w:ilvl="2" w:tplc="0427001B" w:tentative="1">
      <w:start w:val="1"/>
      <w:numFmt w:val="lowerRoman"/>
      <w:lvlText w:val="%3."/>
      <w:lvlJc w:val="right"/>
      <w:pPr>
        <w:ind w:left="1970" w:hanging="180"/>
      </w:pPr>
    </w:lvl>
    <w:lvl w:ilvl="3" w:tplc="0427000F" w:tentative="1">
      <w:start w:val="1"/>
      <w:numFmt w:val="decimal"/>
      <w:lvlText w:val="%4."/>
      <w:lvlJc w:val="left"/>
      <w:pPr>
        <w:ind w:left="2690" w:hanging="360"/>
      </w:pPr>
    </w:lvl>
    <w:lvl w:ilvl="4" w:tplc="04270019" w:tentative="1">
      <w:start w:val="1"/>
      <w:numFmt w:val="lowerLetter"/>
      <w:lvlText w:val="%5."/>
      <w:lvlJc w:val="left"/>
      <w:pPr>
        <w:ind w:left="3410" w:hanging="360"/>
      </w:pPr>
    </w:lvl>
    <w:lvl w:ilvl="5" w:tplc="0427001B" w:tentative="1">
      <w:start w:val="1"/>
      <w:numFmt w:val="lowerRoman"/>
      <w:lvlText w:val="%6."/>
      <w:lvlJc w:val="right"/>
      <w:pPr>
        <w:ind w:left="4130" w:hanging="180"/>
      </w:pPr>
    </w:lvl>
    <w:lvl w:ilvl="6" w:tplc="0427000F" w:tentative="1">
      <w:start w:val="1"/>
      <w:numFmt w:val="decimal"/>
      <w:lvlText w:val="%7."/>
      <w:lvlJc w:val="left"/>
      <w:pPr>
        <w:ind w:left="4850" w:hanging="360"/>
      </w:pPr>
    </w:lvl>
    <w:lvl w:ilvl="7" w:tplc="04270019" w:tentative="1">
      <w:start w:val="1"/>
      <w:numFmt w:val="lowerLetter"/>
      <w:lvlText w:val="%8."/>
      <w:lvlJc w:val="left"/>
      <w:pPr>
        <w:ind w:left="5570" w:hanging="360"/>
      </w:pPr>
    </w:lvl>
    <w:lvl w:ilvl="8" w:tplc="0427001B" w:tentative="1">
      <w:start w:val="1"/>
      <w:numFmt w:val="lowerRoman"/>
      <w:lvlText w:val="%9."/>
      <w:lvlJc w:val="right"/>
      <w:pPr>
        <w:ind w:left="6290" w:hanging="180"/>
      </w:pPr>
    </w:lvl>
  </w:abstractNum>
  <w:abstractNum w:abstractNumId="32" w15:restartNumberingAfterBreak="0">
    <w:nsid w:val="56F07CD7"/>
    <w:multiLevelType w:val="multilevel"/>
    <w:tmpl w:val="1400B5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6629CB"/>
    <w:multiLevelType w:val="multilevel"/>
    <w:tmpl w:val="25720DD0"/>
    <w:lvl w:ilvl="0">
      <w:start w:val="2"/>
      <w:numFmt w:val="decimal"/>
      <w:lvlText w:val="%1."/>
      <w:lvlJc w:val="left"/>
      <w:pPr>
        <w:ind w:left="540" w:hanging="540"/>
      </w:pPr>
      <w:rPr>
        <w:rFonts w:hint="default"/>
      </w:rPr>
    </w:lvl>
    <w:lvl w:ilvl="1">
      <w:start w:val="2"/>
      <w:numFmt w:val="decimal"/>
      <w:lvlText w:val="%1.%2."/>
      <w:lvlJc w:val="left"/>
      <w:pPr>
        <w:ind w:left="718" w:hanging="540"/>
      </w:pPr>
      <w:rPr>
        <w:rFonts w:hint="default"/>
      </w:rPr>
    </w:lvl>
    <w:lvl w:ilvl="2">
      <w:start w:val="2"/>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3224" w:hanging="1800"/>
      </w:pPr>
      <w:rPr>
        <w:rFonts w:hint="default"/>
      </w:rPr>
    </w:lvl>
  </w:abstractNum>
  <w:abstractNum w:abstractNumId="34" w15:restartNumberingAfterBreak="0">
    <w:nsid w:val="5CE15FA8"/>
    <w:multiLevelType w:val="hybridMultilevel"/>
    <w:tmpl w:val="EF3A16FA"/>
    <w:lvl w:ilvl="0" w:tplc="CBCAB910">
      <w:start w:val="1"/>
      <w:numFmt w:val="upperRoman"/>
      <w:lvlText w:val="%1."/>
      <w:lvlJc w:val="right"/>
      <w:pPr>
        <w:ind w:left="720" w:hanging="360"/>
      </w:pPr>
    </w:lvl>
    <w:lvl w:ilvl="1" w:tplc="4438A05C">
      <w:start w:val="1"/>
      <w:numFmt w:val="upperRoman"/>
      <w:lvlText w:val="%2."/>
      <w:lvlJc w:val="right"/>
      <w:pPr>
        <w:ind w:left="720" w:hanging="360"/>
      </w:pPr>
    </w:lvl>
    <w:lvl w:ilvl="2" w:tplc="96D4D87A">
      <w:start w:val="1"/>
      <w:numFmt w:val="upperRoman"/>
      <w:lvlText w:val="%3."/>
      <w:lvlJc w:val="right"/>
      <w:pPr>
        <w:ind w:left="720" w:hanging="360"/>
      </w:pPr>
    </w:lvl>
    <w:lvl w:ilvl="3" w:tplc="59A0D280">
      <w:start w:val="1"/>
      <w:numFmt w:val="upperRoman"/>
      <w:lvlText w:val="%4."/>
      <w:lvlJc w:val="right"/>
      <w:pPr>
        <w:ind w:left="720" w:hanging="360"/>
      </w:pPr>
    </w:lvl>
    <w:lvl w:ilvl="4" w:tplc="1CC8AC6C">
      <w:start w:val="1"/>
      <w:numFmt w:val="upperRoman"/>
      <w:lvlText w:val="%5."/>
      <w:lvlJc w:val="right"/>
      <w:pPr>
        <w:ind w:left="720" w:hanging="360"/>
      </w:pPr>
    </w:lvl>
    <w:lvl w:ilvl="5" w:tplc="4FB66CA8">
      <w:start w:val="1"/>
      <w:numFmt w:val="upperRoman"/>
      <w:lvlText w:val="%6."/>
      <w:lvlJc w:val="right"/>
      <w:pPr>
        <w:ind w:left="720" w:hanging="360"/>
      </w:pPr>
    </w:lvl>
    <w:lvl w:ilvl="6" w:tplc="C506E95E">
      <w:start w:val="1"/>
      <w:numFmt w:val="upperRoman"/>
      <w:lvlText w:val="%7."/>
      <w:lvlJc w:val="right"/>
      <w:pPr>
        <w:ind w:left="720" w:hanging="360"/>
      </w:pPr>
    </w:lvl>
    <w:lvl w:ilvl="7" w:tplc="427AD112">
      <w:start w:val="1"/>
      <w:numFmt w:val="upperRoman"/>
      <w:lvlText w:val="%8."/>
      <w:lvlJc w:val="right"/>
      <w:pPr>
        <w:ind w:left="720" w:hanging="360"/>
      </w:pPr>
    </w:lvl>
    <w:lvl w:ilvl="8" w:tplc="27CC1194">
      <w:start w:val="1"/>
      <w:numFmt w:val="upperRoman"/>
      <w:lvlText w:val="%9."/>
      <w:lvlJc w:val="right"/>
      <w:pPr>
        <w:ind w:left="720" w:hanging="360"/>
      </w:pPr>
    </w:lvl>
  </w:abstractNum>
  <w:abstractNum w:abstractNumId="35" w15:restartNumberingAfterBreak="0">
    <w:nsid w:val="604E667F"/>
    <w:multiLevelType w:val="hybridMultilevel"/>
    <w:tmpl w:val="761A2E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B5832"/>
    <w:multiLevelType w:val="hybridMultilevel"/>
    <w:tmpl w:val="E81E50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596085C"/>
    <w:multiLevelType w:val="hybridMultilevel"/>
    <w:tmpl w:val="9EC42F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6661599"/>
    <w:multiLevelType w:val="hybridMultilevel"/>
    <w:tmpl w:val="1E96CD12"/>
    <w:lvl w:ilvl="0" w:tplc="3194826E">
      <w:start w:val="1"/>
      <w:numFmt w:val="decimal"/>
      <w:lvlText w:val="%1."/>
      <w:lvlJc w:val="left"/>
      <w:pPr>
        <w:ind w:left="717" w:hanging="360"/>
      </w:pPr>
      <w:rPr>
        <w:rFonts w:hint="default"/>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39" w15:restartNumberingAfterBreak="0">
    <w:nsid w:val="6850199B"/>
    <w:multiLevelType w:val="hybridMultilevel"/>
    <w:tmpl w:val="7F64A682"/>
    <w:lvl w:ilvl="0" w:tplc="0427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8CD55A5"/>
    <w:multiLevelType w:val="hybridMultilevel"/>
    <w:tmpl w:val="E7A657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A660D16"/>
    <w:multiLevelType w:val="multilevel"/>
    <w:tmpl w:val="6F2078F6"/>
    <w:lvl w:ilvl="0">
      <w:start w:val="2"/>
      <w:numFmt w:val="decimal"/>
      <w:lvlText w:val="%1."/>
      <w:lvlJc w:val="left"/>
      <w:pPr>
        <w:ind w:left="360" w:hanging="360"/>
      </w:pPr>
      <w:rPr>
        <w:rFonts w:hint="default"/>
      </w:rPr>
    </w:lvl>
    <w:lvl w:ilvl="1">
      <w:start w:val="6"/>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42" w15:restartNumberingAfterBreak="0">
    <w:nsid w:val="6A923E86"/>
    <w:multiLevelType w:val="multilevel"/>
    <w:tmpl w:val="D7E02614"/>
    <w:lvl w:ilvl="0">
      <w:start w:val="2"/>
      <w:numFmt w:val="decimal"/>
      <w:lvlText w:val="%1"/>
      <w:lvlJc w:val="left"/>
      <w:pPr>
        <w:ind w:left="360" w:hanging="360"/>
      </w:pPr>
      <w:rPr>
        <w:rFonts w:hint="default"/>
      </w:rPr>
    </w:lvl>
    <w:lvl w:ilvl="1">
      <w:start w:val="3"/>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3" w15:restartNumberingAfterBreak="0">
    <w:nsid w:val="6BA55F21"/>
    <w:multiLevelType w:val="hybridMultilevel"/>
    <w:tmpl w:val="A6C6638C"/>
    <w:lvl w:ilvl="0" w:tplc="F1EA45D6">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4" w15:restartNumberingAfterBreak="0">
    <w:nsid w:val="70792657"/>
    <w:multiLevelType w:val="hybridMultilevel"/>
    <w:tmpl w:val="751C4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5EF1177"/>
    <w:multiLevelType w:val="multilevel"/>
    <w:tmpl w:val="6152072E"/>
    <w:lvl w:ilvl="0">
      <w:start w:val="2"/>
      <w:numFmt w:val="decimal"/>
      <w:lvlText w:val="%1."/>
      <w:lvlJc w:val="left"/>
      <w:pPr>
        <w:ind w:left="716" w:hanging="716"/>
      </w:pPr>
      <w:rPr>
        <w:rFonts w:hint="default"/>
        <w:b/>
        <w:color w:val="auto"/>
      </w:rPr>
    </w:lvl>
    <w:lvl w:ilvl="1">
      <w:start w:val="2"/>
      <w:numFmt w:val="decimal"/>
      <w:lvlText w:val="%1.%2."/>
      <w:lvlJc w:val="left"/>
      <w:pPr>
        <w:ind w:left="1072" w:hanging="716"/>
      </w:pPr>
      <w:rPr>
        <w:rFonts w:hint="default"/>
        <w:b/>
        <w:color w:val="auto"/>
      </w:rPr>
    </w:lvl>
    <w:lvl w:ilvl="2">
      <w:start w:val="1"/>
      <w:numFmt w:val="decimal"/>
      <w:lvlText w:val="%1.%2.%3."/>
      <w:lvlJc w:val="left"/>
      <w:pPr>
        <w:ind w:left="1788" w:hanging="1076"/>
      </w:pPr>
      <w:rPr>
        <w:rFonts w:hint="default"/>
        <w:b/>
        <w:color w:val="auto"/>
      </w:rPr>
    </w:lvl>
    <w:lvl w:ilvl="3">
      <w:start w:val="1"/>
      <w:numFmt w:val="decimal"/>
      <w:lvlText w:val="%1.%2.%3.%4."/>
      <w:lvlJc w:val="left"/>
      <w:pPr>
        <w:ind w:left="2144" w:hanging="1076"/>
      </w:pPr>
      <w:rPr>
        <w:rFonts w:hint="default"/>
        <w:b/>
        <w:color w:val="auto"/>
      </w:rPr>
    </w:lvl>
    <w:lvl w:ilvl="4">
      <w:start w:val="1"/>
      <w:numFmt w:val="decimal"/>
      <w:lvlText w:val="%1.%2.%3.%4.%5."/>
      <w:lvlJc w:val="left"/>
      <w:pPr>
        <w:ind w:left="2860" w:hanging="1436"/>
      </w:pPr>
      <w:rPr>
        <w:rFonts w:hint="default"/>
        <w:b/>
        <w:color w:val="auto"/>
      </w:rPr>
    </w:lvl>
    <w:lvl w:ilvl="5">
      <w:start w:val="1"/>
      <w:numFmt w:val="decimal"/>
      <w:lvlText w:val="%1.%2.%3.%4.%5.%6."/>
      <w:lvlJc w:val="left"/>
      <w:pPr>
        <w:ind w:left="3216" w:hanging="1436"/>
      </w:pPr>
      <w:rPr>
        <w:rFonts w:hint="default"/>
        <w:b/>
        <w:color w:val="auto"/>
      </w:rPr>
    </w:lvl>
    <w:lvl w:ilvl="6">
      <w:start w:val="1"/>
      <w:numFmt w:val="decimal"/>
      <w:lvlText w:val="%1.%2.%3.%4.%5.%6.%7."/>
      <w:lvlJc w:val="left"/>
      <w:pPr>
        <w:ind w:left="3932" w:hanging="1796"/>
      </w:pPr>
      <w:rPr>
        <w:rFonts w:hint="default"/>
        <w:b/>
        <w:color w:val="auto"/>
      </w:rPr>
    </w:lvl>
    <w:lvl w:ilvl="7">
      <w:start w:val="1"/>
      <w:numFmt w:val="decimal"/>
      <w:lvlText w:val="%1.%2.%3.%4.%5.%6.%7.%8."/>
      <w:lvlJc w:val="left"/>
      <w:pPr>
        <w:ind w:left="4288" w:hanging="1796"/>
      </w:pPr>
      <w:rPr>
        <w:rFonts w:hint="default"/>
        <w:b/>
        <w:color w:val="auto"/>
      </w:rPr>
    </w:lvl>
    <w:lvl w:ilvl="8">
      <w:start w:val="1"/>
      <w:numFmt w:val="decimal"/>
      <w:lvlText w:val="%1.%2.%3.%4.%5.%6.%7.%8.%9."/>
      <w:lvlJc w:val="left"/>
      <w:pPr>
        <w:ind w:left="5004" w:hanging="2156"/>
      </w:pPr>
      <w:rPr>
        <w:rFonts w:hint="default"/>
        <w:b/>
        <w:color w:val="auto"/>
      </w:rPr>
    </w:lvl>
  </w:abstractNum>
  <w:abstractNum w:abstractNumId="46" w15:restartNumberingAfterBreak="0">
    <w:nsid w:val="776E097E"/>
    <w:multiLevelType w:val="hybridMultilevel"/>
    <w:tmpl w:val="9D928000"/>
    <w:lvl w:ilvl="0" w:tplc="D4F6678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7D620F6"/>
    <w:multiLevelType w:val="hybridMultilevel"/>
    <w:tmpl w:val="573E7AA0"/>
    <w:lvl w:ilvl="0" w:tplc="1B2262F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A513731"/>
    <w:multiLevelType w:val="hybridMultilevel"/>
    <w:tmpl w:val="19C2A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8723634">
    <w:abstractNumId w:val="10"/>
  </w:num>
  <w:num w:numId="2" w16cid:durableId="626082881">
    <w:abstractNumId w:val="24"/>
  </w:num>
  <w:num w:numId="3" w16cid:durableId="1498765372">
    <w:abstractNumId w:val="26"/>
  </w:num>
  <w:num w:numId="4" w16cid:durableId="991759407">
    <w:abstractNumId w:val="19"/>
  </w:num>
  <w:num w:numId="5" w16cid:durableId="1823040244">
    <w:abstractNumId w:val="28"/>
  </w:num>
  <w:num w:numId="6" w16cid:durableId="1417283078">
    <w:abstractNumId w:val="35"/>
  </w:num>
  <w:num w:numId="7" w16cid:durableId="1055350046">
    <w:abstractNumId w:val="1"/>
  </w:num>
  <w:num w:numId="8" w16cid:durableId="1725641172">
    <w:abstractNumId w:val="27"/>
  </w:num>
  <w:num w:numId="9" w16cid:durableId="308097265">
    <w:abstractNumId w:val="30"/>
  </w:num>
  <w:num w:numId="10" w16cid:durableId="1256476934">
    <w:abstractNumId w:val="6"/>
  </w:num>
  <w:num w:numId="11" w16cid:durableId="1529218347">
    <w:abstractNumId w:val="34"/>
  </w:num>
  <w:num w:numId="12" w16cid:durableId="194462833">
    <w:abstractNumId w:val="13"/>
  </w:num>
  <w:num w:numId="13" w16cid:durableId="1855875104">
    <w:abstractNumId w:val="32"/>
  </w:num>
  <w:num w:numId="14" w16cid:durableId="996230958">
    <w:abstractNumId w:val="29"/>
  </w:num>
  <w:num w:numId="15" w16cid:durableId="2075471808">
    <w:abstractNumId w:val="7"/>
  </w:num>
  <w:num w:numId="16" w16cid:durableId="723330123">
    <w:abstractNumId w:val="42"/>
  </w:num>
  <w:num w:numId="17" w16cid:durableId="693458313">
    <w:abstractNumId w:val="16"/>
  </w:num>
  <w:num w:numId="18" w16cid:durableId="1981180048">
    <w:abstractNumId w:val="11"/>
  </w:num>
  <w:num w:numId="19" w16cid:durableId="1138188903">
    <w:abstractNumId w:val="23"/>
  </w:num>
  <w:num w:numId="20" w16cid:durableId="41641294">
    <w:abstractNumId w:val="21"/>
  </w:num>
  <w:num w:numId="21" w16cid:durableId="48841515">
    <w:abstractNumId w:val="38"/>
  </w:num>
  <w:num w:numId="22" w16cid:durableId="572082290">
    <w:abstractNumId w:val="2"/>
  </w:num>
  <w:num w:numId="23" w16cid:durableId="824277189">
    <w:abstractNumId w:val="8"/>
  </w:num>
  <w:num w:numId="24" w16cid:durableId="146749090">
    <w:abstractNumId w:val="41"/>
  </w:num>
  <w:num w:numId="25" w16cid:durableId="349138348">
    <w:abstractNumId w:val="9"/>
  </w:num>
  <w:num w:numId="26" w16cid:durableId="457990072">
    <w:abstractNumId w:val="37"/>
  </w:num>
  <w:num w:numId="27" w16cid:durableId="186875690">
    <w:abstractNumId w:val="44"/>
  </w:num>
  <w:num w:numId="28" w16cid:durableId="514030555">
    <w:abstractNumId w:val="25"/>
  </w:num>
  <w:num w:numId="29" w16cid:durableId="1224095613">
    <w:abstractNumId w:val="43"/>
  </w:num>
  <w:num w:numId="30" w16cid:durableId="1568299963">
    <w:abstractNumId w:val="22"/>
  </w:num>
  <w:num w:numId="31" w16cid:durableId="378558500">
    <w:abstractNumId w:val="33"/>
  </w:num>
  <w:num w:numId="32" w16cid:durableId="1165244443">
    <w:abstractNumId w:val="5"/>
  </w:num>
  <w:num w:numId="33" w16cid:durableId="875046635">
    <w:abstractNumId w:val="3"/>
  </w:num>
  <w:num w:numId="34" w16cid:durableId="10036170">
    <w:abstractNumId w:val="39"/>
  </w:num>
  <w:num w:numId="35" w16cid:durableId="1142621593">
    <w:abstractNumId w:val="12"/>
  </w:num>
  <w:num w:numId="36" w16cid:durableId="1892181604">
    <w:abstractNumId w:val="45"/>
  </w:num>
  <w:num w:numId="37" w16cid:durableId="2043897903">
    <w:abstractNumId w:val="17"/>
  </w:num>
  <w:num w:numId="38" w16cid:durableId="214200768">
    <w:abstractNumId w:val="15"/>
  </w:num>
  <w:num w:numId="39" w16cid:durableId="519969837">
    <w:abstractNumId w:val="31"/>
  </w:num>
  <w:num w:numId="40" w16cid:durableId="1424447107">
    <w:abstractNumId w:val="20"/>
  </w:num>
  <w:num w:numId="41" w16cid:durableId="1859730375">
    <w:abstractNumId w:val="48"/>
  </w:num>
  <w:num w:numId="42" w16cid:durableId="1457868735">
    <w:abstractNumId w:val="14"/>
  </w:num>
  <w:num w:numId="43" w16cid:durableId="2020542606">
    <w:abstractNumId w:val="40"/>
  </w:num>
  <w:num w:numId="44" w16cid:durableId="2144231921">
    <w:abstractNumId w:val="18"/>
  </w:num>
  <w:num w:numId="45" w16cid:durableId="246430639">
    <w:abstractNumId w:val="36"/>
  </w:num>
  <w:num w:numId="46" w16cid:durableId="595672075">
    <w:abstractNumId w:val="0"/>
  </w:num>
  <w:num w:numId="47" w16cid:durableId="2126071066">
    <w:abstractNumId w:val="4"/>
  </w:num>
  <w:num w:numId="48" w16cid:durableId="1119570033">
    <w:abstractNumId w:val="46"/>
  </w:num>
  <w:num w:numId="49" w16cid:durableId="277953242">
    <w:abstractNumId w:val="4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22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496"/>
    <w:rsid w:val="00000734"/>
    <w:rsid w:val="00000B01"/>
    <w:rsid w:val="00000EE8"/>
    <w:rsid w:val="00001893"/>
    <w:rsid w:val="00002DC9"/>
    <w:rsid w:val="000049C7"/>
    <w:rsid w:val="00005FC3"/>
    <w:rsid w:val="00011733"/>
    <w:rsid w:val="00011E1A"/>
    <w:rsid w:val="00012597"/>
    <w:rsid w:val="00012DD8"/>
    <w:rsid w:val="00012EDB"/>
    <w:rsid w:val="00020002"/>
    <w:rsid w:val="00022A8F"/>
    <w:rsid w:val="0002409F"/>
    <w:rsid w:val="000243E5"/>
    <w:rsid w:val="00024C97"/>
    <w:rsid w:val="00024EA6"/>
    <w:rsid w:val="00025206"/>
    <w:rsid w:val="00025404"/>
    <w:rsid w:val="000257B9"/>
    <w:rsid w:val="00025EC3"/>
    <w:rsid w:val="00026A9A"/>
    <w:rsid w:val="00026B89"/>
    <w:rsid w:val="000271CB"/>
    <w:rsid w:val="00030B6C"/>
    <w:rsid w:val="00031644"/>
    <w:rsid w:val="00034652"/>
    <w:rsid w:val="00034A20"/>
    <w:rsid w:val="00034F6C"/>
    <w:rsid w:val="00035283"/>
    <w:rsid w:val="00035D55"/>
    <w:rsid w:val="000362A4"/>
    <w:rsid w:val="00040157"/>
    <w:rsid w:val="0004087C"/>
    <w:rsid w:val="00041B5D"/>
    <w:rsid w:val="000420B1"/>
    <w:rsid w:val="00042729"/>
    <w:rsid w:val="00042E4F"/>
    <w:rsid w:val="00043470"/>
    <w:rsid w:val="00043716"/>
    <w:rsid w:val="00043971"/>
    <w:rsid w:val="00043AE7"/>
    <w:rsid w:val="00044F08"/>
    <w:rsid w:val="00047BFD"/>
    <w:rsid w:val="0005223F"/>
    <w:rsid w:val="00052C0A"/>
    <w:rsid w:val="00053117"/>
    <w:rsid w:val="00053FC3"/>
    <w:rsid w:val="00054184"/>
    <w:rsid w:val="0005605F"/>
    <w:rsid w:val="00057730"/>
    <w:rsid w:val="00061ED5"/>
    <w:rsid w:val="00063620"/>
    <w:rsid w:val="00065003"/>
    <w:rsid w:val="000661FD"/>
    <w:rsid w:val="000700C4"/>
    <w:rsid w:val="00071BA8"/>
    <w:rsid w:val="00072532"/>
    <w:rsid w:val="0007258F"/>
    <w:rsid w:val="00072EF4"/>
    <w:rsid w:val="00073449"/>
    <w:rsid w:val="000734E7"/>
    <w:rsid w:val="0007378F"/>
    <w:rsid w:val="00075289"/>
    <w:rsid w:val="0007558E"/>
    <w:rsid w:val="00075998"/>
    <w:rsid w:val="000759A0"/>
    <w:rsid w:val="00076C5E"/>
    <w:rsid w:val="00077F42"/>
    <w:rsid w:val="00077F97"/>
    <w:rsid w:val="000808D4"/>
    <w:rsid w:val="000813EE"/>
    <w:rsid w:val="00081F86"/>
    <w:rsid w:val="00082375"/>
    <w:rsid w:val="000826B4"/>
    <w:rsid w:val="00082859"/>
    <w:rsid w:val="00082B6E"/>
    <w:rsid w:val="00082BB4"/>
    <w:rsid w:val="000839EE"/>
    <w:rsid w:val="00086A81"/>
    <w:rsid w:val="00086ADE"/>
    <w:rsid w:val="00086E32"/>
    <w:rsid w:val="00087AF3"/>
    <w:rsid w:val="0009102C"/>
    <w:rsid w:val="00093321"/>
    <w:rsid w:val="000967A1"/>
    <w:rsid w:val="0009709C"/>
    <w:rsid w:val="00097F3B"/>
    <w:rsid w:val="000A15AA"/>
    <w:rsid w:val="000A361C"/>
    <w:rsid w:val="000A675D"/>
    <w:rsid w:val="000A6C1E"/>
    <w:rsid w:val="000A7192"/>
    <w:rsid w:val="000A758C"/>
    <w:rsid w:val="000B00A3"/>
    <w:rsid w:val="000B0374"/>
    <w:rsid w:val="000B08E8"/>
    <w:rsid w:val="000B0F77"/>
    <w:rsid w:val="000B1B13"/>
    <w:rsid w:val="000B1D5C"/>
    <w:rsid w:val="000B2749"/>
    <w:rsid w:val="000B2B11"/>
    <w:rsid w:val="000B2B24"/>
    <w:rsid w:val="000B4A1F"/>
    <w:rsid w:val="000B63A6"/>
    <w:rsid w:val="000B7293"/>
    <w:rsid w:val="000C11BC"/>
    <w:rsid w:val="000C18F9"/>
    <w:rsid w:val="000C31EF"/>
    <w:rsid w:val="000C384A"/>
    <w:rsid w:val="000C3D57"/>
    <w:rsid w:val="000C4D16"/>
    <w:rsid w:val="000C4F18"/>
    <w:rsid w:val="000C4FB7"/>
    <w:rsid w:val="000C64B2"/>
    <w:rsid w:val="000C6EAD"/>
    <w:rsid w:val="000C7782"/>
    <w:rsid w:val="000D3385"/>
    <w:rsid w:val="000D5427"/>
    <w:rsid w:val="000E070B"/>
    <w:rsid w:val="000E07DB"/>
    <w:rsid w:val="000E0C75"/>
    <w:rsid w:val="000E20C3"/>
    <w:rsid w:val="000E4297"/>
    <w:rsid w:val="000E5EA2"/>
    <w:rsid w:val="000E5ED2"/>
    <w:rsid w:val="000E670F"/>
    <w:rsid w:val="000E6DEE"/>
    <w:rsid w:val="000F0005"/>
    <w:rsid w:val="000F04AA"/>
    <w:rsid w:val="000F0769"/>
    <w:rsid w:val="000F19BB"/>
    <w:rsid w:val="000F1D23"/>
    <w:rsid w:val="000F2F2B"/>
    <w:rsid w:val="000F4BD5"/>
    <w:rsid w:val="000F6A25"/>
    <w:rsid w:val="000F789F"/>
    <w:rsid w:val="000F7D0B"/>
    <w:rsid w:val="00100810"/>
    <w:rsid w:val="001022F8"/>
    <w:rsid w:val="00102410"/>
    <w:rsid w:val="001046CD"/>
    <w:rsid w:val="00106B0F"/>
    <w:rsid w:val="00107457"/>
    <w:rsid w:val="00107A83"/>
    <w:rsid w:val="0011019D"/>
    <w:rsid w:val="001112CA"/>
    <w:rsid w:val="001131CA"/>
    <w:rsid w:val="00114E03"/>
    <w:rsid w:val="001156DC"/>
    <w:rsid w:val="001218C8"/>
    <w:rsid w:val="0012255E"/>
    <w:rsid w:val="0012342A"/>
    <w:rsid w:val="0012706B"/>
    <w:rsid w:val="0012741E"/>
    <w:rsid w:val="00130BC3"/>
    <w:rsid w:val="00130EF5"/>
    <w:rsid w:val="00131677"/>
    <w:rsid w:val="00131E90"/>
    <w:rsid w:val="00132934"/>
    <w:rsid w:val="00133F5C"/>
    <w:rsid w:val="0013480A"/>
    <w:rsid w:val="00134F87"/>
    <w:rsid w:val="00134FB7"/>
    <w:rsid w:val="00135F6E"/>
    <w:rsid w:val="001361AF"/>
    <w:rsid w:val="0013780D"/>
    <w:rsid w:val="00140387"/>
    <w:rsid w:val="00141351"/>
    <w:rsid w:val="00141A58"/>
    <w:rsid w:val="00141FB9"/>
    <w:rsid w:val="001421C1"/>
    <w:rsid w:val="001447BD"/>
    <w:rsid w:val="001462B9"/>
    <w:rsid w:val="0015550D"/>
    <w:rsid w:val="001556F4"/>
    <w:rsid w:val="001563E1"/>
    <w:rsid w:val="00157643"/>
    <w:rsid w:val="00160CA7"/>
    <w:rsid w:val="001611AF"/>
    <w:rsid w:val="001632D2"/>
    <w:rsid w:val="00164436"/>
    <w:rsid w:val="0016647E"/>
    <w:rsid w:val="00166672"/>
    <w:rsid w:val="001668DB"/>
    <w:rsid w:val="00166B46"/>
    <w:rsid w:val="00167E53"/>
    <w:rsid w:val="00170FE0"/>
    <w:rsid w:val="0017189F"/>
    <w:rsid w:val="001748E0"/>
    <w:rsid w:val="00174BA8"/>
    <w:rsid w:val="00175E9C"/>
    <w:rsid w:val="00177F02"/>
    <w:rsid w:val="001815C0"/>
    <w:rsid w:val="001817DB"/>
    <w:rsid w:val="00182093"/>
    <w:rsid w:val="00182679"/>
    <w:rsid w:val="00183528"/>
    <w:rsid w:val="001852FC"/>
    <w:rsid w:val="00187BC8"/>
    <w:rsid w:val="00191546"/>
    <w:rsid w:val="0019242F"/>
    <w:rsid w:val="00192773"/>
    <w:rsid w:val="001933A0"/>
    <w:rsid w:val="00193702"/>
    <w:rsid w:val="00193CFC"/>
    <w:rsid w:val="00195128"/>
    <w:rsid w:val="00195778"/>
    <w:rsid w:val="001A1971"/>
    <w:rsid w:val="001A243A"/>
    <w:rsid w:val="001A27DA"/>
    <w:rsid w:val="001A2F4C"/>
    <w:rsid w:val="001A5132"/>
    <w:rsid w:val="001A78BF"/>
    <w:rsid w:val="001B0166"/>
    <w:rsid w:val="001B19AC"/>
    <w:rsid w:val="001B2D1B"/>
    <w:rsid w:val="001B4659"/>
    <w:rsid w:val="001C037F"/>
    <w:rsid w:val="001C06C1"/>
    <w:rsid w:val="001C1012"/>
    <w:rsid w:val="001C20E4"/>
    <w:rsid w:val="001C259A"/>
    <w:rsid w:val="001C30DE"/>
    <w:rsid w:val="001C36E8"/>
    <w:rsid w:val="001C43B0"/>
    <w:rsid w:val="001C46A6"/>
    <w:rsid w:val="001D0693"/>
    <w:rsid w:val="001D09C3"/>
    <w:rsid w:val="001D12BD"/>
    <w:rsid w:val="001D172A"/>
    <w:rsid w:val="001D18E8"/>
    <w:rsid w:val="001D2EF9"/>
    <w:rsid w:val="001D4A01"/>
    <w:rsid w:val="001D5106"/>
    <w:rsid w:val="001D58D2"/>
    <w:rsid w:val="001D6750"/>
    <w:rsid w:val="001E1DDE"/>
    <w:rsid w:val="001E390A"/>
    <w:rsid w:val="001E4939"/>
    <w:rsid w:val="001E4DB5"/>
    <w:rsid w:val="001E5552"/>
    <w:rsid w:val="001E64F9"/>
    <w:rsid w:val="001E6693"/>
    <w:rsid w:val="001E6B30"/>
    <w:rsid w:val="001F10C9"/>
    <w:rsid w:val="001F2C80"/>
    <w:rsid w:val="001F3DA3"/>
    <w:rsid w:val="001F3E66"/>
    <w:rsid w:val="001F4650"/>
    <w:rsid w:val="001F4ADD"/>
    <w:rsid w:val="001F4C85"/>
    <w:rsid w:val="001F6463"/>
    <w:rsid w:val="001F6D98"/>
    <w:rsid w:val="00200499"/>
    <w:rsid w:val="00200C93"/>
    <w:rsid w:val="002015D3"/>
    <w:rsid w:val="002018AB"/>
    <w:rsid w:val="00201B1E"/>
    <w:rsid w:val="00201DF0"/>
    <w:rsid w:val="00202228"/>
    <w:rsid w:val="00202756"/>
    <w:rsid w:val="00203257"/>
    <w:rsid w:val="00204738"/>
    <w:rsid w:val="002063CA"/>
    <w:rsid w:val="00210D8A"/>
    <w:rsid w:val="002114F3"/>
    <w:rsid w:val="00211AED"/>
    <w:rsid w:val="00211C06"/>
    <w:rsid w:val="002126F0"/>
    <w:rsid w:val="0021275B"/>
    <w:rsid w:val="002127FB"/>
    <w:rsid w:val="0021438F"/>
    <w:rsid w:val="00215012"/>
    <w:rsid w:val="0021531C"/>
    <w:rsid w:val="0021585C"/>
    <w:rsid w:val="00217A17"/>
    <w:rsid w:val="00222494"/>
    <w:rsid w:val="00222D63"/>
    <w:rsid w:val="00223B74"/>
    <w:rsid w:val="00223F2A"/>
    <w:rsid w:val="002249C1"/>
    <w:rsid w:val="00225748"/>
    <w:rsid w:val="002257C3"/>
    <w:rsid w:val="00225D6E"/>
    <w:rsid w:val="00226715"/>
    <w:rsid w:val="00226FFC"/>
    <w:rsid w:val="0023152C"/>
    <w:rsid w:val="00231D00"/>
    <w:rsid w:val="00235A38"/>
    <w:rsid w:val="00236539"/>
    <w:rsid w:val="002402F5"/>
    <w:rsid w:val="00240691"/>
    <w:rsid w:val="00240976"/>
    <w:rsid w:val="00240BD8"/>
    <w:rsid w:val="00244ED9"/>
    <w:rsid w:val="00251C05"/>
    <w:rsid w:val="002531A5"/>
    <w:rsid w:val="00253D6F"/>
    <w:rsid w:val="00255011"/>
    <w:rsid w:val="002610CE"/>
    <w:rsid w:val="00263F6B"/>
    <w:rsid w:val="002648AF"/>
    <w:rsid w:val="00264E4B"/>
    <w:rsid w:val="00265884"/>
    <w:rsid w:val="00266D37"/>
    <w:rsid w:val="002705DC"/>
    <w:rsid w:val="00271FD5"/>
    <w:rsid w:val="002732DA"/>
    <w:rsid w:val="00274278"/>
    <w:rsid w:val="002750FE"/>
    <w:rsid w:val="00276B7C"/>
    <w:rsid w:val="00281CB1"/>
    <w:rsid w:val="002847F0"/>
    <w:rsid w:val="00286120"/>
    <w:rsid w:val="0028629D"/>
    <w:rsid w:val="00287410"/>
    <w:rsid w:val="00287C1D"/>
    <w:rsid w:val="00290518"/>
    <w:rsid w:val="0029317F"/>
    <w:rsid w:val="00293C51"/>
    <w:rsid w:val="002956F2"/>
    <w:rsid w:val="00296B10"/>
    <w:rsid w:val="002A0242"/>
    <w:rsid w:val="002A0609"/>
    <w:rsid w:val="002A1F84"/>
    <w:rsid w:val="002A2FDC"/>
    <w:rsid w:val="002A541C"/>
    <w:rsid w:val="002A5623"/>
    <w:rsid w:val="002A6A27"/>
    <w:rsid w:val="002B0312"/>
    <w:rsid w:val="002B5401"/>
    <w:rsid w:val="002B6A97"/>
    <w:rsid w:val="002B6B02"/>
    <w:rsid w:val="002C1A0E"/>
    <w:rsid w:val="002C273D"/>
    <w:rsid w:val="002C28A7"/>
    <w:rsid w:val="002C2E19"/>
    <w:rsid w:val="002C3B89"/>
    <w:rsid w:val="002C3FD1"/>
    <w:rsid w:val="002C44DE"/>
    <w:rsid w:val="002C4F3F"/>
    <w:rsid w:val="002C516A"/>
    <w:rsid w:val="002C51BF"/>
    <w:rsid w:val="002C7A8E"/>
    <w:rsid w:val="002C7BA1"/>
    <w:rsid w:val="002D332F"/>
    <w:rsid w:val="002D3A2D"/>
    <w:rsid w:val="002D40DA"/>
    <w:rsid w:val="002D43F6"/>
    <w:rsid w:val="002D5F03"/>
    <w:rsid w:val="002D6040"/>
    <w:rsid w:val="002E01F3"/>
    <w:rsid w:val="002E1DA1"/>
    <w:rsid w:val="002E208B"/>
    <w:rsid w:val="002E365D"/>
    <w:rsid w:val="002E388A"/>
    <w:rsid w:val="002E3B1E"/>
    <w:rsid w:val="002F189A"/>
    <w:rsid w:val="002F1EFE"/>
    <w:rsid w:val="002F3B2E"/>
    <w:rsid w:val="002F45CC"/>
    <w:rsid w:val="002F534D"/>
    <w:rsid w:val="00300B95"/>
    <w:rsid w:val="003016AC"/>
    <w:rsid w:val="00301D02"/>
    <w:rsid w:val="00302B6D"/>
    <w:rsid w:val="003036C3"/>
    <w:rsid w:val="00304E03"/>
    <w:rsid w:val="00305397"/>
    <w:rsid w:val="003056BC"/>
    <w:rsid w:val="003057AF"/>
    <w:rsid w:val="00305F86"/>
    <w:rsid w:val="003065F1"/>
    <w:rsid w:val="003105A8"/>
    <w:rsid w:val="00310639"/>
    <w:rsid w:val="00312839"/>
    <w:rsid w:val="0031291B"/>
    <w:rsid w:val="00312A68"/>
    <w:rsid w:val="0031314B"/>
    <w:rsid w:val="00314DEE"/>
    <w:rsid w:val="0031600C"/>
    <w:rsid w:val="00317F24"/>
    <w:rsid w:val="003200A6"/>
    <w:rsid w:val="00321B8F"/>
    <w:rsid w:val="003222E8"/>
    <w:rsid w:val="00322485"/>
    <w:rsid w:val="003229A1"/>
    <w:rsid w:val="00322C8A"/>
    <w:rsid w:val="00323039"/>
    <w:rsid w:val="00323314"/>
    <w:rsid w:val="0032424B"/>
    <w:rsid w:val="003245DE"/>
    <w:rsid w:val="00325B6E"/>
    <w:rsid w:val="00326920"/>
    <w:rsid w:val="00327DE1"/>
    <w:rsid w:val="00327F10"/>
    <w:rsid w:val="00330ACF"/>
    <w:rsid w:val="00331C24"/>
    <w:rsid w:val="00333FDE"/>
    <w:rsid w:val="00334F2E"/>
    <w:rsid w:val="00336E7F"/>
    <w:rsid w:val="003374E9"/>
    <w:rsid w:val="00341F49"/>
    <w:rsid w:val="0034211B"/>
    <w:rsid w:val="003425EF"/>
    <w:rsid w:val="003442C1"/>
    <w:rsid w:val="00344D2B"/>
    <w:rsid w:val="0034594F"/>
    <w:rsid w:val="003466A6"/>
    <w:rsid w:val="003472A8"/>
    <w:rsid w:val="003474BC"/>
    <w:rsid w:val="00347745"/>
    <w:rsid w:val="00347E35"/>
    <w:rsid w:val="00347E8A"/>
    <w:rsid w:val="0035078F"/>
    <w:rsid w:val="003512DA"/>
    <w:rsid w:val="003539C1"/>
    <w:rsid w:val="00353DE7"/>
    <w:rsid w:val="00354EBA"/>
    <w:rsid w:val="00355C13"/>
    <w:rsid w:val="00357F7A"/>
    <w:rsid w:val="003604BF"/>
    <w:rsid w:val="003608E8"/>
    <w:rsid w:val="00362268"/>
    <w:rsid w:val="003626E5"/>
    <w:rsid w:val="00362745"/>
    <w:rsid w:val="0036454B"/>
    <w:rsid w:val="00366D21"/>
    <w:rsid w:val="00366D57"/>
    <w:rsid w:val="00366F11"/>
    <w:rsid w:val="00370507"/>
    <w:rsid w:val="00373DF3"/>
    <w:rsid w:val="00373E7C"/>
    <w:rsid w:val="00376076"/>
    <w:rsid w:val="003769E7"/>
    <w:rsid w:val="00377CA7"/>
    <w:rsid w:val="00380AEE"/>
    <w:rsid w:val="00381728"/>
    <w:rsid w:val="00381776"/>
    <w:rsid w:val="00382CD5"/>
    <w:rsid w:val="003852DA"/>
    <w:rsid w:val="00385369"/>
    <w:rsid w:val="00385773"/>
    <w:rsid w:val="003874C3"/>
    <w:rsid w:val="00387641"/>
    <w:rsid w:val="00387A50"/>
    <w:rsid w:val="00390B60"/>
    <w:rsid w:val="00390E0D"/>
    <w:rsid w:val="003913F0"/>
    <w:rsid w:val="00393043"/>
    <w:rsid w:val="00393050"/>
    <w:rsid w:val="003933C0"/>
    <w:rsid w:val="00393642"/>
    <w:rsid w:val="00394F74"/>
    <w:rsid w:val="00396706"/>
    <w:rsid w:val="00396CAC"/>
    <w:rsid w:val="0039792F"/>
    <w:rsid w:val="003A03D3"/>
    <w:rsid w:val="003A12A5"/>
    <w:rsid w:val="003A40E0"/>
    <w:rsid w:val="003A4D93"/>
    <w:rsid w:val="003A4E96"/>
    <w:rsid w:val="003A6A93"/>
    <w:rsid w:val="003B19ED"/>
    <w:rsid w:val="003B39FB"/>
    <w:rsid w:val="003B3A7C"/>
    <w:rsid w:val="003B4285"/>
    <w:rsid w:val="003B4B69"/>
    <w:rsid w:val="003B67A0"/>
    <w:rsid w:val="003C0706"/>
    <w:rsid w:val="003C1094"/>
    <w:rsid w:val="003C16C6"/>
    <w:rsid w:val="003C1A73"/>
    <w:rsid w:val="003C2053"/>
    <w:rsid w:val="003C3F19"/>
    <w:rsid w:val="003C600C"/>
    <w:rsid w:val="003C68B4"/>
    <w:rsid w:val="003D0AE2"/>
    <w:rsid w:val="003D0E64"/>
    <w:rsid w:val="003D1540"/>
    <w:rsid w:val="003D17AE"/>
    <w:rsid w:val="003D335A"/>
    <w:rsid w:val="003D3A67"/>
    <w:rsid w:val="003D4278"/>
    <w:rsid w:val="003D5069"/>
    <w:rsid w:val="003D517F"/>
    <w:rsid w:val="003D6717"/>
    <w:rsid w:val="003D6C89"/>
    <w:rsid w:val="003D6F09"/>
    <w:rsid w:val="003D751A"/>
    <w:rsid w:val="003E134E"/>
    <w:rsid w:val="003E1B2A"/>
    <w:rsid w:val="003E3930"/>
    <w:rsid w:val="003E3AE3"/>
    <w:rsid w:val="003E4942"/>
    <w:rsid w:val="003E7F2B"/>
    <w:rsid w:val="003F010A"/>
    <w:rsid w:val="003F0357"/>
    <w:rsid w:val="003F0C3C"/>
    <w:rsid w:val="003F0D31"/>
    <w:rsid w:val="003F254E"/>
    <w:rsid w:val="003F32FD"/>
    <w:rsid w:val="003F3E11"/>
    <w:rsid w:val="003F565F"/>
    <w:rsid w:val="003F5911"/>
    <w:rsid w:val="003F5C09"/>
    <w:rsid w:val="003F62D3"/>
    <w:rsid w:val="003F67D7"/>
    <w:rsid w:val="003F6903"/>
    <w:rsid w:val="003F785C"/>
    <w:rsid w:val="003F7C42"/>
    <w:rsid w:val="00401197"/>
    <w:rsid w:val="00401476"/>
    <w:rsid w:val="0040254C"/>
    <w:rsid w:val="00402F42"/>
    <w:rsid w:val="0040416B"/>
    <w:rsid w:val="00404C3B"/>
    <w:rsid w:val="00405F1C"/>
    <w:rsid w:val="004063E3"/>
    <w:rsid w:val="00407DA1"/>
    <w:rsid w:val="00411EC1"/>
    <w:rsid w:val="00411F06"/>
    <w:rsid w:val="004121DF"/>
    <w:rsid w:val="00413108"/>
    <w:rsid w:val="004139A3"/>
    <w:rsid w:val="004139BD"/>
    <w:rsid w:val="004170CC"/>
    <w:rsid w:val="00417808"/>
    <w:rsid w:val="00420B11"/>
    <w:rsid w:val="004213D2"/>
    <w:rsid w:val="00421572"/>
    <w:rsid w:val="00423383"/>
    <w:rsid w:val="0042472B"/>
    <w:rsid w:val="00426311"/>
    <w:rsid w:val="004264B3"/>
    <w:rsid w:val="00427659"/>
    <w:rsid w:val="00427716"/>
    <w:rsid w:val="00427CF0"/>
    <w:rsid w:val="0043036A"/>
    <w:rsid w:val="004321E9"/>
    <w:rsid w:val="00433C1D"/>
    <w:rsid w:val="00433CB8"/>
    <w:rsid w:val="00433EC0"/>
    <w:rsid w:val="00434986"/>
    <w:rsid w:val="00435759"/>
    <w:rsid w:val="00441303"/>
    <w:rsid w:val="00441E8F"/>
    <w:rsid w:val="00442149"/>
    <w:rsid w:val="0044416C"/>
    <w:rsid w:val="004447FB"/>
    <w:rsid w:val="00444871"/>
    <w:rsid w:val="00444CD6"/>
    <w:rsid w:val="00446F2D"/>
    <w:rsid w:val="00447179"/>
    <w:rsid w:val="004477BB"/>
    <w:rsid w:val="004523CB"/>
    <w:rsid w:val="00453507"/>
    <w:rsid w:val="0045389C"/>
    <w:rsid w:val="00454620"/>
    <w:rsid w:val="00454AE9"/>
    <w:rsid w:val="0045679A"/>
    <w:rsid w:val="00457AF8"/>
    <w:rsid w:val="00460ADF"/>
    <w:rsid w:val="004621A6"/>
    <w:rsid w:val="004631EA"/>
    <w:rsid w:val="004637AB"/>
    <w:rsid w:val="00466BE1"/>
    <w:rsid w:val="00466D06"/>
    <w:rsid w:val="00466E06"/>
    <w:rsid w:val="00472AE9"/>
    <w:rsid w:val="0047349C"/>
    <w:rsid w:val="004734D1"/>
    <w:rsid w:val="00473FE3"/>
    <w:rsid w:val="00474BEA"/>
    <w:rsid w:val="00474DC6"/>
    <w:rsid w:val="00477460"/>
    <w:rsid w:val="004777C6"/>
    <w:rsid w:val="004802E4"/>
    <w:rsid w:val="00481105"/>
    <w:rsid w:val="00482324"/>
    <w:rsid w:val="00482B2A"/>
    <w:rsid w:val="0048483C"/>
    <w:rsid w:val="00484CC8"/>
    <w:rsid w:val="004858AD"/>
    <w:rsid w:val="0049177D"/>
    <w:rsid w:val="00496FBD"/>
    <w:rsid w:val="0049706A"/>
    <w:rsid w:val="00497513"/>
    <w:rsid w:val="00497805"/>
    <w:rsid w:val="004A015B"/>
    <w:rsid w:val="004A0E79"/>
    <w:rsid w:val="004A25A3"/>
    <w:rsid w:val="004A2C5C"/>
    <w:rsid w:val="004A376D"/>
    <w:rsid w:val="004A3BB5"/>
    <w:rsid w:val="004A563A"/>
    <w:rsid w:val="004B075E"/>
    <w:rsid w:val="004B154D"/>
    <w:rsid w:val="004B4AB1"/>
    <w:rsid w:val="004B5859"/>
    <w:rsid w:val="004B5FBE"/>
    <w:rsid w:val="004B7656"/>
    <w:rsid w:val="004C09DF"/>
    <w:rsid w:val="004C0E0E"/>
    <w:rsid w:val="004C23BE"/>
    <w:rsid w:val="004C291B"/>
    <w:rsid w:val="004C2A24"/>
    <w:rsid w:val="004C2B0D"/>
    <w:rsid w:val="004C3E96"/>
    <w:rsid w:val="004C449A"/>
    <w:rsid w:val="004C7BAF"/>
    <w:rsid w:val="004D0151"/>
    <w:rsid w:val="004D267C"/>
    <w:rsid w:val="004D427D"/>
    <w:rsid w:val="004D4EA2"/>
    <w:rsid w:val="004D6D65"/>
    <w:rsid w:val="004D7556"/>
    <w:rsid w:val="004E18F8"/>
    <w:rsid w:val="004E2164"/>
    <w:rsid w:val="004E37A5"/>
    <w:rsid w:val="004E3E10"/>
    <w:rsid w:val="004E41A5"/>
    <w:rsid w:val="004E430D"/>
    <w:rsid w:val="004E4629"/>
    <w:rsid w:val="004E551D"/>
    <w:rsid w:val="004E6595"/>
    <w:rsid w:val="004E671A"/>
    <w:rsid w:val="004E7AAF"/>
    <w:rsid w:val="004F0E74"/>
    <w:rsid w:val="004F16F9"/>
    <w:rsid w:val="004F21CE"/>
    <w:rsid w:val="004F3622"/>
    <w:rsid w:val="004F38C5"/>
    <w:rsid w:val="004F559D"/>
    <w:rsid w:val="004F592D"/>
    <w:rsid w:val="004F594B"/>
    <w:rsid w:val="004F6106"/>
    <w:rsid w:val="004F659B"/>
    <w:rsid w:val="004F67FA"/>
    <w:rsid w:val="004F6872"/>
    <w:rsid w:val="004F7EB0"/>
    <w:rsid w:val="00502804"/>
    <w:rsid w:val="005050D1"/>
    <w:rsid w:val="0050511B"/>
    <w:rsid w:val="00505E54"/>
    <w:rsid w:val="005069FF"/>
    <w:rsid w:val="0050758E"/>
    <w:rsid w:val="00507B28"/>
    <w:rsid w:val="005100E7"/>
    <w:rsid w:val="00512C0D"/>
    <w:rsid w:val="00512DBD"/>
    <w:rsid w:val="00513F94"/>
    <w:rsid w:val="005142B6"/>
    <w:rsid w:val="00514F00"/>
    <w:rsid w:val="005156DF"/>
    <w:rsid w:val="00516DA6"/>
    <w:rsid w:val="00517F8F"/>
    <w:rsid w:val="005206F7"/>
    <w:rsid w:val="0052180F"/>
    <w:rsid w:val="00521967"/>
    <w:rsid w:val="00521B84"/>
    <w:rsid w:val="00522AEA"/>
    <w:rsid w:val="00525C91"/>
    <w:rsid w:val="00526A51"/>
    <w:rsid w:val="00526DFB"/>
    <w:rsid w:val="0052714A"/>
    <w:rsid w:val="00527EEF"/>
    <w:rsid w:val="00533C90"/>
    <w:rsid w:val="00537335"/>
    <w:rsid w:val="005408E6"/>
    <w:rsid w:val="00540B40"/>
    <w:rsid w:val="005416CF"/>
    <w:rsid w:val="00544BF0"/>
    <w:rsid w:val="005464AE"/>
    <w:rsid w:val="005509BC"/>
    <w:rsid w:val="00550FF5"/>
    <w:rsid w:val="00552004"/>
    <w:rsid w:val="0055273C"/>
    <w:rsid w:val="005538FC"/>
    <w:rsid w:val="00554573"/>
    <w:rsid w:val="00554FE0"/>
    <w:rsid w:val="005557D5"/>
    <w:rsid w:val="0056003C"/>
    <w:rsid w:val="00560F8C"/>
    <w:rsid w:val="00562BB6"/>
    <w:rsid w:val="00563D0C"/>
    <w:rsid w:val="00565D17"/>
    <w:rsid w:val="00565E43"/>
    <w:rsid w:val="0056604F"/>
    <w:rsid w:val="00566C59"/>
    <w:rsid w:val="00567C3C"/>
    <w:rsid w:val="0057061E"/>
    <w:rsid w:val="00570871"/>
    <w:rsid w:val="00570B75"/>
    <w:rsid w:val="0057173D"/>
    <w:rsid w:val="00571FEC"/>
    <w:rsid w:val="00572233"/>
    <w:rsid w:val="00573A8D"/>
    <w:rsid w:val="00575944"/>
    <w:rsid w:val="00575995"/>
    <w:rsid w:val="00575F44"/>
    <w:rsid w:val="00575F9A"/>
    <w:rsid w:val="00580386"/>
    <w:rsid w:val="005805A6"/>
    <w:rsid w:val="00581AE7"/>
    <w:rsid w:val="005822DA"/>
    <w:rsid w:val="0058241D"/>
    <w:rsid w:val="00583D3E"/>
    <w:rsid w:val="005842AE"/>
    <w:rsid w:val="00586EE2"/>
    <w:rsid w:val="005870D1"/>
    <w:rsid w:val="005912BA"/>
    <w:rsid w:val="00593A17"/>
    <w:rsid w:val="00594AC6"/>
    <w:rsid w:val="005A00DB"/>
    <w:rsid w:val="005A2623"/>
    <w:rsid w:val="005A6923"/>
    <w:rsid w:val="005A70A1"/>
    <w:rsid w:val="005A7402"/>
    <w:rsid w:val="005B1B68"/>
    <w:rsid w:val="005B2A4D"/>
    <w:rsid w:val="005B3192"/>
    <w:rsid w:val="005B5162"/>
    <w:rsid w:val="005B51DB"/>
    <w:rsid w:val="005B575B"/>
    <w:rsid w:val="005B67DB"/>
    <w:rsid w:val="005C0EF8"/>
    <w:rsid w:val="005C190F"/>
    <w:rsid w:val="005C1F7D"/>
    <w:rsid w:val="005C23C5"/>
    <w:rsid w:val="005C525D"/>
    <w:rsid w:val="005C56FA"/>
    <w:rsid w:val="005C7066"/>
    <w:rsid w:val="005D2147"/>
    <w:rsid w:val="005D2529"/>
    <w:rsid w:val="005D3B2D"/>
    <w:rsid w:val="005D4F4C"/>
    <w:rsid w:val="005D515F"/>
    <w:rsid w:val="005D5167"/>
    <w:rsid w:val="005D6B09"/>
    <w:rsid w:val="005E0506"/>
    <w:rsid w:val="005E0FDB"/>
    <w:rsid w:val="005E2C0A"/>
    <w:rsid w:val="005E456E"/>
    <w:rsid w:val="005E469F"/>
    <w:rsid w:val="005E49E4"/>
    <w:rsid w:val="005E4B63"/>
    <w:rsid w:val="005E5851"/>
    <w:rsid w:val="005E5F19"/>
    <w:rsid w:val="005E7CAA"/>
    <w:rsid w:val="005F4A60"/>
    <w:rsid w:val="005F5070"/>
    <w:rsid w:val="005F5C0D"/>
    <w:rsid w:val="0060149A"/>
    <w:rsid w:val="00606C5C"/>
    <w:rsid w:val="00607935"/>
    <w:rsid w:val="00612FC0"/>
    <w:rsid w:val="006133C0"/>
    <w:rsid w:val="006142EA"/>
    <w:rsid w:val="0061432F"/>
    <w:rsid w:val="00616C9E"/>
    <w:rsid w:val="00617898"/>
    <w:rsid w:val="00620BAE"/>
    <w:rsid w:val="00624996"/>
    <w:rsid w:val="00625DE2"/>
    <w:rsid w:val="00627239"/>
    <w:rsid w:val="006276F8"/>
    <w:rsid w:val="006323F0"/>
    <w:rsid w:val="00632C79"/>
    <w:rsid w:val="00635032"/>
    <w:rsid w:val="006360EE"/>
    <w:rsid w:val="00636685"/>
    <w:rsid w:val="00637B2B"/>
    <w:rsid w:val="00637D86"/>
    <w:rsid w:val="00640925"/>
    <w:rsid w:val="006428CF"/>
    <w:rsid w:val="00643D6B"/>
    <w:rsid w:val="00644EB2"/>
    <w:rsid w:val="0064508F"/>
    <w:rsid w:val="006462CD"/>
    <w:rsid w:val="0064749B"/>
    <w:rsid w:val="00650E51"/>
    <w:rsid w:val="00651301"/>
    <w:rsid w:val="00651A88"/>
    <w:rsid w:val="0065228D"/>
    <w:rsid w:val="006525DA"/>
    <w:rsid w:val="0065681A"/>
    <w:rsid w:val="006569F7"/>
    <w:rsid w:val="006575B0"/>
    <w:rsid w:val="00657845"/>
    <w:rsid w:val="00657BD4"/>
    <w:rsid w:val="00660944"/>
    <w:rsid w:val="00660954"/>
    <w:rsid w:val="00661BF9"/>
    <w:rsid w:val="00663381"/>
    <w:rsid w:val="0066338C"/>
    <w:rsid w:val="0066474E"/>
    <w:rsid w:val="0066752B"/>
    <w:rsid w:val="00671771"/>
    <w:rsid w:val="00671DF0"/>
    <w:rsid w:val="006742C7"/>
    <w:rsid w:val="00675251"/>
    <w:rsid w:val="00676671"/>
    <w:rsid w:val="006779E9"/>
    <w:rsid w:val="00677D91"/>
    <w:rsid w:val="00677DCA"/>
    <w:rsid w:val="006803D5"/>
    <w:rsid w:val="00680A3D"/>
    <w:rsid w:val="0068113A"/>
    <w:rsid w:val="00682997"/>
    <w:rsid w:val="006829A5"/>
    <w:rsid w:val="00683D55"/>
    <w:rsid w:val="00685A5D"/>
    <w:rsid w:val="00685BA4"/>
    <w:rsid w:val="00686840"/>
    <w:rsid w:val="0069006A"/>
    <w:rsid w:val="00690E83"/>
    <w:rsid w:val="0069117E"/>
    <w:rsid w:val="00691465"/>
    <w:rsid w:val="00691F63"/>
    <w:rsid w:val="00692591"/>
    <w:rsid w:val="006938CB"/>
    <w:rsid w:val="006952E1"/>
    <w:rsid w:val="00695474"/>
    <w:rsid w:val="00695E5C"/>
    <w:rsid w:val="00697727"/>
    <w:rsid w:val="006A207F"/>
    <w:rsid w:val="006A2097"/>
    <w:rsid w:val="006A4AE8"/>
    <w:rsid w:val="006A4E67"/>
    <w:rsid w:val="006A50E7"/>
    <w:rsid w:val="006A5EDE"/>
    <w:rsid w:val="006A7464"/>
    <w:rsid w:val="006B181D"/>
    <w:rsid w:val="006B28C6"/>
    <w:rsid w:val="006B2BB6"/>
    <w:rsid w:val="006B42C8"/>
    <w:rsid w:val="006B5566"/>
    <w:rsid w:val="006B58FD"/>
    <w:rsid w:val="006B6FEC"/>
    <w:rsid w:val="006B7905"/>
    <w:rsid w:val="006B79DA"/>
    <w:rsid w:val="006C1406"/>
    <w:rsid w:val="006C1ADC"/>
    <w:rsid w:val="006C265E"/>
    <w:rsid w:val="006C5565"/>
    <w:rsid w:val="006D255E"/>
    <w:rsid w:val="006D344B"/>
    <w:rsid w:val="006D381E"/>
    <w:rsid w:val="006D3F03"/>
    <w:rsid w:val="006D4FF0"/>
    <w:rsid w:val="006D6B24"/>
    <w:rsid w:val="006D6B2D"/>
    <w:rsid w:val="006D6C5C"/>
    <w:rsid w:val="006D6F69"/>
    <w:rsid w:val="006D78F6"/>
    <w:rsid w:val="006E016E"/>
    <w:rsid w:val="006E0EFA"/>
    <w:rsid w:val="006E1DCD"/>
    <w:rsid w:val="006E1F9F"/>
    <w:rsid w:val="006E2FE0"/>
    <w:rsid w:val="006E4895"/>
    <w:rsid w:val="006E535F"/>
    <w:rsid w:val="006E5B42"/>
    <w:rsid w:val="006E5F26"/>
    <w:rsid w:val="006E74A9"/>
    <w:rsid w:val="006E7EA2"/>
    <w:rsid w:val="006F0049"/>
    <w:rsid w:val="006F11AD"/>
    <w:rsid w:val="006F1282"/>
    <w:rsid w:val="006F1B0B"/>
    <w:rsid w:val="006F3213"/>
    <w:rsid w:val="006F3227"/>
    <w:rsid w:val="006F681F"/>
    <w:rsid w:val="0070335F"/>
    <w:rsid w:val="0070595E"/>
    <w:rsid w:val="0070613E"/>
    <w:rsid w:val="0070655D"/>
    <w:rsid w:val="00706C7F"/>
    <w:rsid w:val="0071069E"/>
    <w:rsid w:val="0071227B"/>
    <w:rsid w:val="00712715"/>
    <w:rsid w:val="00713EC5"/>
    <w:rsid w:val="0071439D"/>
    <w:rsid w:val="007148ED"/>
    <w:rsid w:val="00715A4E"/>
    <w:rsid w:val="00715E5F"/>
    <w:rsid w:val="00721D13"/>
    <w:rsid w:val="00722192"/>
    <w:rsid w:val="00722C60"/>
    <w:rsid w:val="00723975"/>
    <w:rsid w:val="00725AF5"/>
    <w:rsid w:val="00726272"/>
    <w:rsid w:val="0072680F"/>
    <w:rsid w:val="00731F1A"/>
    <w:rsid w:val="00732071"/>
    <w:rsid w:val="00737F18"/>
    <w:rsid w:val="00741296"/>
    <w:rsid w:val="00741DFD"/>
    <w:rsid w:val="00742332"/>
    <w:rsid w:val="0074378B"/>
    <w:rsid w:val="00745940"/>
    <w:rsid w:val="00746B57"/>
    <w:rsid w:val="0075085E"/>
    <w:rsid w:val="00750A99"/>
    <w:rsid w:val="00750E28"/>
    <w:rsid w:val="00756FE7"/>
    <w:rsid w:val="00757D47"/>
    <w:rsid w:val="00760B74"/>
    <w:rsid w:val="00761963"/>
    <w:rsid w:val="00762852"/>
    <w:rsid w:val="00763D4D"/>
    <w:rsid w:val="0076662D"/>
    <w:rsid w:val="00767BD9"/>
    <w:rsid w:val="00770547"/>
    <w:rsid w:val="007727C7"/>
    <w:rsid w:val="00772D58"/>
    <w:rsid w:val="00773D2A"/>
    <w:rsid w:val="00774EA1"/>
    <w:rsid w:val="00780318"/>
    <w:rsid w:val="00780951"/>
    <w:rsid w:val="00780D80"/>
    <w:rsid w:val="007814B5"/>
    <w:rsid w:val="00781DBD"/>
    <w:rsid w:val="0078230D"/>
    <w:rsid w:val="00782F27"/>
    <w:rsid w:val="007838A5"/>
    <w:rsid w:val="007862BE"/>
    <w:rsid w:val="00786741"/>
    <w:rsid w:val="0078678A"/>
    <w:rsid w:val="00787600"/>
    <w:rsid w:val="0079266C"/>
    <w:rsid w:val="0079384D"/>
    <w:rsid w:val="00794754"/>
    <w:rsid w:val="00794C2F"/>
    <w:rsid w:val="007955BB"/>
    <w:rsid w:val="00796454"/>
    <w:rsid w:val="007977B6"/>
    <w:rsid w:val="007A10B6"/>
    <w:rsid w:val="007A1BE4"/>
    <w:rsid w:val="007A2955"/>
    <w:rsid w:val="007A2A59"/>
    <w:rsid w:val="007A37EE"/>
    <w:rsid w:val="007A434A"/>
    <w:rsid w:val="007A4830"/>
    <w:rsid w:val="007A4B04"/>
    <w:rsid w:val="007A4C2B"/>
    <w:rsid w:val="007A6554"/>
    <w:rsid w:val="007A66B1"/>
    <w:rsid w:val="007A7CAF"/>
    <w:rsid w:val="007A7CBA"/>
    <w:rsid w:val="007B0D53"/>
    <w:rsid w:val="007B2457"/>
    <w:rsid w:val="007B2BC7"/>
    <w:rsid w:val="007B3951"/>
    <w:rsid w:val="007B43F1"/>
    <w:rsid w:val="007B59EF"/>
    <w:rsid w:val="007B6B51"/>
    <w:rsid w:val="007C0072"/>
    <w:rsid w:val="007C4224"/>
    <w:rsid w:val="007C452F"/>
    <w:rsid w:val="007C662C"/>
    <w:rsid w:val="007D0A01"/>
    <w:rsid w:val="007D0DC4"/>
    <w:rsid w:val="007D1259"/>
    <w:rsid w:val="007D1641"/>
    <w:rsid w:val="007D1B9E"/>
    <w:rsid w:val="007D2F38"/>
    <w:rsid w:val="007D483E"/>
    <w:rsid w:val="007D4DD8"/>
    <w:rsid w:val="007D61F8"/>
    <w:rsid w:val="007D638C"/>
    <w:rsid w:val="007D6946"/>
    <w:rsid w:val="007D6A07"/>
    <w:rsid w:val="007E1AF9"/>
    <w:rsid w:val="007E2491"/>
    <w:rsid w:val="007E2CD3"/>
    <w:rsid w:val="007E356E"/>
    <w:rsid w:val="007E39F1"/>
    <w:rsid w:val="007E483B"/>
    <w:rsid w:val="007E5760"/>
    <w:rsid w:val="007E6C54"/>
    <w:rsid w:val="007E6C5D"/>
    <w:rsid w:val="007F12B3"/>
    <w:rsid w:val="007F270F"/>
    <w:rsid w:val="007F2977"/>
    <w:rsid w:val="007F31C8"/>
    <w:rsid w:val="007F3443"/>
    <w:rsid w:val="007F42A0"/>
    <w:rsid w:val="007F42F6"/>
    <w:rsid w:val="007F4B71"/>
    <w:rsid w:val="007F5198"/>
    <w:rsid w:val="007F5FC8"/>
    <w:rsid w:val="007F6674"/>
    <w:rsid w:val="007F695E"/>
    <w:rsid w:val="007F6B0D"/>
    <w:rsid w:val="007F6C46"/>
    <w:rsid w:val="00801642"/>
    <w:rsid w:val="00801D9E"/>
    <w:rsid w:val="00803549"/>
    <w:rsid w:val="00803842"/>
    <w:rsid w:val="00804756"/>
    <w:rsid w:val="008048E2"/>
    <w:rsid w:val="00804B66"/>
    <w:rsid w:val="00805347"/>
    <w:rsid w:val="0080704C"/>
    <w:rsid w:val="00810AF2"/>
    <w:rsid w:val="00813A2C"/>
    <w:rsid w:val="0081603A"/>
    <w:rsid w:val="00820610"/>
    <w:rsid w:val="0082090B"/>
    <w:rsid w:val="00820BEF"/>
    <w:rsid w:val="00820D55"/>
    <w:rsid w:val="0082152F"/>
    <w:rsid w:val="00822C5B"/>
    <w:rsid w:val="00822E3C"/>
    <w:rsid w:val="008237D9"/>
    <w:rsid w:val="00823AF7"/>
    <w:rsid w:val="00825AFA"/>
    <w:rsid w:val="00830AFB"/>
    <w:rsid w:val="00831BE2"/>
    <w:rsid w:val="00832766"/>
    <w:rsid w:val="008360EC"/>
    <w:rsid w:val="00837763"/>
    <w:rsid w:val="00845387"/>
    <w:rsid w:val="00852757"/>
    <w:rsid w:val="008527AC"/>
    <w:rsid w:val="00852955"/>
    <w:rsid w:val="00853929"/>
    <w:rsid w:val="008564A0"/>
    <w:rsid w:val="00857631"/>
    <w:rsid w:val="00857910"/>
    <w:rsid w:val="00860B1A"/>
    <w:rsid w:val="008612B7"/>
    <w:rsid w:val="0086131A"/>
    <w:rsid w:val="00861807"/>
    <w:rsid w:val="00863265"/>
    <w:rsid w:val="0086559B"/>
    <w:rsid w:val="0086610B"/>
    <w:rsid w:val="0086618E"/>
    <w:rsid w:val="0086655E"/>
    <w:rsid w:val="0086710E"/>
    <w:rsid w:val="00870AB2"/>
    <w:rsid w:val="00870C44"/>
    <w:rsid w:val="008720AE"/>
    <w:rsid w:val="0087237D"/>
    <w:rsid w:val="00872653"/>
    <w:rsid w:val="00872824"/>
    <w:rsid w:val="0087379D"/>
    <w:rsid w:val="008739BB"/>
    <w:rsid w:val="00874853"/>
    <w:rsid w:val="00881D03"/>
    <w:rsid w:val="008827D2"/>
    <w:rsid w:val="0088548C"/>
    <w:rsid w:val="00890260"/>
    <w:rsid w:val="008903F1"/>
    <w:rsid w:val="008919B2"/>
    <w:rsid w:val="00892C60"/>
    <w:rsid w:val="008943E4"/>
    <w:rsid w:val="00894890"/>
    <w:rsid w:val="008967EA"/>
    <w:rsid w:val="00896BE0"/>
    <w:rsid w:val="008978D5"/>
    <w:rsid w:val="00897D0F"/>
    <w:rsid w:val="008A09B5"/>
    <w:rsid w:val="008A0BC8"/>
    <w:rsid w:val="008A2531"/>
    <w:rsid w:val="008A2C96"/>
    <w:rsid w:val="008A5A0C"/>
    <w:rsid w:val="008A5D0E"/>
    <w:rsid w:val="008A7DD4"/>
    <w:rsid w:val="008B0921"/>
    <w:rsid w:val="008B34FA"/>
    <w:rsid w:val="008B3A7C"/>
    <w:rsid w:val="008B3FB9"/>
    <w:rsid w:val="008B4738"/>
    <w:rsid w:val="008C03B0"/>
    <w:rsid w:val="008C1D23"/>
    <w:rsid w:val="008C261C"/>
    <w:rsid w:val="008C3314"/>
    <w:rsid w:val="008C3534"/>
    <w:rsid w:val="008C3802"/>
    <w:rsid w:val="008C5109"/>
    <w:rsid w:val="008C53B9"/>
    <w:rsid w:val="008C7EA4"/>
    <w:rsid w:val="008D2BE1"/>
    <w:rsid w:val="008D2E56"/>
    <w:rsid w:val="008D3220"/>
    <w:rsid w:val="008D5942"/>
    <w:rsid w:val="008D5C38"/>
    <w:rsid w:val="008D601D"/>
    <w:rsid w:val="008D683A"/>
    <w:rsid w:val="008E0551"/>
    <w:rsid w:val="008E0FC8"/>
    <w:rsid w:val="008E13BB"/>
    <w:rsid w:val="008E1C04"/>
    <w:rsid w:val="008E3618"/>
    <w:rsid w:val="008E58CD"/>
    <w:rsid w:val="008E600A"/>
    <w:rsid w:val="008E7DF5"/>
    <w:rsid w:val="008F0ED1"/>
    <w:rsid w:val="008F18BD"/>
    <w:rsid w:val="008F19CA"/>
    <w:rsid w:val="008F270C"/>
    <w:rsid w:val="008F3058"/>
    <w:rsid w:val="008F31A2"/>
    <w:rsid w:val="008F5B99"/>
    <w:rsid w:val="008F63C9"/>
    <w:rsid w:val="008F6D75"/>
    <w:rsid w:val="008F7077"/>
    <w:rsid w:val="008F7528"/>
    <w:rsid w:val="00901399"/>
    <w:rsid w:val="00903649"/>
    <w:rsid w:val="0090396C"/>
    <w:rsid w:val="00904AA4"/>
    <w:rsid w:val="0090572C"/>
    <w:rsid w:val="0090597A"/>
    <w:rsid w:val="00906393"/>
    <w:rsid w:val="00906BD7"/>
    <w:rsid w:val="00907517"/>
    <w:rsid w:val="0091188E"/>
    <w:rsid w:val="00912958"/>
    <w:rsid w:val="00912FE1"/>
    <w:rsid w:val="009137F4"/>
    <w:rsid w:val="009151F7"/>
    <w:rsid w:val="00915B66"/>
    <w:rsid w:val="009161A9"/>
    <w:rsid w:val="009167B3"/>
    <w:rsid w:val="00916829"/>
    <w:rsid w:val="00917621"/>
    <w:rsid w:val="00917DAE"/>
    <w:rsid w:val="00920AC3"/>
    <w:rsid w:val="009238F6"/>
    <w:rsid w:val="009242FD"/>
    <w:rsid w:val="00925620"/>
    <w:rsid w:val="00925B73"/>
    <w:rsid w:val="009260D6"/>
    <w:rsid w:val="009263D9"/>
    <w:rsid w:val="00926878"/>
    <w:rsid w:val="0092727A"/>
    <w:rsid w:val="00927C1E"/>
    <w:rsid w:val="00930029"/>
    <w:rsid w:val="00931EB3"/>
    <w:rsid w:val="009367C8"/>
    <w:rsid w:val="00941138"/>
    <w:rsid w:val="00941AF3"/>
    <w:rsid w:val="00943EBF"/>
    <w:rsid w:val="0094486B"/>
    <w:rsid w:val="0094549B"/>
    <w:rsid w:val="00945C6B"/>
    <w:rsid w:val="009474AF"/>
    <w:rsid w:val="00950624"/>
    <w:rsid w:val="00954682"/>
    <w:rsid w:val="00955A3A"/>
    <w:rsid w:val="00955AB6"/>
    <w:rsid w:val="00956AD9"/>
    <w:rsid w:val="00957B7F"/>
    <w:rsid w:val="00957E43"/>
    <w:rsid w:val="00957E9E"/>
    <w:rsid w:val="009607A1"/>
    <w:rsid w:val="009607C9"/>
    <w:rsid w:val="00960950"/>
    <w:rsid w:val="00961183"/>
    <w:rsid w:val="00961A93"/>
    <w:rsid w:val="0096210E"/>
    <w:rsid w:val="00963154"/>
    <w:rsid w:val="00963D5E"/>
    <w:rsid w:val="0096573F"/>
    <w:rsid w:val="00965CFF"/>
    <w:rsid w:val="0097124F"/>
    <w:rsid w:val="009712B1"/>
    <w:rsid w:val="009735E2"/>
    <w:rsid w:val="00975BD7"/>
    <w:rsid w:val="009767DE"/>
    <w:rsid w:val="00976F62"/>
    <w:rsid w:val="00977733"/>
    <w:rsid w:val="00977D2D"/>
    <w:rsid w:val="00980345"/>
    <w:rsid w:val="00982325"/>
    <w:rsid w:val="0098328F"/>
    <w:rsid w:val="0098406B"/>
    <w:rsid w:val="009846F5"/>
    <w:rsid w:val="0098488F"/>
    <w:rsid w:val="00984A1C"/>
    <w:rsid w:val="00985280"/>
    <w:rsid w:val="00986F64"/>
    <w:rsid w:val="00986FAE"/>
    <w:rsid w:val="00987782"/>
    <w:rsid w:val="009907FA"/>
    <w:rsid w:val="0099316B"/>
    <w:rsid w:val="00996469"/>
    <w:rsid w:val="0099671F"/>
    <w:rsid w:val="00997B57"/>
    <w:rsid w:val="009A0021"/>
    <w:rsid w:val="009A15E2"/>
    <w:rsid w:val="009A1F6C"/>
    <w:rsid w:val="009A2F4F"/>
    <w:rsid w:val="009A34D3"/>
    <w:rsid w:val="009A541E"/>
    <w:rsid w:val="009A67FD"/>
    <w:rsid w:val="009A75E8"/>
    <w:rsid w:val="009B02E6"/>
    <w:rsid w:val="009B250B"/>
    <w:rsid w:val="009B4068"/>
    <w:rsid w:val="009B496E"/>
    <w:rsid w:val="009B5EDC"/>
    <w:rsid w:val="009B736B"/>
    <w:rsid w:val="009B75DE"/>
    <w:rsid w:val="009C008F"/>
    <w:rsid w:val="009C2921"/>
    <w:rsid w:val="009C2FE8"/>
    <w:rsid w:val="009C34BE"/>
    <w:rsid w:val="009C5518"/>
    <w:rsid w:val="009C68F1"/>
    <w:rsid w:val="009C72BD"/>
    <w:rsid w:val="009C7D14"/>
    <w:rsid w:val="009D0BC2"/>
    <w:rsid w:val="009D20B0"/>
    <w:rsid w:val="009D2718"/>
    <w:rsid w:val="009D29B3"/>
    <w:rsid w:val="009D329B"/>
    <w:rsid w:val="009D3633"/>
    <w:rsid w:val="009D3BBE"/>
    <w:rsid w:val="009D4512"/>
    <w:rsid w:val="009D61BE"/>
    <w:rsid w:val="009D6A20"/>
    <w:rsid w:val="009D7B26"/>
    <w:rsid w:val="009E0001"/>
    <w:rsid w:val="009E2381"/>
    <w:rsid w:val="009E39F2"/>
    <w:rsid w:val="009E4939"/>
    <w:rsid w:val="009E4D2A"/>
    <w:rsid w:val="009E4F72"/>
    <w:rsid w:val="009E676A"/>
    <w:rsid w:val="009E6D47"/>
    <w:rsid w:val="009E7540"/>
    <w:rsid w:val="009E7A40"/>
    <w:rsid w:val="009F15A3"/>
    <w:rsid w:val="009F527F"/>
    <w:rsid w:val="009F5FCA"/>
    <w:rsid w:val="009F687D"/>
    <w:rsid w:val="009F75C4"/>
    <w:rsid w:val="00A010E2"/>
    <w:rsid w:val="00A01EA2"/>
    <w:rsid w:val="00A0472A"/>
    <w:rsid w:val="00A05BE5"/>
    <w:rsid w:val="00A073F1"/>
    <w:rsid w:val="00A104A1"/>
    <w:rsid w:val="00A125EA"/>
    <w:rsid w:val="00A126EC"/>
    <w:rsid w:val="00A128B1"/>
    <w:rsid w:val="00A1465C"/>
    <w:rsid w:val="00A2048C"/>
    <w:rsid w:val="00A2268C"/>
    <w:rsid w:val="00A23902"/>
    <w:rsid w:val="00A255CC"/>
    <w:rsid w:val="00A25A2C"/>
    <w:rsid w:val="00A30A39"/>
    <w:rsid w:val="00A314AB"/>
    <w:rsid w:val="00A31956"/>
    <w:rsid w:val="00A32B95"/>
    <w:rsid w:val="00A33365"/>
    <w:rsid w:val="00A337F2"/>
    <w:rsid w:val="00A34759"/>
    <w:rsid w:val="00A36AAE"/>
    <w:rsid w:val="00A37CE6"/>
    <w:rsid w:val="00A410B6"/>
    <w:rsid w:val="00A4111E"/>
    <w:rsid w:val="00A43E68"/>
    <w:rsid w:val="00A44131"/>
    <w:rsid w:val="00A44FD9"/>
    <w:rsid w:val="00A45216"/>
    <w:rsid w:val="00A4635D"/>
    <w:rsid w:val="00A4791D"/>
    <w:rsid w:val="00A505D6"/>
    <w:rsid w:val="00A5092C"/>
    <w:rsid w:val="00A513B4"/>
    <w:rsid w:val="00A522B1"/>
    <w:rsid w:val="00A52B1E"/>
    <w:rsid w:val="00A53EA1"/>
    <w:rsid w:val="00A54438"/>
    <w:rsid w:val="00A54918"/>
    <w:rsid w:val="00A56D4C"/>
    <w:rsid w:val="00A57788"/>
    <w:rsid w:val="00A614B3"/>
    <w:rsid w:val="00A616E7"/>
    <w:rsid w:val="00A61E78"/>
    <w:rsid w:val="00A62F19"/>
    <w:rsid w:val="00A6357A"/>
    <w:rsid w:val="00A63E4C"/>
    <w:rsid w:val="00A6651B"/>
    <w:rsid w:val="00A66C24"/>
    <w:rsid w:val="00A70A11"/>
    <w:rsid w:val="00A71568"/>
    <w:rsid w:val="00A71644"/>
    <w:rsid w:val="00A75917"/>
    <w:rsid w:val="00A7593A"/>
    <w:rsid w:val="00A811B1"/>
    <w:rsid w:val="00A82C90"/>
    <w:rsid w:val="00A8351F"/>
    <w:rsid w:val="00A83EC2"/>
    <w:rsid w:val="00A90144"/>
    <w:rsid w:val="00A9139B"/>
    <w:rsid w:val="00A91EF6"/>
    <w:rsid w:val="00A92260"/>
    <w:rsid w:val="00A9373A"/>
    <w:rsid w:val="00A937A3"/>
    <w:rsid w:val="00A9395A"/>
    <w:rsid w:val="00A93ECC"/>
    <w:rsid w:val="00A94CDB"/>
    <w:rsid w:val="00A965BC"/>
    <w:rsid w:val="00A96906"/>
    <w:rsid w:val="00AA2579"/>
    <w:rsid w:val="00AA2732"/>
    <w:rsid w:val="00AA4B4F"/>
    <w:rsid w:val="00AA79B1"/>
    <w:rsid w:val="00AB12DF"/>
    <w:rsid w:val="00AB154C"/>
    <w:rsid w:val="00AB20CD"/>
    <w:rsid w:val="00AB44C8"/>
    <w:rsid w:val="00AB4D54"/>
    <w:rsid w:val="00AB532E"/>
    <w:rsid w:val="00AB7032"/>
    <w:rsid w:val="00AB7309"/>
    <w:rsid w:val="00AB73B2"/>
    <w:rsid w:val="00AC0824"/>
    <w:rsid w:val="00AC1B68"/>
    <w:rsid w:val="00AC4C9C"/>
    <w:rsid w:val="00AC630C"/>
    <w:rsid w:val="00AC792B"/>
    <w:rsid w:val="00AD0243"/>
    <w:rsid w:val="00AD0E0B"/>
    <w:rsid w:val="00AD21E1"/>
    <w:rsid w:val="00AD2A4D"/>
    <w:rsid w:val="00AD4F73"/>
    <w:rsid w:val="00AD5D1D"/>
    <w:rsid w:val="00AD5D54"/>
    <w:rsid w:val="00AD6905"/>
    <w:rsid w:val="00AD7F72"/>
    <w:rsid w:val="00AE140C"/>
    <w:rsid w:val="00AE205D"/>
    <w:rsid w:val="00AE2490"/>
    <w:rsid w:val="00AE39FC"/>
    <w:rsid w:val="00AE5AD5"/>
    <w:rsid w:val="00AE62E4"/>
    <w:rsid w:val="00AE6518"/>
    <w:rsid w:val="00AE7368"/>
    <w:rsid w:val="00AE7508"/>
    <w:rsid w:val="00AF0B53"/>
    <w:rsid w:val="00AF2670"/>
    <w:rsid w:val="00AF5A2B"/>
    <w:rsid w:val="00AF610E"/>
    <w:rsid w:val="00AF6324"/>
    <w:rsid w:val="00AF7ED4"/>
    <w:rsid w:val="00B008AF"/>
    <w:rsid w:val="00B0143E"/>
    <w:rsid w:val="00B018F8"/>
    <w:rsid w:val="00B039E2"/>
    <w:rsid w:val="00B0740D"/>
    <w:rsid w:val="00B07993"/>
    <w:rsid w:val="00B101C5"/>
    <w:rsid w:val="00B106F7"/>
    <w:rsid w:val="00B1105C"/>
    <w:rsid w:val="00B11CFE"/>
    <w:rsid w:val="00B12525"/>
    <w:rsid w:val="00B1337D"/>
    <w:rsid w:val="00B143C8"/>
    <w:rsid w:val="00B15DB9"/>
    <w:rsid w:val="00B16C97"/>
    <w:rsid w:val="00B175CE"/>
    <w:rsid w:val="00B17B95"/>
    <w:rsid w:val="00B20A93"/>
    <w:rsid w:val="00B21527"/>
    <w:rsid w:val="00B22D6C"/>
    <w:rsid w:val="00B23AE6"/>
    <w:rsid w:val="00B24D19"/>
    <w:rsid w:val="00B25290"/>
    <w:rsid w:val="00B259E0"/>
    <w:rsid w:val="00B3092F"/>
    <w:rsid w:val="00B3312B"/>
    <w:rsid w:val="00B3430D"/>
    <w:rsid w:val="00B35C44"/>
    <w:rsid w:val="00B35FD4"/>
    <w:rsid w:val="00B363DE"/>
    <w:rsid w:val="00B36DDC"/>
    <w:rsid w:val="00B37BD6"/>
    <w:rsid w:val="00B37D42"/>
    <w:rsid w:val="00B37E31"/>
    <w:rsid w:val="00B40AB9"/>
    <w:rsid w:val="00B40D22"/>
    <w:rsid w:val="00B41950"/>
    <w:rsid w:val="00B41F9B"/>
    <w:rsid w:val="00B447C9"/>
    <w:rsid w:val="00B45978"/>
    <w:rsid w:val="00B472FC"/>
    <w:rsid w:val="00B47E92"/>
    <w:rsid w:val="00B557F5"/>
    <w:rsid w:val="00B57E70"/>
    <w:rsid w:val="00B6019E"/>
    <w:rsid w:val="00B61FFC"/>
    <w:rsid w:val="00B6307D"/>
    <w:rsid w:val="00B635F5"/>
    <w:rsid w:val="00B63FB4"/>
    <w:rsid w:val="00B641A3"/>
    <w:rsid w:val="00B65DEE"/>
    <w:rsid w:val="00B661E2"/>
    <w:rsid w:val="00B6719C"/>
    <w:rsid w:val="00B67512"/>
    <w:rsid w:val="00B724B6"/>
    <w:rsid w:val="00B72C34"/>
    <w:rsid w:val="00B72D70"/>
    <w:rsid w:val="00B738E0"/>
    <w:rsid w:val="00B7473A"/>
    <w:rsid w:val="00B776CE"/>
    <w:rsid w:val="00B77AF0"/>
    <w:rsid w:val="00B809F6"/>
    <w:rsid w:val="00B81F62"/>
    <w:rsid w:val="00B82231"/>
    <w:rsid w:val="00B841F3"/>
    <w:rsid w:val="00B85DFC"/>
    <w:rsid w:val="00B86916"/>
    <w:rsid w:val="00B87FBD"/>
    <w:rsid w:val="00B910DF"/>
    <w:rsid w:val="00B927D2"/>
    <w:rsid w:val="00B973DE"/>
    <w:rsid w:val="00B9746A"/>
    <w:rsid w:val="00B975C2"/>
    <w:rsid w:val="00BA0CD2"/>
    <w:rsid w:val="00BA108C"/>
    <w:rsid w:val="00BA1C9D"/>
    <w:rsid w:val="00BA24CF"/>
    <w:rsid w:val="00BA3366"/>
    <w:rsid w:val="00BA3606"/>
    <w:rsid w:val="00BA3D8C"/>
    <w:rsid w:val="00BA5A0C"/>
    <w:rsid w:val="00BB0212"/>
    <w:rsid w:val="00BB1F71"/>
    <w:rsid w:val="00BB3A2B"/>
    <w:rsid w:val="00BB3FD6"/>
    <w:rsid w:val="00BB4647"/>
    <w:rsid w:val="00BB4C2B"/>
    <w:rsid w:val="00BB7EA6"/>
    <w:rsid w:val="00BC0CAD"/>
    <w:rsid w:val="00BC3B7B"/>
    <w:rsid w:val="00BC4574"/>
    <w:rsid w:val="00BC538A"/>
    <w:rsid w:val="00BC5965"/>
    <w:rsid w:val="00BC619A"/>
    <w:rsid w:val="00BC6B99"/>
    <w:rsid w:val="00BC7413"/>
    <w:rsid w:val="00BD10FB"/>
    <w:rsid w:val="00BD13CD"/>
    <w:rsid w:val="00BD3497"/>
    <w:rsid w:val="00BD4309"/>
    <w:rsid w:val="00BD6496"/>
    <w:rsid w:val="00BE3107"/>
    <w:rsid w:val="00BE484F"/>
    <w:rsid w:val="00BE5139"/>
    <w:rsid w:val="00BE545A"/>
    <w:rsid w:val="00BE5C2B"/>
    <w:rsid w:val="00BE69FE"/>
    <w:rsid w:val="00BE6FE0"/>
    <w:rsid w:val="00BF061A"/>
    <w:rsid w:val="00BF2BC6"/>
    <w:rsid w:val="00BF39AE"/>
    <w:rsid w:val="00BF3AFD"/>
    <w:rsid w:val="00BF3D98"/>
    <w:rsid w:val="00BF4E20"/>
    <w:rsid w:val="00BF568F"/>
    <w:rsid w:val="00BF6617"/>
    <w:rsid w:val="00C01113"/>
    <w:rsid w:val="00C01241"/>
    <w:rsid w:val="00C038E7"/>
    <w:rsid w:val="00C04031"/>
    <w:rsid w:val="00C044B5"/>
    <w:rsid w:val="00C076DB"/>
    <w:rsid w:val="00C10CFF"/>
    <w:rsid w:val="00C12795"/>
    <w:rsid w:val="00C1346A"/>
    <w:rsid w:val="00C1360D"/>
    <w:rsid w:val="00C1596B"/>
    <w:rsid w:val="00C15B8D"/>
    <w:rsid w:val="00C16295"/>
    <w:rsid w:val="00C2022D"/>
    <w:rsid w:val="00C20230"/>
    <w:rsid w:val="00C2133B"/>
    <w:rsid w:val="00C22E99"/>
    <w:rsid w:val="00C2305C"/>
    <w:rsid w:val="00C231FD"/>
    <w:rsid w:val="00C23937"/>
    <w:rsid w:val="00C2540D"/>
    <w:rsid w:val="00C26DFF"/>
    <w:rsid w:val="00C274AB"/>
    <w:rsid w:val="00C327E5"/>
    <w:rsid w:val="00C32B0D"/>
    <w:rsid w:val="00C33038"/>
    <w:rsid w:val="00C330B7"/>
    <w:rsid w:val="00C35DE0"/>
    <w:rsid w:val="00C36B43"/>
    <w:rsid w:val="00C40842"/>
    <w:rsid w:val="00C42635"/>
    <w:rsid w:val="00C436EE"/>
    <w:rsid w:val="00C44F56"/>
    <w:rsid w:val="00C453A2"/>
    <w:rsid w:val="00C46CB5"/>
    <w:rsid w:val="00C47707"/>
    <w:rsid w:val="00C50698"/>
    <w:rsid w:val="00C50769"/>
    <w:rsid w:val="00C51659"/>
    <w:rsid w:val="00C51BB5"/>
    <w:rsid w:val="00C542FB"/>
    <w:rsid w:val="00C549F0"/>
    <w:rsid w:val="00C55096"/>
    <w:rsid w:val="00C56619"/>
    <w:rsid w:val="00C601A6"/>
    <w:rsid w:val="00C6055D"/>
    <w:rsid w:val="00C6491F"/>
    <w:rsid w:val="00C6514B"/>
    <w:rsid w:val="00C67E64"/>
    <w:rsid w:val="00C70B02"/>
    <w:rsid w:val="00C72609"/>
    <w:rsid w:val="00C742DD"/>
    <w:rsid w:val="00C75EA0"/>
    <w:rsid w:val="00C77323"/>
    <w:rsid w:val="00C77EFC"/>
    <w:rsid w:val="00C812DB"/>
    <w:rsid w:val="00C81639"/>
    <w:rsid w:val="00C84C13"/>
    <w:rsid w:val="00C85D58"/>
    <w:rsid w:val="00C8685D"/>
    <w:rsid w:val="00C87627"/>
    <w:rsid w:val="00C90373"/>
    <w:rsid w:val="00C921DE"/>
    <w:rsid w:val="00C922A5"/>
    <w:rsid w:val="00C9231D"/>
    <w:rsid w:val="00C9425D"/>
    <w:rsid w:val="00C9492A"/>
    <w:rsid w:val="00C94E6F"/>
    <w:rsid w:val="00C94ECF"/>
    <w:rsid w:val="00C95FFA"/>
    <w:rsid w:val="00C969BC"/>
    <w:rsid w:val="00CA2805"/>
    <w:rsid w:val="00CA2822"/>
    <w:rsid w:val="00CA3A92"/>
    <w:rsid w:val="00CA3D9C"/>
    <w:rsid w:val="00CA4277"/>
    <w:rsid w:val="00CA4D03"/>
    <w:rsid w:val="00CA5389"/>
    <w:rsid w:val="00CA59D8"/>
    <w:rsid w:val="00CA5BAF"/>
    <w:rsid w:val="00CA60B1"/>
    <w:rsid w:val="00CA6379"/>
    <w:rsid w:val="00CA6DB4"/>
    <w:rsid w:val="00CB1A14"/>
    <w:rsid w:val="00CB1A8B"/>
    <w:rsid w:val="00CB2441"/>
    <w:rsid w:val="00CB2C84"/>
    <w:rsid w:val="00CB36EE"/>
    <w:rsid w:val="00CB4629"/>
    <w:rsid w:val="00CB5673"/>
    <w:rsid w:val="00CB6EB9"/>
    <w:rsid w:val="00CB72B1"/>
    <w:rsid w:val="00CB76EA"/>
    <w:rsid w:val="00CB7D0A"/>
    <w:rsid w:val="00CC0C73"/>
    <w:rsid w:val="00CC0C7E"/>
    <w:rsid w:val="00CC1B41"/>
    <w:rsid w:val="00CC354E"/>
    <w:rsid w:val="00CC6076"/>
    <w:rsid w:val="00CC658B"/>
    <w:rsid w:val="00CC6C6C"/>
    <w:rsid w:val="00CC7B32"/>
    <w:rsid w:val="00CC7F48"/>
    <w:rsid w:val="00CD1270"/>
    <w:rsid w:val="00CD151B"/>
    <w:rsid w:val="00CD17DA"/>
    <w:rsid w:val="00CD1D86"/>
    <w:rsid w:val="00CD25AF"/>
    <w:rsid w:val="00CD47DF"/>
    <w:rsid w:val="00CD60B9"/>
    <w:rsid w:val="00CD63B7"/>
    <w:rsid w:val="00CD6C97"/>
    <w:rsid w:val="00CD7491"/>
    <w:rsid w:val="00CE1C01"/>
    <w:rsid w:val="00CE1F4D"/>
    <w:rsid w:val="00CE66EC"/>
    <w:rsid w:val="00CF06E4"/>
    <w:rsid w:val="00CF13BB"/>
    <w:rsid w:val="00CF13C9"/>
    <w:rsid w:val="00CF2957"/>
    <w:rsid w:val="00CF399E"/>
    <w:rsid w:val="00CF4213"/>
    <w:rsid w:val="00CF5818"/>
    <w:rsid w:val="00CF5D56"/>
    <w:rsid w:val="00CF7D01"/>
    <w:rsid w:val="00D00881"/>
    <w:rsid w:val="00D037EB"/>
    <w:rsid w:val="00D03FDE"/>
    <w:rsid w:val="00D111FC"/>
    <w:rsid w:val="00D112FC"/>
    <w:rsid w:val="00D11EDB"/>
    <w:rsid w:val="00D12F6D"/>
    <w:rsid w:val="00D1305D"/>
    <w:rsid w:val="00D14DB3"/>
    <w:rsid w:val="00D16242"/>
    <w:rsid w:val="00D166FE"/>
    <w:rsid w:val="00D17EA7"/>
    <w:rsid w:val="00D2014D"/>
    <w:rsid w:val="00D20EEE"/>
    <w:rsid w:val="00D23E02"/>
    <w:rsid w:val="00D2500F"/>
    <w:rsid w:val="00D301B4"/>
    <w:rsid w:val="00D30A25"/>
    <w:rsid w:val="00D31ADC"/>
    <w:rsid w:val="00D32C60"/>
    <w:rsid w:val="00D330F4"/>
    <w:rsid w:val="00D336F9"/>
    <w:rsid w:val="00D34469"/>
    <w:rsid w:val="00D35A6D"/>
    <w:rsid w:val="00D36977"/>
    <w:rsid w:val="00D36D7A"/>
    <w:rsid w:val="00D37A47"/>
    <w:rsid w:val="00D4109A"/>
    <w:rsid w:val="00D42004"/>
    <w:rsid w:val="00D42E20"/>
    <w:rsid w:val="00D431ED"/>
    <w:rsid w:val="00D43C79"/>
    <w:rsid w:val="00D45999"/>
    <w:rsid w:val="00D477A1"/>
    <w:rsid w:val="00D5100B"/>
    <w:rsid w:val="00D510CE"/>
    <w:rsid w:val="00D5171E"/>
    <w:rsid w:val="00D52263"/>
    <w:rsid w:val="00D53C17"/>
    <w:rsid w:val="00D549FC"/>
    <w:rsid w:val="00D56A18"/>
    <w:rsid w:val="00D617B8"/>
    <w:rsid w:val="00D61FE2"/>
    <w:rsid w:val="00D6441A"/>
    <w:rsid w:val="00D64BE7"/>
    <w:rsid w:val="00D64DD1"/>
    <w:rsid w:val="00D66997"/>
    <w:rsid w:val="00D66AF3"/>
    <w:rsid w:val="00D679FD"/>
    <w:rsid w:val="00D70BBC"/>
    <w:rsid w:val="00D717D0"/>
    <w:rsid w:val="00D73319"/>
    <w:rsid w:val="00D73E18"/>
    <w:rsid w:val="00D75549"/>
    <w:rsid w:val="00D774EE"/>
    <w:rsid w:val="00D80584"/>
    <w:rsid w:val="00D81859"/>
    <w:rsid w:val="00D842A1"/>
    <w:rsid w:val="00D86CA7"/>
    <w:rsid w:val="00D904DA"/>
    <w:rsid w:val="00D90AFF"/>
    <w:rsid w:val="00D90EAF"/>
    <w:rsid w:val="00D91133"/>
    <w:rsid w:val="00D91395"/>
    <w:rsid w:val="00D93F8A"/>
    <w:rsid w:val="00D94C1E"/>
    <w:rsid w:val="00D95149"/>
    <w:rsid w:val="00D951D3"/>
    <w:rsid w:val="00D958D6"/>
    <w:rsid w:val="00D95B44"/>
    <w:rsid w:val="00D966CE"/>
    <w:rsid w:val="00DA13B7"/>
    <w:rsid w:val="00DA5C1C"/>
    <w:rsid w:val="00DB206B"/>
    <w:rsid w:val="00DB248C"/>
    <w:rsid w:val="00DB3845"/>
    <w:rsid w:val="00DB3AD6"/>
    <w:rsid w:val="00DB3CFD"/>
    <w:rsid w:val="00DB3F53"/>
    <w:rsid w:val="00DB592C"/>
    <w:rsid w:val="00DB6060"/>
    <w:rsid w:val="00DB64DD"/>
    <w:rsid w:val="00DC0D3F"/>
    <w:rsid w:val="00DC357F"/>
    <w:rsid w:val="00DC38D2"/>
    <w:rsid w:val="00DC3CF1"/>
    <w:rsid w:val="00DC3EEF"/>
    <w:rsid w:val="00DC5220"/>
    <w:rsid w:val="00DC5222"/>
    <w:rsid w:val="00DC635F"/>
    <w:rsid w:val="00DC68B8"/>
    <w:rsid w:val="00DC7C9F"/>
    <w:rsid w:val="00DD5923"/>
    <w:rsid w:val="00DD5F68"/>
    <w:rsid w:val="00DD717B"/>
    <w:rsid w:val="00DD7393"/>
    <w:rsid w:val="00DD7ABD"/>
    <w:rsid w:val="00DE03FE"/>
    <w:rsid w:val="00DE096E"/>
    <w:rsid w:val="00DE3FBD"/>
    <w:rsid w:val="00DE4757"/>
    <w:rsid w:val="00DE4A2E"/>
    <w:rsid w:val="00DE4B1B"/>
    <w:rsid w:val="00DE4FC0"/>
    <w:rsid w:val="00DE65F4"/>
    <w:rsid w:val="00DF0074"/>
    <w:rsid w:val="00DF1C89"/>
    <w:rsid w:val="00DF1F57"/>
    <w:rsid w:val="00DF3080"/>
    <w:rsid w:val="00DF428B"/>
    <w:rsid w:val="00DF50E8"/>
    <w:rsid w:val="00E01439"/>
    <w:rsid w:val="00E01747"/>
    <w:rsid w:val="00E0325C"/>
    <w:rsid w:val="00E04100"/>
    <w:rsid w:val="00E04117"/>
    <w:rsid w:val="00E05578"/>
    <w:rsid w:val="00E0654C"/>
    <w:rsid w:val="00E11094"/>
    <w:rsid w:val="00E11301"/>
    <w:rsid w:val="00E1371E"/>
    <w:rsid w:val="00E13F86"/>
    <w:rsid w:val="00E14313"/>
    <w:rsid w:val="00E14491"/>
    <w:rsid w:val="00E15098"/>
    <w:rsid w:val="00E174B9"/>
    <w:rsid w:val="00E1798B"/>
    <w:rsid w:val="00E20393"/>
    <w:rsid w:val="00E222D7"/>
    <w:rsid w:val="00E231B0"/>
    <w:rsid w:val="00E234DA"/>
    <w:rsid w:val="00E23AAB"/>
    <w:rsid w:val="00E241B8"/>
    <w:rsid w:val="00E25246"/>
    <w:rsid w:val="00E27016"/>
    <w:rsid w:val="00E27B5C"/>
    <w:rsid w:val="00E3205C"/>
    <w:rsid w:val="00E3247E"/>
    <w:rsid w:val="00E33E83"/>
    <w:rsid w:val="00E35124"/>
    <w:rsid w:val="00E36ACB"/>
    <w:rsid w:val="00E378A8"/>
    <w:rsid w:val="00E40854"/>
    <w:rsid w:val="00E40B9A"/>
    <w:rsid w:val="00E41B80"/>
    <w:rsid w:val="00E41BFF"/>
    <w:rsid w:val="00E41CE4"/>
    <w:rsid w:val="00E41E26"/>
    <w:rsid w:val="00E41F0A"/>
    <w:rsid w:val="00E4210C"/>
    <w:rsid w:val="00E42305"/>
    <w:rsid w:val="00E425B4"/>
    <w:rsid w:val="00E43643"/>
    <w:rsid w:val="00E43CF8"/>
    <w:rsid w:val="00E448CE"/>
    <w:rsid w:val="00E44933"/>
    <w:rsid w:val="00E44985"/>
    <w:rsid w:val="00E44AF6"/>
    <w:rsid w:val="00E45BB0"/>
    <w:rsid w:val="00E5123D"/>
    <w:rsid w:val="00E525C6"/>
    <w:rsid w:val="00E55FE9"/>
    <w:rsid w:val="00E5609D"/>
    <w:rsid w:val="00E579EA"/>
    <w:rsid w:val="00E606B8"/>
    <w:rsid w:val="00E66F54"/>
    <w:rsid w:val="00E675D8"/>
    <w:rsid w:val="00E70295"/>
    <w:rsid w:val="00E7064C"/>
    <w:rsid w:val="00E726A9"/>
    <w:rsid w:val="00E73E4E"/>
    <w:rsid w:val="00E7494E"/>
    <w:rsid w:val="00E74FC0"/>
    <w:rsid w:val="00E7551B"/>
    <w:rsid w:val="00E75C34"/>
    <w:rsid w:val="00E761A5"/>
    <w:rsid w:val="00E765CB"/>
    <w:rsid w:val="00E767D0"/>
    <w:rsid w:val="00E7698B"/>
    <w:rsid w:val="00E77189"/>
    <w:rsid w:val="00E77305"/>
    <w:rsid w:val="00E8054E"/>
    <w:rsid w:val="00E811B3"/>
    <w:rsid w:val="00E82702"/>
    <w:rsid w:val="00E829D3"/>
    <w:rsid w:val="00E8495A"/>
    <w:rsid w:val="00E84EE8"/>
    <w:rsid w:val="00E851E0"/>
    <w:rsid w:val="00E85DCA"/>
    <w:rsid w:val="00E86C1E"/>
    <w:rsid w:val="00E87023"/>
    <w:rsid w:val="00E875C7"/>
    <w:rsid w:val="00E87601"/>
    <w:rsid w:val="00E87DC0"/>
    <w:rsid w:val="00E90C26"/>
    <w:rsid w:val="00E91BA8"/>
    <w:rsid w:val="00E92BC1"/>
    <w:rsid w:val="00E93254"/>
    <w:rsid w:val="00E933C9"/>
    <w:rsid w:val="00E9354C"/>
    <w:rsid w:val="00E940E6"/>
    <w:rsid w:val="00E95A55"/>
    <w:rsid w:val="00E96358"/>
    <w:rsid w:val="00EA0128"/>
    <w:rsid w:val="00EA0433"/>
    <w:rsid w:val="00EA0A65"/>
    <w:rsid w:val="00EA147E"/>
    <w:rsid w:val="00EA2B1C"/>
    <w:rsid w:val="00EA33BD"/>
    <w:rsid w:val="00EA3A53"/>
    <w:rsid w:val="00EA3A56"/>
    <w:rsid w:val="00EA3B0D"/>
    <w:rsid w:val="00EA53BD"/>
    <w:rsid w:val="00EA5A8C"/>
    <w:rsid w:val="00EA70C5"/>
    <w:rsid w:val="00EB36F6"/>
    <w:rsid w:val="00EB3D9F"/>
    <w:rsid w:val="00EB46E8"/>
    <w:rsid w:val="00EB6FAA"/>
    <w:rsid w:val="00EB7363"/>
    <w:rsid w:val="00EB76A7"/>
    <w:rsid w:val="00EB779B"/>
    <w:rsid w:val="00EC006A"/>
    <w:rsid w:val="00EC54B1"/>
    <w:rsid w:val="00EC6D75"/>
    <w:rsid w:val="00EC6FB6"/>
    <w:rsid w:val="00EC713F"/>
    <w:rsid w:val="00ED2383"/>
    <w:rsid w:val="00ED70FC"/>
    <w:rsid w:val="00EE0B39"/>
    <w:rsid w:val="00EE1313"/>
    <w:rsid w:val="00EE18A6"/>
    <w:rsid w:val="00EE1D76"/>
    <w:rsid w:val="00EE1DE3"/>
    <w:rsid w:val="00EE1FA8"/>
    <w:rsid w:val="00EE2921"/>
    <w:rsid w:val="00EE3A22"/>
    <w:rsid w:val="00EE43E1"/>
    <w:rsid w:val="00EE45E4"/>
    <w:rsid w:val="00EF0D8F"/>
    <w:rsid w:val="00EF2934"/>
    <w:rsid w:val="00EF3BD5"/>
    <w:rsid w:val="00EF40B6"/>
    <w:rsid w:val="00EF5029"/>
    <w:rsid w:val="00EF57C8"/>
    <w:rsid w:val="00EF6F9D"/>
    <w:rsid w:val="00F00017"/>
    <w:rsid w:val="00F001D5"/>
    <w:rsid w:val="00F04F65"/>
    <w:rsid w:val="00F05885"/>
    <w:rsid w:val="00F064EA"/>
    <w:rsid w:val="00F07387"/>
    <w:rsid w:val="00F07655"/>
    <w:rsid w:val="00F104D3"/>
    <w:rsid w:val="00F10906"/>
    <w:rsid w:val="00F10E94"/>
    <w:rsid w:val="00F14F30"/>
    <w:rsid w:val="00F155B5"/>
    <w:rsid w:val="00F157D4"/>
    <w:rsid w:val="00F22C83"/>
    <w:rsid w:val="00F23914"/>
    <w:rsid w:val="00F26DFF"/>
    <w:rsid w:val="00F305BB"/>
    <w:rsid w:val="00F31828"/>
    <w:rsid w:val="00F330DA"/>
    <w:rsid w:val="00F33A13"/>
    <w:rsid w:val="00F33D8F"/>
    <w:rsid w:val="00F35A9A"/>
    <w:rsid w:val="00F37C22"/>
    <w:rsid w:val="00F42B73"/>
    <w:rsid w:val="00F43CF2"/>
    <w:rsid w:val="00F45240"/>
    <w:rsid w:val="00F45E75"/>
    <w:rsid w:val="00F47119"/>
    <w:rsid w:val="00F47438"/>
    <w:rsid w:val="00F478A6"/>
    <w:rsid w:val="00F47F0F"/>
    <w:rsid w:val="00F50142"/>
    <w:rsid w:val="00F52859"/>
    <w:rsid w:val="00F52E6C"/>
    <w:rsid w:val="00F542E6"/>
    <w:rsid w:val="00F55716"/>
    <w:rsid w:val="00F56826"/>
    <w:rsid w:val="00F56945"/>
    <w:rsid w:val="00F56DBA"/>
    <w:rsid w:val="00F573B7"/>
    <w:rsid w:val="00F63ACA"/>
    <w:rsid w:val="00F63B78"/>
    <w:rsid w:val="00F64C5C"/>
    <w:rsid w:val="00F650C6"/>
    <w:rsid w:val="00F6765E"/>
    <w:rsid w:val="00F70245"/>
    <w:rsid w:val="00F70489"/>
    <w:rsid w:val="00F704D7"/>
    <w:rsid w:val="00F7099E"/>
    <w:rsid w:val="00F70CE8"/>
    <w:rsid w:val="00F715DE"/>
    <w:rsid w:val="00F71AA5"/>
    <w:rsid w:val="00F743AC"/>
    <w:rsid w:val="00F74451"/>
    <w:rsid w:val="00F74690"/>
    <w:rsid w:val="00F7524D"/>
    <w:rsid w:val="00F75B31"/>
    <w:rsid w:val="00F76CA6"/>
    <w:rsid w:val="00F77BE8"/>
    <w:rsid w:val="00F8055A"/>
    <w:rsid w:val="00F8280C"/>
    <w:rsid w:val="00F835FA"/>
    <w:rsid w:val="00F84A70"/>
    <w:rsid w:val="00F853D6"/>
    <w:rsid w:val="00F85775"/>
    <w:rsid w:val="00F85D11"/>
    <w:rsid w:val="00F90510"/>
    <w:rsid w:val="00F92170"/>
    <w:rsid w:val="00F92A13"/>
    <w:rsid w:val="00F92BDD"/>
    <w:rsid w:val="00F92F62"/>
    <w:rsid w:val="00F93C45"/>
    <w:rsid w:val="00F9702A"/>
    <w:rsid w:val="00F975DC"/>
    <w:rsid w:val="00FA27A2"/>
    <w:rsid w:val="00FA301C"/>
    <w:rsid w:val="00FA4FEA"/>
    <w:rsid w:val="00FA6003"/>
    <w:rsid w:val="00FA65DC"/>
    <w:rsid w:val="00FA701E"/>
    <w:rsid w:val="00FA7671"/>
    <w:rsid w:val="00FB133D"/>
    <w:rsid w:val="00FB1557"/>
    <w:rsid w:val="00FB1742"/>
    <w:rsid w:val="00FB5152"/>
    <w:rsid w:val="00FB5974"/>
    <w:rsid w:val="00FC0E63"/>
    <w:rsid w:val="00FC2B6F"/>
    <w:rsid w:val="00FC2E76"/>
    <w:rsid w:val="00FC30BF"/>
    <w:rsid w:val="00FC54BB"/>
    <w:rsid w:val="00FC568F"/>
    <w:rsid w:val="00FC5AF5"/>
    <w:rsid w:val="00FD1EAB"/>
    <w:rsid w:val="00FD52B6"/>
    <w:rsid w:val="00FD5787"/>
    <w:rsid w:val="00FD5F51"/>
    <w:rsid w:val="00FD67AA"/>
    <w:rsid w:val="00FD7829"/>
    <w:rsid w:val="00FE4F75"/>
    <w:rsid w:val="00FF2526"/>
    <w:rsid w:val="00FF333E"/>
    <w:rsid w:val="00FF35F1"/>
    <w:rsid w:val="00FF60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47879"/>
  <w15:chartTrackingRefBased/>
  <w15:docId w15:val="{1C007281-9A8E-4A33-AED5-C25501377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313"/>
  </w:style>
  <w:style w:type="paragraph" w:styleId="Heading1">
    <w:name w:val="heading 1"/>
    <w:basedOn w:val="Normal"/>
    <w:next w:val="Normal"/>
    <w:link w:val="Heading1Char"/>
    <w:uiPriority w:val="9"/>
    <w:qFormat/>
    <w:rsid w:val="00976F6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6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0174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5123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480A"/>
    <w:rPr>
      <w:color w:val="0563C1" w:themeColor="hyperlink"/>
      <w:u w:val="single"/>
    </w:rPr>
  </w:style>
  <w:style w:type="character" w:customStyle="1" w:styleId="Heading2Char">
    <w:name w:val="Heading 2 Char"/>
    <w:basedOn w:val="DefaultParagraphFont"/>
    <w:link w:val="Heading2"/>
    <w:uiPriority w:val="9"/>
    <w:rsid w:val="00976F62"/>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976F62"/>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E01747"/>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Heading3Char">
    <w:name w:val="Heading 3 Char"/>
    <w:basedOn w:val="DefaultParagraphFont"/>
    <w:link w:val="Heading3"/>
    <w:uiPriority w:val="9"/>
    <w:rsid w:val="00E01747"/>
    <w:rPr>
      <w:rFonts w:asciiTheme="majorHAnsi" w:eastAsiaTheme="majorEastAsia" w:hAnsiTheme="majorHAnsi" w:cstheme="majorBidi"/>
      <w:color w:val="1F4D78" w:themeColor="accent1" w:themeShade="7F"/>
      <w:sz w:val="24"/>
      <w:szCs w:val="24"/>
    </w:rPr>
  </w:style>
  <w:style w:type="paragraph" w:customStyle="1" w:styleId="more">
    <w:name w:val="more"/>
    <w:basedOn w:val="Normal"/>
    <w:rsid w:val="00E01747"/>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E01747"/>
    <w:rPr>
      <w:b/>
      <w:bCs/>
    </w:rPr>
  </w:style>
  <w:style w:type="character" w:styleId="Emphasis">
    <w:name w:val="Emphasis"/>
    <w:basedOn w:val="DefaultParagraphFont"/>
    <w:uiPriority w:val="20"/>
    <w:qFormat/>
    <w:rsid w:val="00E01747"/>
    <w:rPr>
      <w:i/>
      <w:iCs/>
    </w:rPr>
  </w:style>
  <w:style w:type="paragraph" w:styleId="Title">
    <w:name w:val="Title"/>
    <w:basedOn w:val="Normal"/>
    <w:next w:val="Normal"/>
    <w:link w:val="TitleChar"/>
    <w:uiPriority w:val="10"/>
    <w:qFormat/>
    <w:rsid w:val="00296B1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B10"/>
    <w:rPr>
      <w:rFonts w:asciiTheme="majorHAnsi" w:eastAsiaTheme="majorEastAsia" w:hAnsiTheme="majorHAnsi" w:cstheme="majorBidi"/>
      <w:spacing w:val="-10"/>
      <w:kern w:val="28"/>
      <w:sz w:val="56"/>
      <w:szCs w:val="56"/>
    </w:rPr>
  </w:style>
  <w:style w:type="paragraph" w:styleId="ListParagraph">
    <w:name w:val="List Paragraph"/>
    <w:uiPriority w:val="34"/>
    <w:qFormat/>
    <w:rsid w:val="00881D03"/>
    <w:pPr>
      <w:spacing w:after="200" w:line="276" w:lineRule="auto"/>
      <w:ind w:left="720" w:firstLine="0"/>
    </w:pPr>
    <w:rPr>
      <w:rFonts w:ascii="Calibri" w:eastAsia="Calibri" w:hAnsi="Calibri" w:cs="Calibri"/>
      <w:color w:val="000000"/>
      <w:lang w:val="en-GB" w:eastAsia="lt-LT"/>
    </w:rPr>
  </w:style>
  <w:style w:type="paragraph" w:customStyle="1" w:styleId="Body">
    <w:name w:val="Body"/>
    <w:rsid w:val="00881D03"/>
    <w:pPr>
      <w:spacing w:after="200" w:line="276" w:lineRule="auto"/>
      <w:ind w:firstLine="0"/>
    </w:pPr>
    <w:rPr>
      <w:rFonts w:ascii="Calibri" w:eastAsia="Calibri" w:hAnsi="Calibri" w:cs="Calibri"/>
      <w:color w:val="000000"/>
      <w:lang w:val="en-GB" w:eastAsia="lt-LT"/>
    </w:rPr>
  </w:style>
  <w:style w:type="character" w:customStyle="1" w:styleId="Hyperlink1">
    <w:name w:val="Hyperlink.1"/>
    <w:rsid w:val="00881D03"/>
    <w:rPr>
      <w:i/>
      <w:iCs/>
      <w:strike w:val="0"/>
      <w:dstrike w:val="0"/>
      <w:color w:val="000000"/>
      <w:sz w:val="24"/>
      <w:szCs w:val="24"/>
      <w:u w:val="none"/>
      <w:effect w:val="none"/>
      <w:lang w:val="en-GB"/>
    </w:rPr>
  </w:style>
  <w:style w:type="paragraph" w:styleId="BalloonText">
    <w:name w:val="Balloon Text"/>
    <w:basedOn w:val="Normal"/>
    <w:link w:val="BalloonTextChar"/>
    <w:uiPriority w:val="99"/>
    <w:semiHidden/>
    <w:unhideWhenUsed/>
    <w:rsid w:val="00C040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031"/>
    <w:rPr>
      <w:rFonts w:ascii="Segoe UI" w:hAnsi="Segoe UI" w:cs="Segoe UI"/>
      <w:sz w:val="18"/>
      <w:szCs w:val="18"/>
    </w:rPr>
  </w:style>
  <w:style w:type="character" w:styleId="CommentReference">
    <w:name w:val="annotation reference"/>
    <w:basedOn w:val="DefaultParagraphFont"/>
    <w:uiPriority w:val="99"/>
    <w:unhideWhenUsed/>
    <w:rsid w:val="00097F3B"/>
    <w:rPr>
      <w:sz w:val="16"/>
      <w:szCs w:val="16"/>
    </w:rPr>
  </w:style>
  <w:style w:type="paragraph" w:styleId="CommentText">
    <w:name w:val="annotation text"/>
    <w:basedOn w:val="Normal"/>
    <w:link w:val="CommentTextChar"/>
    <w:uiPriority w:val="99"/>
    <w:unhideWhenUsed/>
    <w:rsid w:val="00097F3B"/>
    <w:rPr>
      <w:sz w:val="20"/>
      <w:szCs w:val="20"/>
    </w:rPr>
  </w:style>
  <w:style w:type="character" w:customStyle="1" w:styleId="CommentTextChar">
    <w:name w:val="Comment Text Char"/>
    <w:basedOn w:val="DefaultParagraphFont"/>
    <w:link w:val="CommentText"/>
    <w:uiPriority w:val="99"/>
    <w:rsid w:val="00097F3B"/>
    <w:rPr>
      <w:sz w:val="20"/>
      <w:szCs w:val="20"/>
    </w:rPr>
  </w:style>
  <w:style w:type="paragraph" w:styleId="CommentSubject">
    <w:name w:val="annotation subject"/>
    <w:basedOn w:val="CommentText"/>
    <w:next w:val="CommentText"/>
    <w:link w:val="CommentSubjectChar"/>
    <w:uiPriority w:val="99"/>
    <w:semiHidden/>
    <w:unhideWhenUsed/>
    <w:rsid w:val="00097F3B"/>
    <w:rPr>
      <w:b/>
      <w:bCs/>
    </w:rPr>
  </w:style>
  <w:style w:type="character" w:customStyle="1" w:styleId="CommentSubjectChar">
    <w:name w:val="Comment Subject Char"/>
    <w:basedOn w:val="CommentTextChar"/>
    <w:link w:val="CommentSubject"/>
    <w:uiPriority w:val="99"/>
    <w:semiHidden/>
    <w:rsid w:val="00097F3B"/>
    <w:rPr>
      <w:b/>
      <w:bCs/>
      <w:sz w:val="20"/>
      <w:szCs w:val="20"/>
    </w:rPr>
  </w:style>
  <w:style w:type="paragraph" w:styleId="PlainText">
    <w:name w:val="Plain Text"/>
    <w:basedOn w:val="Normal"/>
    <w:link w:val="PlainTextChar"/>
    <w:uiPriority w:val="99"/>
    <w:semiHidden/>
    <w:unhideWhenUsed/>
    <w:rsid w:val="00097F3B"/>
    <w:pPr>
      <w:ind w:firstLine="0"/>
    </w:pPr>
    <w:rPr>
      <w:rFonts w:ascii="Calibri" w:hAnsi="Calibri" w:cs="Calibri"/>
    </w:rPr>
  </w:style>
  <w:style w:type="character" w:customStyle="1" w:styleId="PlainTextChar">
    <w:name w:val="Plain Text Char"/>
    <w:basedOn w:val="DefaultParagraphFont"/>
    <w:link w:val="PlainText"/>
    <w:uiPriority w:val="99"/>
    <w:semiHidden/>
    <w:rsid w:val="00097F3B"/>
    <w:rPr>
      <w:rFonts w:ascii="Calibri" w:hAnsi="Calibri" w:cs="Calibri"/>
    </w:rPr>
  </w:style>
  <w:style w:type="character" w:customStyle="1" w:styleId="Heading4Char">
    <w:name w:val="Heading 4 Char"/>
    <w:basedOn w:val="DefaultParagraphFont"/>
    <w:link w:val="Heading4"/>
    <w:uiPriority w:val="9"/>
    <w:rsid w:val="00E5123D"/>
    <w:rPr>
      <w:rFonts w:asciiTheme="majorHAnsi" w:eastAsiaTheme="majorEastAsia" w:hAnsiTheme="majorHAnsi" w:cstheme="majorBidi"/>
      <w:i/>
      <w:iCs/>
      <w:color w:val="2E74B5" w:themeColor="accent1" w:themeShade="BF"/>
    </w:rPr>
  </w:style>
  <w:style w:type="paragraph" w:styleId="TOCHeading">
    <w:name w:val="TOC Heading"/>
    <w:basedOn w:val="Heading1"/>
    <w:next w:val="Normal"/>
    <w:uiPriority w:val="39"/>
    <w:unhideWhenUsed/>
    <w:qFormat/>
    <w:rsid w:val="008A09B5"/>
    <w:pPr>
      <w:spacing w:line="259" w:lineRule="auto"/>
      <w:ind w:firstLine="0"/>
      <w:outlineLvl w:val="9"/>
    </w:pPr>
    <w:rPr>
      <w:lang w:val="en-US"/>
    </w:rPr>
  </w:style>
  <w:style w:type="paragraph" w:styleId="TOC1">
    <w:name w:val="toc 1"/>
    <w:basedOn w:val="Normal"/>
    <w:next w:val="Normal"/>
    <w:autoRedefine/>
    <w:uiPriority w:val="39"/>
    <w:unhideWhenUsed/>
    <w:rsid w:val="004B075E"/>
    <w:pPr>
      <w:tabs>
        <w:tab w:val="left" w:pos="880"/>
        <w:tab w:val="left" w:pos="1134"/>
        <w:tab w:val="right" w:leader="dot" w:pos="9628"/>
      </w:tabs>
    </w:pPr>
  </w:style>
  <w:style w:type="paragraph" w:styleId="TOC2">
    <w:name w:val="toc 2"/>
    <w:basedOn w:val="Normal"/>
    <w:next w:val="Normal"/>
    <w:autoRedefine/>
    <w:uiPriority w:val="39"/>
    <w:unhideWhenUsed/>
    <w:rsid w:val="001C259A"/>
    <w:pPr>
      <w:tabs>
        <w:tab w:val="left" w:pos="1134"/>
        <w:tab w:val="left" w:pos="1200"/>
        <w:tab w:val="left" w:pos="1678"/>
        <w:tab w:val="right" w:leader="dot" w:pos="13993"/>
      </w:tabs>
      <w:ind w:left="227"/>
    </w:pPr>
  </w:style>
  <w:style w:type="paragraph" w:styleId="TOC3">
    <w:name w:val="toc 3"/>
    <w:basedOn w:val="Normal"/>
    <w:next w:val="Normal"/>
    <w:autoRedefine/>
    <w:uiPriority w:val="39"/>
    <w:unhideWhenUsed/>
    <w:rsid w:val="001C259A"/>
    <w:pPr>
      <w:tabs>
        <w:tab w:val="left" w:pos="567"/>
        <w:tab w:val="left" w:pos="1134"/>
        <w:tab w:val="left" w:pos="1680"/>
        <w:tab w:val="right" w:leader="dot" w:pos="13993"/>
      </w:tabs>
      <w:ind w:left="227"/>
    </w:pPr>
  </w:style>
  <w:style w:type="paragraph" w:styleId="Header">
    <w:name w:val="header"/>
    <w:basedOn w:val="Normal"/>
    <w:link w:val="HeaderChar"/>
    <w:uiPriority w:val="99"/>
    <w:unhideWhenUsed/>
    <w:rsid w:val="00B61FFC"/>
    <w:pPr>
      <w:tabs>
        <w:tab w:val="center" w:pos="4513"/>
        <w:tab w:val="right" w:pos="9026"/>
      </w:tabs>
    </w:pPr>
  </w:style>
  <w:style w:type="character" w:customStyle="1" w:styleId="HeaderChar">
    <w:name w:val="Header Char"/>
    <w:basedOn w:val="DefaultParagraphFont"/>
    <w:link w:val="Header"/>
    <w:uiPriority w:val="99"/>
    <w:rsid w:val="00B61FFC"/>
  </w:style>
  <w:style w:type="paragraph" w:styleId="Footer">
    <w:name w:val="footer"/>
    <w:basedOn w:val="Normal"/>
    <w:link w:val="FooterChar"/>
    <w:uiPriority w:val="99"/>
    <w:unhideWhenUsed/>
    <w:rsid w:val="00B61FFC"/>
    <w:pPr>
      <w:tabs>
        <w:tab w:val="center" w:pos="4513"/>
        <w:tab w:val="right" w:pos="9026"/>
      </w:tabs>
    </w:pPr>
  </w:style>
  <w:style w:type="character" w:customStyle="1" w:styleId="FooterChar">
    <w:name w:val="Footer Char"/>
    <w:basedOn w:val="DefaultParagraphFont"/>
    <w:link w:val="Footer"/>
    <w:uiPriority w:val="99"/>
    <w:rsid w:val="00B61FFC"/>
  </w:style>
  <w:style w:type="character" w:styleId="FollowedHyperlink">
    <w:name w:val="FollowedHyperlink"/>
    <w:basedOn w:val="DefaultParagraphFont"/>
    <w:uiPriority w:val="99"/>
    <w:semiHidden/>
    <w:unhideWhenUsed/>
    <w:rsid w:val="001B0166"/>
    <w:rPr>
      <w:color w:val="954F72" w:themeColor="followedHyperlink"/>
      <w:u w:val="single"/>
    </w:rPr>
  </w:style>
  <w:style w:type="table" w:styleId="TableGrid">
    <w:name w:val="Table Grid"/>
    <w:basedOn w:val="TableNormal"/>
    <w:uiPriority w:val="39"/>
    <w:rsid w:val="00025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427659"/>
  </w:style>
  <w:style w:type="paragraph" w:styleId="Caption">
    <w:name w:val="caption"/>
    <w:basedOn w:val="Normal"/>
    <w:next w:val="Normal"/>
    <w:uiPriority w:val="35"/>
    <w:unhideWhenUsed/>
    <w:qFormat/>
    <w:rsid w:val="002C44DE"/>
    <w:pPr>
      <w:spacing w:after="200"/>
    </w:pPr>
    <w:rPr>
      <w:i/>
      <w:iCs/>
      <w:color w:val="44546A" w:themeColor="text2"/>
      <w:sz w:val="18"/>
      <w:szCs w:val="18"/>
    </w:rPr>
  </w:style>
  <w:style w:type="character" w:customStyle="1" w:styleId="w8qarf">
    <w:name w:val="w8qarf"/>
    <w:basedOn w:val="DefaultParagraphFont"/>
    <w:rsid w:val="00AB20CD"/>
  </w:style>
  <w:style w:type="character" w:customStyle="1" w:styleId="lrzxr">
    <w:name w:val="lrzxr"/>
    <w:basedOn w:val="DefaultParagraphFont"/>
    <w:rsid w:val="00AB20CD"/>
  </w:style>
  <w:style w:type="paragraph" w:styleId="NoSpacing">
    <w:name w:val="No Spacing"/>
    <w:uiPriority w:val="1"/>
    <w:qFormat/>
    <w:rsid w:val="00A6357A"/>
    <w:pPr>
      <w:autoSpaceDN w:val="0"/>
      <w:ind w:firstLine="0"/>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unhideWhenUsed/>
    <w:rsid w:val="000759A0"/>
    <w:rPr>
      <w:sz w:val="20"/>
      <w:szCs w:val="20"/>
    </w:rPr>
  </w:style>
  <w:style w:type="character" w:customStyle="1" w:styleId="FootnoteTextChar">
    <w:name w:val="Footnote Text Char"/>
    <w:basedOn w:val="DefaultParagraphFont"/>
    <w:link w:val="FootnoteText"/>
    <w:uiPriority w:val="99"/>
    <w:rsid w:val="000759A0"/>
    <w:rPr>
      <w:sz w:val="20"/>
      <w:szCs w:val="20"/>
    </w:rPr>
  </w:style>
  <w:style w:type="character" w:styleId="FootnoteReference">
    <w:name w:val="footnote reference"/>
    <w:basedOn w:val="DefaultParagraphFont"/>
    <w:unhideWhenUsed/>
    <w:rsid w:val="000759A0"/>
    <w:rPr>
      <w:vertAlign w:val="superscript"/>
    </w:rPr>
  </w:style>
  <w:style w:type="paragraph" w:styleId="Revision">
    <w:name w:val="Revision"/>
    <w:hidden/>
    <w:uiPriority w:val="99"/>
    <w:semiHidden/>
    <w:rsid w:val="00F56DBA"/>
    <w:pPr>
      <w:ind w:firstLine="0"/>
    </w:pPr>
  </w:style>
  <w:style w:type="character" w:styleId="UnresolvedMention">
    <w:name w:val="Unresolved Mention"/>
    <w:basedOn w:val="DefaultParagraphFont"/>
    <w:uiPriority w:val="99"/>
    <w:semiHidden/>
    <w:unhideWhenUsed/>
    <w:rsid w:val="003B67A0"/>
    <w:rPr>
      <w:color w:val="605E5C"/>
      <w:shd w:val="clear" w:color="auto" w:fill="E1DFDD"/>
    </w:rPr>
  </w:style>
  <w:style w:type="character" w:customStyle="1" w:styleId="cf01">
    <w:name w:val="cf01"/>
    <w:basedOn w:val="DefaultParagraphFont"/>
    <w:rsid w:val="005D2147"/>
    <w:rPr>
      <w:rFonts w:ascii="Segoe UI" w:hAnsi="Segoe UI" w:cs="Segoe UI" w:hint="default"/>
      <w:color w:val="846867"/>
      <w:sz w:val="18"/>
      <w:szCs w:val="18"/>
    </w:rPr>
  </w:style>
  <w:style w:type="character" w:customStyle="1" w:styleId="cf11">
    <w:name w:val="cf11"/>
    <w:basedOn w:val="DefaultParagraphFont"/>
    <w:rsid w:val="005D2147"/>
    <w:rPr>
      <w:rFonts w:ascii="Segoe UI" w:hAnsi="Segoe UI" w:cs="Segoe UI" w:hint="default"/>
      <w:strike/>
      <w:color w:val="846867"/>
      <w:sz w:val="18"/>
      <w:szCs w:val="18"/>
    </w:rPr>
  </w:style>
  <w:style w:type="character" w:customStyle="1" w:styleId="cf21">
    <w:name w:val="cf21"/>
    <w:basedOn w:val="DefaultParagraphFont"/>
    <w:rsid w:val="005D2147"/>
    <w:rPr>
      <w:rFonts w:ascii="Segoe UI" w:hAnsi="Segoe UI" w:cs="Segoe UI" w:hint="default"/>
      <w:color w:val="846867"/>
      <w:sz w:val="18"/>
      <w:szCs w:val="18"/>
    </w:rPr>
  </w:style>
  <w:style w:type="paragraph" w:styleId="EndnoteText">
    <w:name w:val="endnote text"/>
    <w:basedOn w:val="Normal"/>
    <w:link w:val="EndnoteTextChar"/>
    <w:uiPriority w:val="99"/>
    <w:semiHidden/>
    <w:unhideWhenUsed/>
    <w:rsid w:val="00975BD7"/>
    <w:rPr>
      <w:sz w:val="20"/>
      <w:szCs w:val="20"/>
    </w:rPr>
  </w:style>
  <w:style w:type="character" w:customStyle="1" w:styleId="EndnoteTextChar">
    <w:name w:val="Endnote Text Char"/>
    <w:basedOn w:val="DefaultParagraphFont"/>
    <w:link w:val="EndnoteText"/>
    <w:uiPriority w:val="99"/>
    <w:semiHidden/>
    <w:rsid w:val="00975BD7"/>
    <w:rPr>
      <w:sz w:val="20"/>
      <w:szCs w:val="20"/>
    </w:rPr>
  </w:style>
  <w:style w:type="character" w:styleId="EndnoteReference">
    <w:name w:val="endnote reference"/>
    <w:basedOn w:val="DefaultParagraphFont"/>
    <w:uiPriority w:val="99"/>
    <w:semiHidden/>
    <w:unhideWhenUsed/>
    <w:rsid w:val="00975BD7"/>
    <w:rPr>
      <w:vertAlign w:val="superscript"/>
    </w:rPr>
  </w:style>
  <w:style w:type="paragraph" w:styleId="Subtitle">
    <w:name w:val="Subtitle"/>
    <w:basedOn w:val="Normal"/>
    <w:next w:val="Normal"/>
    <w:link w:val="SubtitleChar"/>
    <w:uiPriority w:val="11"/>
    <w:qFormat/>
    <w:rsid w:val="00D03FDE"/>
    <w:pPr>
      <w:numPr>
        <w:ilvl w:val="1"/>
      </w:numPr>
      <w:spacing w:after="160"/>
      <w:ind w:firstLine="357"/>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03FDE"/>
    <w:rPr>
      <w:rFonts w:eastAsiaTheme="minorEastAsia"/>
      <w:color w:val="5A5A5A" w:themeColor="text1" w:themeTint="A5"/>
      <w:spacing w:val="15"/>
    </w:rPr>
  </w:style>
  <w:style w:type="table" w:customStyle="1" w:styleId="Lentelstinklelis1">
    <w:name w:val="Lentelės tinklelis1"/>
    <w:basedOn w:val="TableNormal"/>
    <w:next w:val="TableGrid"/>
    <w:uiPriority w:val="59"/>
    <w:rsid w:val="000F789F"/>
    <w:pPr>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F157D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10575">
      <w:bodyDiv w:val="1"/>
      <w:marLeft w:val="0"/>
      <w:marRight w:val="0"/>
      <w:marTop w:val="0"/>
      <w:marBottom w:val="0"/>
      <w:divBdr>
        <w:top w:val="none" w:sz="0" w:space="0" w:color="auto"/>
        <w:left w:val="none" w:sz="0" w:space="0" w:color="auto"/>
        <w:bottom w:val="none" w:sz="0" w:space="0" w:color="auto"/>
        <w:right w:val="none" w:sz="0" w:space="0" w:color="auto"/>
      </w:divBdr>
      <w:divsChild>
        <w:div w:id="1880974625">
          <w:marLeft w:val="0"/>
          <w:marRight w:val="0"/>
          <w:marTop w:val="0"/>
          <w:marBottom w:val="0"/>
          <w:divBdr>
            <w:top w:val="none" w:sz="0" w:space="0" w:color="auto"/>
            <w:left w:val="none" w:sz="0" w:space="0" w:color="auto"/>
            <w:bottom w:val="none" w:sz="0" w:space="0" w:color="auto"/>
            <w:right w:val="none" w:sz="0" w:space="0" w:color="auto"/>
          </w:divBdr>
        </w:div>
        <w:div w:id="1514295892">
          <w:marLeft w:val="0"/>
          <w:marRight w:val="0"/>
          <w:marTop w:val="0"/>
          <w:marBottom w:val="0"/>
          <w:divBdr>
            <w:top w:val="none" w:sz="0" w:space="0" w:color="auto"/>
            <w:left w:val="none" w:sz="0" w:space="0" w:color="auto"/>
            <w:bottom w:val="none" w:sz="0" w:space="0" w:color="auto"/>
            <w:right w:val="none" w:sz="0" w:space="0" w:color="auto"/>
          </w:divBdr>
        </w:div>
        <w:div w:id="2088768097">
          <w:marLeft w:val="0"/>
          <w:marRight w:val="0"/>
          <w:marTop w:val="0"/>
          <w:marBottom w:val="0"/>
          <w:divBdr>
            <w:top w:val="none" w:sz="0" w:space="0" w:color="auto"/>
            <w:left w:val="none" w:sz="0" w:space="0" w:color="auto"/>
            <w:bottom w:val="none" w:sz="0" w:space="0" w:color="auto"/>
            <w:right w:val="none" w:sz="0" w:space="0" w:color="auto"/>
          </w:divBdr>
        </w:div>
        <w:div w:id="527721695">
          <w:marLeft w:val="0"/>
          <w:marRight w:val="0"/>
          <w:marTop w:val="0"/>
          <w:marBottom w:val="0"/>
          <w:divBdr>
            <w:top w:val="none" w:sz="0" w:space="0" w:color="auto"/>
            <w:left w:val="none" w:sz="0" w:space="0" w:color="auto"/>
            <w:bottom w:val="none" w:sz="0" w:space="0" w:color="auto"/>
            <w:right w:val="none" w:sz="0" w:space="0" w:color="auto"/>
          </w:divBdr>
        </w:div>
        <w:div w:id="1699357111">
          <w:marLeft w:val="0"/>
          <w:marRight w:val="0"/>
          <w:marTop w:val="0"/>
          <w:marBottom w:val="0"/>
          <w:divBdr>
            <w:top w:val="none" w:sz="0" w:space="0" w:color="auto"/>
            <w:left w:val="none" w:sz="0" w:space="0" w:color="auto"/>
            <w:bottom w:val="none" w:sz="0" w:space="0" w:color="auto"/>
            <w:right w:val="none" w:sz="0" w:space="0" w:color="auto"/>
          </w:divBdr>
        </w:div>
        <w:div w:id="93867976">
          <w:marLeft w:val="0"/>
          <w:marRight w:val="0"/>
          <w:marTop w:val="0"/>
          <w:marBottom w:val="0"/>
          <w:divBdr>
            <w:top w:val="none" w:sz="0" w:space="0" w:color="auto"/>
            <w:left w:val="none" w:sz="0" w:space="0" w:color="auto"/>
            <w:bottom w:val="none" w:sz="0" w:space="0" w:color="auto"/>
            <w:right w:val="none" w:sz="0" w:space="0" w:color="auto"/>
          </w:divBdr>
        </w:div>
        <w:div w:id="1417479120">
          <w:marLeft w:val="0"/>
          <w:marRight w:val="0"/>
          <w:marTop w:val="0"/>
          <w:marBottom w:val="0"/>
          <w:divBdr>
            <w:top w:val="none" w:sz="0" w:space="0" w:color="auto"/>
            <w:left w:val="none" w:sz="0" w:space="0" w:color="auto"/>
            <w:bottom w:val="none" w:sz="0" w:space="0" w:color="auto"/>
            <w:right w:val="none" w:sz="0" w:space="0" w:color="auto"/>
          </w:divBdr>
        </w:div>
        <w:div w:id="1371615969">
          <w:marLeft w:val="0"/>
          <w:marRight w:val="0"/>
          <w:marTop w:val="0"/>
          <w:marBottom w:val="0"/>
          <w:divBdr>
            <w:top w:val="none" w:sz="0" w:space="0" w:color="auto"/>
            <w:left w:val="none" w:sz="0" w:space="0" w:color="auto"/>
            <w:bottom w:val="none" w:sz="0" w:space="0" w:color="auto"/>
            <w:right w:val="none" w:sz="0" w:space="0" w:color="auto"/>
          </w:divBdr>
        </w:div>
        <w:div w:id="2037581477">
          <w:marLeft w:val="0"/>
          <w:marRight w:val="0"/>
          <w:marTop w:val="0"/>
          <w:marBottom w:val="0"/>
          <w:divBdr>
            <w:top w:val="none" w:sz="0" w:space="0" w:color="auto"/>
            <w:left w:val="none" w:sz="0" w:space="0" w:color="auto"/>
            <w:bottom w:val="none" w:sz="0" w:space="0" w:color="auto"/>
            <w:right w:val="none" w:sz="0" w:space="0" w:color="auto"/>
          </w:divBdr>
        </w:div>
        <w:div w:id="1838961553">
          <w:marLeft w:val="0"/>
          <w:marRight w:val="0"/>
          <w:marTop w:val="0"/>
          <w:marBottom w:val="0"/>
          <w:divBdr>
            <w:top w:val="none" w:sz="0" w:space="0" w:color="auto"/>
            <w:left w:val="none" w:sz="0" w:space="0" w:color="auto"/>
            <w:bottom w:val="none" w:sz="0" w:space="0" w:color="auto"/>
            <w:right w:val="none" w:sz="0" w:space="0" w:color="auto"/>
          </w:divBdr>
        </w:div>
      </w:divsChild>
    </w:div>
    <w:div w:id="393040644">
      <w:bodyDiv w:val="1"/>
      <w:marLeft w:val="0"/>
      <w:marRight w:val="0"/>
      <w:marTop w:val="0"/>
      <w:marBottom w:val="0"/>
      <w:divBdr>
        <w:top w:val="none" w:sz="0" w:space="0" w:color="auto"/>
        <w:left w:val="none" w:sz="0" w:space="0" w:color="auto"/>
        <w:bottom w:val="none" w:sz="0" w:space="0" w:color="auto"/>
        <w:right w:val="none" w:sz="0" w:space="0" w:color="auto"/>
      </w:divBdr>
    </w:div>
    <w:div w:id="402683094">
      <w:bodyDiv w:val="1"/>
      <w:marLeft w:val="0"/>
      <w:marRight w:val="0"/>
      <w:marTop w:val="0"/>
      <w:marBottom w:val="0"/>
      <w:divBdr>
        <w:top w:val="none" w:sz="0" w:space="0" w:color="auto"/>
        <w:left w:val="none" w:sz="0" w:space="0" w:color="auto"/>
        <w:bottom w:val="none" w:sz="0" w:space="0" w:color="auto"/>
        <w:right w:val="none" w:sz="0" w:space="0" w:color="auto"/>
      </w:divBdr>
    </w:div>
    <w:div w:id="433861879">
      <w:bodyDiv w:val="1"/>
      <w:marLeft w:val="0"/>
      <w:marRight w:val="0"/>
      <w:marTop w:val="0"/>
      <w:marBottom w:val="0"/>
      <w:divBdr>
        <w:top w:val="none" w:sz="0" w:space="0" w:color="auto"/>
        <w:left w:val="none" w:sz="0" w:space="0" w:color="auto"/>
        <w:bottom w:val="none" w:sz="0" w:space="0" w:color="auto"/>
        <w:right w:val="none" w:sz="0" w:space="0" w:color="auto"/>
      </w:divBdr>
    </w:div>
    <w:div w:id="540243723">
      <w:bodyDiv w:val="1"/>
      <w:marLeft w:val="0"/>
      <w:marRight w:val="0"/>
      <w:marTop w:val="0"/>
      <w:marBottom w:val="0"/>
      <w:divBdr>
        <w:top w:val="none" w:sz="0" w:space="0" w:color="auto"/>
        <w:left w:val="none" w:sz="0" w:space="0" w:color="auto"/>
        <w:bottom w:val="none" w:sz="0" w:space="0" w:color="auto"/>
        <w:right w:val="none" w:sz="0" w:space="0" w:color="auto"/>
      </w:divBdr>
      <w:divsChild>
        <w:div w:id="2109349260">
          <w:marLeft w:val="0"/>
          <w:marRight w:val="0"/>
          <w:marTop w:val="0"/>
          <w:marBottom w:val="0"/>
          <w:divBdr>
            <w:top w:val="none" w:sz="0" w:space="0" w:color="auto"/>
            <w:left w:val="none" w:sz="0" w:space="0" w:color="auto"/>
            <w:bottom w:val="none" w:sz="0" w:space="0" w:color="auto"/>
            <w:right w:val="none" w:sz="0" w:space="0" w:color="auto"/>
          </w:divBdr>
        </w:div>
        <w:div w:id="253902813">
          <w:marLeft w:val="0"/>
          <w:marRight w:val="0"/>
          <w:marTop w:val="0"/>
          <w:marBottom w:val="0"/>
          <w:divBdr>
            <w:top w:val="none" w:sz="0" w:space="0" w:color="auto"/>
            <w:left w:val="none" w:sz="0" w:space="0" w:color="auto"/>
            <w:bottom w:val="none" w:sz="0" w:space="0" w:color="auto"/>
            <w:right w:val="none" w:sz="0" w:space="0" w:color="auto"/>
          </w:divBdr>
        </w:div>
        <w:div w:id="322511916">
          <w:marLeft w:val="0"/>
          <w:marRight w:val="0"/>
          <w:marTop w:val="0"/>
          <w:marBottom w:val="0"/>
          <w:divBdr>
            <w:top w:val="none" w:sz="0" w:space="0" w:color="auto"/>
            <w:left w:val="none" w:sz="0" w:space="0" w:color="auto"/>
            <w:bottom w:val="none" w:sz="0" w:space="0" w:color="auto"/>
            <w:right w:val="none" w:sz="0" w:space="0" w:color="auto"/>
          </w:divBdr>
        </w:div>
        <w:div w:id="1228109175">
          <w:marLeft w:val="0"/>
          <w:marRight w:val="0"/>
          <w:marTop w:val="0"/>
          <w:marBottom w:val="0"/>
          <w:divBdr>
            <w:top w:val="none" w:sz="0" w:space="0" w:color="auto"/>
            <w:left w:val="none" w:sz="0" w:space="0" w:color="auto"/>
            <w:bottom w:val="none" w:sz="0" w:space="0" w:color="auto"/>
            <w:right w:val="none" w:sz="0" w:space="0" w:color="auto"/>
          </w:divBdr>
        </w:div>
        <w:div w:id="211235304">
          <w:marLeft w:val="0"/>
          <w:marRight w:val="0"/>
          <w:marTop w:val="0"/>
          <w:marBottom w:val="0"/>
          <w:divBdr>
            <w:top w:val="none" w:sz="0" w:space="0" w:color="auto"/>
            <w:left w:val="none" w:sz="0" w:space="0" w:color="auto"/>
            <w:bottom w:val="none" w:sz="0" w:space="0" w:color="auto"/>
            <w:right w:val="none" w:sz="0" w:space="0" w:color="auto"/>
          </w:divBdr>
        </w:div>
        <w:div w:id="911157808">
          <w:marLeft w:val="0"/>
          <w:marRight w:val="0"/>
          <w:marTop w:val="0"/>
          <w:marBottom w:val="0"/>
          <w:divBdr>
            <w:top w:val="none" w:sz="0" w:space="0" w:color="auto"/>
            <w:left w:val="none" w:sz="0" w:space="0" w:color="auto"/>
            <w:bottom w:val="none" w:sz="0" w:space="0" w:color="auto"/>
            <w:right w:val="none" w:sz="0" w:space="0" w:color="auto"/>
          </w:divBdr>
        </w:div>
        <w:div w:id="2137211953">
          <w:marLeft w:val="0"/>
          <w:marRight w:val="0"/>
          <w:marTop w:val="0"/>
          <w:marBottom w:val="0"/>
          <w:divBdr>
            <w:top w:val="none" w:sz="0" w:space="0" w:color="auto"/>
            <w:left w:val="none" w:sz="0" w:space="0" w:color="auto"/>
            <w:bottom w:val="none" w:sz="0" w:space="0" w:color="auto"/>
            <w:right w:val="none" w:sz="0" w:space="0" w:color="auto"/>
          </w:divBdr>
        </w:div>
        <w:div w:id="824469499">
          <w:marLeft w:val="0"/>
          <w:marRight w:val="0"/>
          <w:marTop w:val="0"/>
          <w:marBottom w:val="0"/>
          <w:divBdr>
            <w:top w:val="none" w:sz="0" w:space="0" w:color="auto"/>
            <w:left w:val="none" w:sz="0" w:space="0" w:color="auto"/>
            <w:bottom w:val="none" w:sz="0" w:space="0" w:color="auto"/>
            <w:right w:val="none" w:sz="0" w:space="0" w:color="auto"/>
          </w:divBdr>
        </w:div>
        <w:div w:id="515924369">
          <w:marLeft w:val="0"/>
          <w:marRight w:val="0"/>
          <w:marTop w:val="0"/>
          <w:marBottom w:val="0"/>
          <w:divBdr>
            <w:top w:val="none" w:sz="0" w:space="0" w:color="auto"/>
            <w:left w:val="none" w:sz="0" w:space="0" w:color="auto"/>
            <w:bottom w:val="none" w:sz="0" w:space="0" w:color="auto"/>
            <w:right w:val="none" w:sz="0" w:space="0" w:color="auto"/>
          </w:divBdr>
        </w:div>
      </w:divsChild>
    </w:div>
    <w:div w:id="594483722">
      <w:bodyDiv w:val="1"/>
      <w:marLeft w:val="0"/>
      <w:marRight w:val="0"/>
      <w:marTop w:val="0"/>
      <w:marBottom w:val="0"/>
      <w:divBdr>
        <w:top w:val="none" w:sz="0" w:space="0" w:color="auto"/>
        <w:left w:val="none" w:sz="0" w:space="0" w:color="auto"/>
        <w:bottom w:val="none" w:sz="0" w:space="0" w:color="auto"/>
        <w:right w:val="none" w:sz="0" w:space="0" w:color="auto"/>
      </w:divBdr>
      <w:divsChild>
        <w:div w:id="722102615">
          <w:marLeft w:val="0"/>
          <w:marRight w:val="0"/>
          <w:marTop w:val="0"/>
          <w:marBottom w:val="0"/>
          <w:divBdr>
            <w:top w:val="none" w:sz="0" w:space="0" w:color="auto"/>
            <w:left w:val="none" w:sz="0" w:space="0" w:color="auto"/>
            <w:bottom w:val="none" w:sz="0" w:space="0" w:color="auto"/>
            <w:right w:val="none" w:sz="0" w:space="0" w:color="auto"/>
          </w:divBdr>
        </w:div>
        <w:div w:id="1164200796">
          <w:marLeft w:val="0"/>
          <w:marRight w:val="0"/>
          <w:marTop w:val="0"/>
          <w:marBottom w:val="0"/>
          <w:divBdr>
            <w:top w:val="none" w:sz="0" w:space="0" w:color="auto"/>
            <w:left w:val="none" w:sz="0" w:space="0" w:color="auto"/>
            <w:bottom w:val="none" w:sz="0" w:space="0" w:color="auto"/>
            <w:right w:val="none" w:sz="0" w:space="0" w:color="auto"/>
          </w:divBdr>
        </w:div>
        <w:div w:id="402682703">
          <w:marLeft w:val="0"/>
          <w:marRight w:val="0"/>
          <w:marTop w:val="0"/>
          <w:marBottom w:val="0"/>
          <w:divBdr>
            <w:top w:val="none" w:sz="0" w:space="0" w:color="auto"/>
            <w:left w:val="none" w:sz="0" w:space="0" w:color="auto"/>
            <w:bottom w:val="none" w:sz="0" w:space="0" w:color="auto"/>
            <w:right w:val="none" w:sz="0" w:space="0" w:color="auto"/>
          </w:divBdr>
        </w:div>
        <w:div w:id="974486099">
          <w:marLeft w:val="0"/>
          <w:marRight w:val="0"/>
          <w:marTop w:val="0"/>
          <w:marBottom w:val="0"/>
          <w:divBdr>
            <w:top w:val="none" w:sz="0" w:space="0" w:color="auto"/>
            <w:left w:val="none" w:sz="0" w:space="0" w:color="auto"/>
            <w:bottom w:val="none" w:sz="0" w:space="0" w:color="auto"/>
            <w:right w:val="none" w:sz="0" w:space="0" w:color="auto"/>
          </w:divBdr>
        </w:div>
        <w:div w:id="1975334636">
          <w:marLeft w:val="0"/>
          <w:marRight w:val="0"/>
          <w:marTop w:val="0"/>
          <w:marBottom w:val="0"/>
          <w:divBdr>
            <w:top w:val="none" w:sz="0" w:space="0" w:color="auto"/>
            <w:left w:val="none" w:sz="0" w:space="0" w:color="auto"/>
            <w:bottom w:val="none" w:sz="0" w:space="0" w:color="auto"/>
            <w:right w:val="none" w:sz="0" w:space="0" w:color="auto"/>
          </w:divBdr>
        </w:div>
        <w:div w:id="68892127">
          <w:marLeft w:val="0"/>
          <w:marRight w:val="0"/>
          <w:marTop w:val="0"/>
          <w:marBottom w:val="0"/>
          <w:divBdr>
            <w:top w:val="none" w:sz="0" w:space="0" w:color="auto"/>
            <w:left w:val="none" w:sz="0" w:space="0" w:color="auto"/>
            <w:bottom w:val="none" w:sz="0" w:space="0" w:color="auto"/>
            <w:right w:val="none" w:sz="0" w:space="0" w:color="auto"/>
          </w:divBdr>
        </w:div>
        <w:div w:id="939414209">
          <w:marLeft w:val="0"/>
          <w:marRight w:val="0"/>
          <w:marTop w:val="0"/>
          <w:marBottom w:val="0"/>
          <w:divBdr>
            <w:top w:val="none" w:sz="0" w:space="0" w:color="auto"/>
            <w:left w:val="none" w:sz="0" w:space="0" w:color="auto"/>
            <w:bottom w:val="none" w:sz="0" w:space="0" w:color="auto"/>
            <w:right w:val="none" w:sz="0" w:space="0" w:color="auto"/>
          </w:divBdr>
        </w:div>
        <w:div w:id="1203253302">
          <w:marLeft w:val="0"/>
          <w:marRight w:val="0"/>
          <w:marTop w:val="0"/>
          <w:marBottom w:val="0"/>
          <w:divBdr>
            <w:top w:val="none" w:sz="0" w:space="0" w:color="auto"/>
            <w:left w:val="none" w:sz="0" w:space="0" w:color="auto"/>
            <w:bottom w:val="none" w:sz="0" w:space="0" w:color="auto"/>
            <w:right w:val="none" w:sz="0" w:space="0" w:color="auto"/>
          </w:divBdr>
        </w:div>
        <w:div w:id="311839574">
          <w:marLeft w:val="0"/>
          <w:marRight w:val="0"/>
          <w:marTop w:val="0"/>
          <w:marBottom w:val="0"/>
          <w:divBdr>
            <w:top w:val="none" w:sz="0" w:space="0" w:color="auto"/>
            <w:left w:val="none" w:sz="0" w:space="0" w:color="auto"/>
            <w:bottom w:val="none" w:sz="0" w:space="0" w:color="auto"/>
            <w:right w:val="none" w:sz="0" w:space="0" w:color="auto"/>
          </w:divBdr>
        </w:div>
        <w:div w:id="1231159787">
          <w:marLeft w:val="0"/>
          <w:marRight w:val="0"/>
          <w:marTop w:val="0"/>
          <w:marBottom w:val="0"/>
          <w:divBdr>
            <w:top w:val="none" w:sz="0" w:space="0" w:color="auto"/>
            <w:left w:val="none" w:sz="0" w:space="0" w:color="auto"/>
            <w:bottom w:val="none" w:sz="0" w:space="0" w:color="auto"/>
            <w:right w:val="none" w:sz="0" w:space="0" w:color="auto"/>
          </w:divBdr>
        </w:div>
        <w:div w:id="728575671">
          <w:marLeft w:val="0"/>
          <w:marRight w:val="0"/>
          <w:marTop w:val="0"/>
          <w:marBottom w:val="0"/>
          <w:divBdr>
            <w:top w:val="none" w:sz="0" w:space="0" w:color="auto"/>
            <w:left w:val="none" w:sz="0" w:space="0" w:color="auto"/>
            <w:bottom w:val="none" w:sz="0" w:space="0" w:color="auto"/>
            <w:right w:val="none" w:sz="0" w:space="0" w:color="auto"/>
          </w:divBdr>
        </w:div>
        <w:div w:id="1134181926">
          <w:marLeft w:val="0"/>
          <w:marRight w:val="0"/>
          <w:marTop w:val="0"/>
          <w:marBottom w:val="0"/>
          <w:divBdr>
            <w:top w:val="none" w:sz="0" w:space="0" w:color="auto"/>
            <w:left w:val="none" w:sz="0" w:space="0" w:color="auto"/>
            <w:bottom w:val="none" w:sz="0" w:space="0" w:color="auto"/>
            <w:right w:val="none" w:sz="0" w:space="0" w:color="auto"/>
          </w:divBdr>
        </w:div>
        <w:div w:id="1077824668">
          <w:marLeft w:val="0"/>
          <w:marRight w:val="0"/>
          <w:marTop w:val="0"/>
          <w:marBottom w:val="0"/>
          <w:divBdr>
            <w:top w:val="none" w:sz="0" w:space="0" w:color="auto"/>
            <w:left w:val="none" w:sz="0" w:space="0" w:color="auto"/>
            <w:bottom w:val="none" w:sz="0" w:space="0" w:color="auto"/>
            <w:right w:val="none" w:sz="0" w:space="0" w:color="auto"/>
          </w:divBdr>
        </w:div>
        <w:div w:id="140125067">
          <w:marLeft w:val="0"/>
          <w:marRight w:val="0"/>
          <w:marTop w:val="0"/>
          <w:marBottom w:val="0"/>
          <w:divBdr>
            <w:top w:val="none" w:sz="0" w:space="0" w:color="auto"/>
            <w:left w:val="none" w:sz="0" w:space="0" w:color="auto"/>
            <w:bottom w:val="none" w:sz="0" w:space="0" w:color="auto"/>
            <w:right w:val="none" w:sz="0" w:space="0" w:color="auto"/>
          </w:divBdr>
        </w:div>
      </w:divsChild>
    </w:div>
    <w:div w:id="599606986">
      <w:bodyDiv w:val="1"/>
      <w:marLeft w:val="0"/>
      <w:marRight w:val="0"/>
      <w:marTop w:val="0"/>
      <w:marBottom w:val="0"/>
      <w:divBdr>
        <w:top w:val="none" w:sz="0" w:space="0" w:color="auto"/>
        <w:left w:val="none" w:sz="0" w:space="0" w:color="auto"/>
        <w:bottom w:val="none" w:sz="0" w:space="0" w:color="auto"/>
        <w:right w:val="none" w:sz="0" w:space="0" w:color="auto"/>
      </w:divBdr>
    </w:div>
    <w:div w:id="692420419">
      <w:bodyDiv w:val="1"/>
      <w:marLeft w:val="0"/>
      <w:marRight w:val="0"/>
      <w:marTop w:val="0"/>
      <w:marBottom w:val="0"/>
      <w:divBdr>
        <w:top w:val="none" w:sz="0" w:space="0" w:color="auto"/>
        <w:left w:val="none" w:sz="0" w:space="0" w:color="auto"/>
        <w:bottom w:val="none" w:sz="0" w:space="0" w:color="auto"/>
        <w:right w:val="none" w:sz="0" w:space="0" w:color="auto"/>
      </w:divBdr>
      <w:divsChild>
        <w:div w:id="1712415920">
          <w:marLeft w:val="547"/>
          <w:marRight w:val="0"/>
          <w:marTop w:val="0"/>
          <w:marBottom w:val="0"/>
          <w:divBdr>
            <w:top w:val="none" w:sz="0" w:space="0" w:color="auto"/>
            <w:left w:val="none" w:sz="0" w:space="0" w:color="auto"/>
            <w:bottom w:val="none" w:sz="0" w:space="0" w:color="auto"/>
            <w:right w:val="none" w:sz="0" w:space="0" w:color="auto"/>
          </w:divBdr>
        </w:div>
        <w:div w:id="1913731397">
          <w:marLeft w:val="547"/>
          <w:marRight w:val="0"/>
          <w:marTop w:val="0"/>
          <w:marBottom w:val="0"/>
          <w:divBdr>
            <w:top w:val="none" w:sz="0" w:space="0" w:color="auto"/>
            <w:left w:val="none" w:sz="0" w:space="0" w:color="auto"/>
            <w:bottom w:val="none" w:sz="0" w:space="0" w:color="auto"/>
            <w:right w:val="none" w:sz="0" w:space="0" w:color="auto"/>
          </w:divBdr>
        </w:div>
        <w:div w:id="1214460642">
          <w:marLeft w:val="547"/>
          <w:marRight w:val="0"/>
          <w:marTop w:val="0"/>
          <w:marBottom w:val="0"/>
          <w:divBdr>
            <w:top w:val="none" w:sz="0" w:space="0" w:color="auto"/>
            <w:left w:val="none" w:sz="0" w:space="0" w:color="auto"/>
            <w:bottom w:val="none" w:sz="0" w:space="0" w:color="auto"/>
            <w:right w:val="none" w:sz="0" w:space="0" w:color="auto"/>
          </w:divBdr>
        </w:div>
      </w:divsChild>
    </w:div>
    <w:div w:id="779685346">
      <w:bodyDiv w:val="1"/>
      <w:marLeft w:val="0"/>
      <w:marRight w:val="0"/>
      <w:marTop w:val="0"/>
      <w:marBottom w:val="0"/>
      <w:divBdr>
        <w:top w:val="none" w:sz="0" w:space="0" w:color="auto"/>
        <w:left w:val="none" w:sz="0" w:space="0" w:color="auto"/>
        <w:bottom w:val="none" w:sz="0" w:space="0" w:color="auto"/>
        <w:right w:val="none" w:sz="0" w:space="0" w:color="auto"/>
      </w:divBdr>
    </w:div>
    <w:div w:id="807432987">
      <w:bodyDiv w:val="1"/>
      <w:marLeft w:val="0"/>
      <w:marRight w:val="0"/>
      <w:marTop w:val="0"/>
      <w:marBottom w:val="0"/>
      <w:divBdr>
        <w:top w:val="none" w:sz="0" w:space="0" w:color="auto"/>
        <w:left w:val="none" w:sz="0" w:space="0" w:color="auto"/>
        <w:bottom w:val="none" w:sz="0" w:space="0" w:color="auto"/>
        <w:right w:val="none" w:sz="0" w:space="0" w:color="auto"/>
      </w:divBdr>
      <w:divsChild>
        <w:div w:id="1908959103">
          <w:marLeft w:val="0"/>
          <w:marRight w:val="0"/>
          <w:marTop w:val="0"/>
          <w:marBottom w:val="0"/>
          <w:divBdr>
            <w:top w:val="none" w:sz="0" w:space="0" w:color="auto"/>
            <w:left w:val="none" w:sz="0" w:space="0" w:color="auto"/>
            <w:bottom w:val="none" w:sz="0" w:space="0" w:color="auto"/>
            <w:right w:val="none" w:sz="0" w:space="0" w:color="auto"/>
          </w:divBdr>
        </w:div>
        <w:div w:id="523248166">
          <w:marLeft w:val="0"/>
          <w:marRight w:val="0"/>
          <w:marTop w:val="0"/>
          <w:marBottom w:val="0"/>
          <w:divBdr>
            <w:top w:val="none" w:sz="0" w:space="0" w:color="auto"/>
            <w:left w:val="none" w:sz="0" w:space="0" w:color="auto"/>
            <w:bottom w:val="none" w:sz="0" w:space="0" w:color="auto"/>
            <w:right w:val="none" w:sz="0" w:space="0" w:color="auto"/>
          </w:divBdr>
        </w:div>
      </w:divsChild>
    </w:div>
    <w:div w:id="824321997">
      <w:bodyDiv w:val="1"/>
      <w:marLeft w:val="0"/>
      <w:marRight w:val="0"/>
      <w:marTop w:val="0"/>
      <w:marBottom w:val="0"/>
      <w:divBdr>
        <w:top w:val="none" w:sz="0" w:space="0" w:color="auto"/>
        <w:left w:val="none" w:sz="0" w:space="0" w:color="auto"/>
        <w:bottom w:val="none" w:sz="0" w:space="0" w:color="auto"/>
        <w:right w:val="none" w:sz="0" w:space="0" w:color="auto"/>
      </w:divBdr>
    </w:div>
    <w:div w:id="869760781">
      <w:bodyDiv w:val="1"/>
      <w:marLeft w:val="0"/>
      <w:marRight w:val="0"/>
      <w:marTop w:val="0"/>
      <w:marBottom w:val="0"/>
      <w:divBdr>
        <w:top w:val="none" w:sz="0" w:space="0" w:color="auto"/>
        <w:left w:val="none" w:sz="0" w:space="0" w:color="auto"/>
        <w:bottom w:val="none" w:sz="0" w:space="0" w:color="auto"/>
        <w:right w:val="none" w:sz="0" w:space="0" w:color="auto"/>
      </w:divBdr>
    </w:div>
    <w:div w:id="874151139">
      <w:bodyDiv w:val="1"/>
      <w:marLeft w:val="0"/>
      <w:marRight w:val="0"/>
      <w:marTop w:val="0"/>
      <w:marBottom w:val="0"/>
      <w:divBdr>
        <w:top w:val="none" w:sz="0" w:space="0" w:color="auto"/>
        <w:left w:val="none" w:sz="0" w:space="0" w:color="auto"/>
        <w:bottom w:val="none" w:sz="0" w:space="0" w:color="auto"/>
        <w:right w:val="none" w:sz="0" w:space="0" w:color="auto"/>
      </w:divBdr>
      <w:divsChild>
        <w:div w:id="1143084849">
          <w:marLeft w:val="0"/>
          <w:marRight w:val="0"/>
          <w:marTop w:val="0"/>
          <w:marBottom w:val="0"/>
          <w:divBdr>
            <w:top w:val="none" w:sz="0" w:space="0" w:color="auto"/>
            <w:left w:val="none" w:sz="0" w:space="0" w:color="auto"/>
            <w:bottom w:val="none" w:sz="0" w:space="0" w:color="auto"/>
            <w:right w:val="none" w:sz="0" w:space="0" w:color="auto"/>
          </w:divBdr>
        </w:div>
        <w:div w:id="829516992">
          <w:marLeft w:val="0"/>
          <w:marRight w:val="0"/>
          <w:marTop w:val="0"/>
          <w:marBottom w:val="0"/>
          <w:divBdr>
            <w:top w:val="none" w:sz="0" w:space="0" w:color="auto"/>
            <w:left w:val="none" w:sz="0" w:space="0" w:color="auto"/>
            <w:bottom w:val="none" w:sz="0" w:space="0" w:color="auto"/>
            <w:right w:val="none" w:sz="0" w:space="0" w:color="auto"/>
          </w:divBdr>
        </w:div>
        <w:div w:id="436753397">
          <w:marLeft w:val="0"/>
          <w:marRight w:val="0"/>
          <w:marTop w:val="0"/>
          <w:marBottom w:val="0"/>
          <w:divBdr>
            <w:top w:val="none" w:sz="0" w:space="0" w:color="auto"/>
            <w:left w:val="none" w:sz="0" w:space="0" w:color="auto"/>
            <w:bottom w:val="none" w:sz="0" w:space="0" w:color="auto"/>
            <w:right w:val="none" w:sz="0" w:space="0" w:color="auto"/>
          </w:divBdr>
        </w:div>
        <w:div w:id="88552687">
          <w:marLeft w:val="0"/>
          <w:marRight w:val="0"/>
          <w:marTop w:val="0"/>
          <w:marBottom w:val="0"/>
          <w:divBdr>
            <w:top w:val="none" w:sz="0" w:space="0" w:color="auto"/>
            <w:left w:val="none" w:sz="0" w:space="0" w:color="auto"/>
            <w:bottom w:val="none" w:sz="0" w:space="0" w:color="auto"/>
            <w:right w:val="none" w:sz="0" w:space="0" w:color="auto"/>
          </w:divBdr>
        </w:div>
        <w:div w:id="1294869812">
          <w:marLeft w:val="0"/>
          <w:marRight w:val="0"/>
          <w:marTop w:val="0"/>
          <w:marBottom w:val="0"/>
          <w:divBdr>
            <w:top w:val="none" w:sz="0" w:space="0" w:color="auto"/>
            <w:left w:val="none" w:sz="0" w:space="0" w:color="auto"/>
            <w:bottom w:val="none" w:sz="0" w:space="0" w:color="auto"/>
            <w:right w:val="none" w:sz="0" w:space="0" w:color="auto"/>
          </w:divBdr>
        </w:div>
        <w:div w:id="1410426969">
          <w:marLeft w:val="0"/>
          <w:marRight w:val="0"/>
          <w:marTop w:val="0"/>
          <w:marBottom w:val="0"/>
          <w:divBdr>
            <w:top w:val="none" w:sz="0" w:space="0" w:color="auto"/>
            <w:left w:val="none" w:sz="0" w:space="0" w:color="auto"/>
            <w:bottom w:val="none" w:sz="0" w:space="0" w:color="auto"/>
            <w:right w:val="none" w:sz="0" w:space="0" w:color="auto"/>
          </w:divBdr>
        </w:div>
        <w:div w:id="1168978498">
          <w:marLeft w:val="0"/>
          <w:marRight w:val="0"/>
          <w:marTop w:val="0"/>
          <w:marBottom w:val="0"/>
          <w:divBdr>
            <w:top w:val="none" w:sz="0" w:space="0" w:color="auto"/>
            <w:left w:val="none" w:sz="0" w:space="0" w:color="auto"/>
            <w:bottom w:val="none" w:sz="0" w:space="0" w:color="auto"/>
            <w:right w:val="none" w:sz="0" w:space="0" w:color="auto"/>
          </w:divBdr>
        </w:div>
        <w:div w:id="456416795">
          <w:marLeft w:val="0"/>
          <w:marRight w:val="0"/>
          <w:marTop w:val="0"/>
          <w:marBottom w:val="0"/>
          <w:divBdr>
            <w:top w:val="none" w:sz="0" w:space="0" w:color="auto"/>
            <w:left w:val="none" w:sz="0" w:space="0" w:color="auto"/>
            <w:bottom w:val="none" w:sz="0" w:space="0" w:color="auto"/>
            <w:right w:val="none" w:sz="0" w:space="0" w:color="auto"/>
          </w:divBdr>
        </w:div>
        <w:div w:id="1729112825">
          <w:marLeft w:val="0"/>
          <w:marRight w:val="0"/>
          <w:marTop w:val="0"/>
          <w:marBottom w:val="0"/>
          <w:divBdr>
            <w:top w:val="none" w:sz="0" w:space="0" w:color="auto"/>
            <w:left w:val="none" w:sz="0" w:space="0" w:color="auto"/>
            <w:bottom w:val="none" w:sz="0" w:space="0" w:color="auto"/>
            <w:right w:val="none" w:sz="0" w:space="0" w:color="auto"/>
          </w:divBdr>
        </w:div>
      </w:divsChild>
    </w:div>
    <w:div w:id="922835429">
      <w:bodyDiv w:val="1"/>
      <w:marLeft w:val="0"/>
      <w:marRight w:val="0"/>
      <w:marTop w:val="0"/>
      <w:marBottom w:val="0"/>
      <w:divBdr>
        <w:top w:val="none" w:sz="0" w:space="0" w:color="auto"/>
        <w:left w:val="none" w:sz="0" w:space="0" w:color="auto"/>
        <w:bottom w:val="none" w:sz="0" w:space="0" w:color="auto"/>
        <w:right w:val="none" w:sz="0" w:space="0" w:color="auto"/>
      </w:divBdr>
    </w:div>
    <w:div w:id="949438007">
      <w:bodyDiv w:val="1"/>
      <w:marLeft w:val="0"/>
      <w:marRight w:val="0"/>
      <w:marTop w:val="0"/>
      <w:marBottom w:val="0"/>
      <w:divBdr>
        <w:top w:val="none" w:sz="0" w:space="0" w:color="auto"/>
        <w:left w:val="none" w:sz="0" w:space="0" w:color="auto"/>
        <w:bottom w:val="none" w:sz="0" w:space="0" w:color="auto"/>
        <w:right w:val="none" w:sz="0" w:space="0" w:color="auto"/>
      </w:divBdr>
      <w:divsChild>
        <w:div w:id="2127113912">
          <w:marLeft w:val="0"/>
          <w:marRight w:val="0"/>
          <w:marTop w:val="0"/>
          <w:marBottom w:val="0"/>
          <w:divBdr>
            <w:top w:val="none" w:sz="0" w:space="0" w:color="auto"/>
            <w:left w:val="none" w:sz="0" w:space="0" w:color="auto"/>
            <w:bottom w:val="none" w:sz="0" w:space="0" w:color="auto"/>
            <w:right w:val="none" w:sz="0" w:space="0" w:color="auto"/>
          </w:divBdr>
          <w:divsChild>
            <w:div w:id="1504278179">
              <w:marLeft w:val="0"/>
              <w:marRight w:val="0"/>
              <w:marTop w:val="105"/>
              <w:marBottom w:val="0"/>
              <w:divBdr>
                <w:top w:val="none" w:sz="0" w:space="0" w:color="auto"/>
                <w:left w:val="none" w:sz="0" w:space="0" w:color="auto"/>
                <w:bottom w:val="none" w:sz="0" w:space="0" w:color="auto"/>
                <w:right w:val="none" w:sz="0" w:space="0" w:color="auto"/>
              </w:divBdr>
            </w:div>
          </w:divsChild>
        </w:div>
        <w:div w:id="1073551199">
          <w:marLeft w:val="0"/>
          <w:marRight w:val="0"/>
          <w:marTop w:val="0"/>
          <w:marBottom w:val="0"/>
          <w:divBdr>
            <w:top w:val="none" w:sz="0" w:space="0" w:color="auto"/>
            <w:left w:val="none" w:sz="0" w:space="0" w:color="auto"/>
            <w:bottom w:val="none" w:sz="0" w:space="0" w:color="auto"/>
            <w:right w:val="none" w:sz="0" w:space="0" w:color="auto"/>
          </w:divBdr>
          <w:divsChild>
            <w:div w:id="131668769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13996866">
      <w:bodyDiv w:val="1"/>
      <w:marLeft w:val="0"/>
      <w:marRight w:val="0"/>
      <w:marTop w:val="0"/>
      <w:marBottom w:val="0"/>
      <w:divBdr>
        <w:top w:val="none" w:sz="0" w:space="0" w:color="auto"/>
        <w:left w:val="none" w:sz="0" w:space="0" w:color="auto"/>
        <w:bottom w:val="none" w:sz="0" w:space="0" w:color="auto"/>
        <w:right w:val="none" w:sz="0" w:space="0" w:color="auto"/>
      </w:divBdr>
      <w:divsChild>
        <w:div w:id="587734426">
          <w:marLeft w:val="0"/>
          <w:marRight w:val="0"/>
          <w:marTop w:val="0"/>
          <w:marBottom w:val="0"/>
          <w:divBdr>
            <w:top w:val="none" w:sz="0" w:space="0" w:color="auto"/>
            <w:left w:val="none" w:sz="0" w:space="0" w:color="auto"/>
            <w:bottom w:val="none" w:sz="0" w:space="0" w:color="auto"/>
            <w:right w:val="none" w:sz="0" w:space="0" w:color="auto"/>
          </w:divBdr>
        </w:div>
        <w:div w:id="558711255">
          <w:marLeft w:val="0"/>
          <w:marRight w:val="0"/>
          <w:marTop w:val="0"/>
          <w:marBottom w:val="0"/>
          <w:divBdr>
            <w:top w:val="none" w:sz="0" w:space="0" w:color="auto"/>
            <w:left w:val="none" w:sz="0" w:space="0" w:color="auto"/>
            <w:bottom w:val="none" w:sz="0" w:space="0" w:color="auto"/>
            <w:right w:val="none" w:sz="0" w:space="0" w:color="auto"/>
          </w:divBdr>
        </w:div>
        <w:div w:id="2099935084">
          <w:marLeft w:val="0"/>
          <w:marRight w:val="0"/>
          <w:marTop w:val="0"/>
          <w:marBottom w:val="0"/>
          <w:divBdr>
            <w:top w:val="none" w:sz="0" w:space="0" w:color="auto"/>
            <w:left w:val="none" w:sz="0" w:space="0" w:color="auto"/>
            <w:bottom w:val="none" w:sz="0" w:space="0" w:color="auto"/>
            <w:right w:val="none" w:sz="0" w:space="0" w:color="auto"/>
          </w:divBdr>
        </w:div>
        <w:div w:id="165092963">
          <w:marLeft w:val="0"/>
          <w:marRight w:val="0"/>
          <w:marTop w:val="0"/>
          <w:marBottom w:val="0"/>
          <w:divBdr>
            <w:top w:val="none" w:sz="0" w:space="0" w:color="auto"/>
            <w:left w:val="none" w:sz="0" w:space="0" w:color="auto"/>
            <w:bottom w:val="none" w:sz="0" w:space="0" w:color="auto"/>
            <w:right w:val="none" w:sz="0" w:space="0" w:color="auto"/>
          </w:divBdr>
        </w:div>
        <w:div w:id="1023746898">
          <w:marLeft w:val="0"/>
          <w:marRight w:val="0"/>
          <w:marTop w:val="0"/>
          <w:marBottom w:val="0"/>
          <w:divBdr>
            <w:top w:val="none" w:sz="0" w:space="0" w:color="auto"/>
            <w:left w:val="none" w:sz="0" w:space="0" w:color="auto"/>
            <w:bottom w:val="none" w:sz="0" w:space="0" w:color="auto"/>
            <w:right w:val="none" w:sz="0" w:space="0" w:color="auto"/>
          </w:divBdr>
        </w:div>
        <w:div w:id="30501224">
          <w:marLeft w:val="0"/>
          <w:marRight w:val="0"/>
          <w:marTop w:val="0"/>
          <w:marBottom w:val="0"/>
          <w:divBdr>
            <w:top w:val="none" w:sz="0" w:space="0" w:color="auto"/>
            <w:left w:val="none" w:sz="0" w:space="0" w:color="auto"/>
            <w:bottom w:val="none" w:sz="0" w:space="0" w:color="auto"/>
            <w:right w:val="none" w:sz="0" w:space="0" w:color="auto"/>
          </w:divBdr>
        </w:div>
        <w:div w:id="1539470746">
          <w:marLeft w:val="0"/>
          <w:marRight w:val="0"/>
          <w:marTop w:val="0"/>
          <w:marBottom w:val="0"/>
          <w:divBdr>
            <w:top w:val="none" w:sz="0" w:space="0" w:color="auto"/>
            <w:left w:val="none" w:sz="0" w:space="0" w:color="auto"/>
            <w:bottom w:val="none" w:sz="0" w:space="0" w:color="auto"/>
            <w:right w:val="none" w:sz="0" w:space="0" w:color="auto"/>
          </w:divBdr>
        </w:div>
        <w:div w:id="756948259">
          <w:marLeft w:val="0"/>
          <w:marRight w:val="0"/>
          <w:marTop w:val="0"/>
          <w:marBottom w:val="0"/>
          <w:divBdr>
            <w:top w:val="none" w:sz="0" w:space="0" w:color="auto"/>
            <w:left w:val="none" w:sz="0" w:space="0" w:color="auto"/>
            <w:bottom w:val="none" w:sz="0" w:space="0" w:color="auto"/>
            <w:right w:val="none" w:sz="0" w:space="0" w:color="auto"/>
          </w:divBdr>
        </w:div>
        <w:div w:id="1511329692">
          <w:marLeft w:val="0"/>
          <w:marRight w:val="0"/>
          <w:marTop w:val="0"/>
          <w:marBottom w:val="0"/>
          <w:divBdr>
            <w:top w:val="none" w:sz="0" w:space="0" w:color="auto"/>
            <w:left w:val="none" w:sz="0" w:space="0" w:color="auto"/>
            <w:bottom w:val="none" w:sz="0" w:space="0" w:color="auto"/>
            <w:right w:val="none" w:sz="0" w:space="0" w:color="auto"/>
          </w:divBdr>
        </w:div>
        <w:div w:id="1422487618">
          <w:marLeft w:val="0"/>
          <w:marRight w:val="0"/>
          <w:marTop w:val="0"/>
          <w:marBottom w:val="0"/>
          <w:divBdr>
            <w:top w:val="none" w:sz="0" w:space="0" w:color="auto"/>
            <w:left w:val="none" w:sz="0" w:space="0" w:color="auto"/>
            <w:bottom w:val="none" w:sz="0" w:space="0" w:color="auto"/>
            <w:right w:val="none" w:sz="0" w:space="0" w:color="auto"/>
          </w:divBdr>
        </w:div>
        <w:div w:id="1328679100">
          <w:marLeft w:val="0"/>
          <w:marRight w:val="0"/>
          <w:marTop w:val="0"/>
          <w:marBottom w:val="0"/>
          <w:divBdr>
            <w:top w:val="none" w:sz="0" w:space="0" w:color="auto"/>
            <w:left w:val="none" w:sz="0" w:space="0" w:color="auto"/>
            <w:bottom w:val="none" w:sz="0" w:space="0" w:color="auto"/>
            <w:right w:val="none" w:sz="0" w:space="0" w:color="auto"/>
          </w:divBdr>
        </w:div>
        <w:div w:id="758477634">
          <w:marLeft w:val="0"/>
          <w:marRight w:val="0"/>
          <w:marTop w:val="0"/>
          <w:marBottom w:val="0"/>
          <w:divBdr>
            <w:top w:val="none" w:sz="0" w:space="0" w:color="auto"/>
            <w:left w:val="none" w:sz="0" w:space="0" w:color="auto"/>
            <w:bottom w:val="none" w:sz="0" w:space="0" w:color="auto"/>
            <w:right w:val="none" w:sz="0" w:space="0" w:color="auto"/>
          </w:divBdr>
        </w:div>
        <w:div w:id="1146237720">
          <w:marLeft w:val="0"/>
          <w:marRight w:val="0"/>
          <w:marTop w:val="0"/>
          <w:marBottom w:val="0"/>
          <w:divBdr>
            <w:top w:val="none" w:sz="0" w:space="0" w:color="auto"/>
            <w:left w:val="none" w:sz="0" w:space="0" w:color="auto"/>
            <w:bottom w:val="none" w:sz="0" w:space="0" w:color="auto"/>
            <w:right w:val="none" w:sz="0" w:space="0" w:color="auto"/>
          </w:divBdr>
        </w:div>
        <w:div w:id="707071179">
          <w:marLeft w:val="0"/>
          <w:marRight w:val="0"/>
          <w:marTop w:val="0"/>
          <w:marBottom w:val="0"/>
          <w:divBdr>
            <w:top w:val="none" w:sz="0" w:space="0" w:color="auto"/>
            <w:left w:val="none" w:sz="0" w:space="0" w:color="auto"/>
            <w:bottom w:val="none" w:sz="0" w:space="0" w:color="auto"/>
            <w:right w:val="none" w:sz="0" w:space="0" w:color="auto"/>
          </w:divBdr>
        </w:div>
        <w:div w:id="1297636631">
          <w:marLeft w:val="0"/>
          <w:marRight w:val="0"/>
          <w:marTop w:val="0"/>
          <w:marBottom w:val="0"/>
          <w:divBdr>
            <w:top w:val="none" w:sz="0" w:space="0" w:color="auto"/>
            <w:left w:val="none" w:sz="0" w:space="0" w:color="auto"/>
            <w:bottom w:val="none" w:sz="0" w:space="0" w:color="auto"/>
            <w:right w:val="none" w:sz="0" w:space="0" w:color="auto"/>
          </w:divBdr>
        </w:div>
        <w:div w:id="1466436186">
          <w:marLeft w:val="0"/>
          <w:marRight w:val="0"/>
          <w:marTop w:val="0"/>
          <w:marBottom w:val="0"/>
          <w:divBdr>
            <w:top w:val="none" w:sz="0" w:space="0" w:color="auto"/>
            <w:left w:val="none" w:sz="0" w:space="0" w:color="auto"/>
            <w:bottom w:val="none" w:sz="0" w:space="0" w:color="auto"/>
            <w:right w:val="none" w:sz="0" w:space="0" w:color="auto"/>
          </w:divBdr>
        </w:div>
      </w:divsChild>
    </w:div>
    <w:div w:id="1041591172">
      <w:bodyDiv w:val="1"/>
      <w:marLeft w:val="0"/>
      <w:marRight w:val="0"/>
      <w:marTop w:val="0"/>
      <w:marBottom w:val="0"/>
      <w:divBdr>
        <w:top w:val="none" w:sz="0" w:space="0" w:color="auto"/>
        <w:left w:val="none" w:sz="0" w:space="0" w:color="auto"/>
        <w:bottom w:val="none" w:sz="0" w:space="0" w:color="auto"/>
        <w:right w:val="none" w:sz="0" w:space="0" w:color="auto"/>
      </w:divBdr>
      <w:divsChild>
        <w:div w:id="738525836">
          <w:marLeft w:val="0"/>
          <w:marRight w:val="0"/>
          <w:marTop w:val="0"/>
          <w:marBottom w:val="0"/>
          <w:divBdr>
            <w:top w:val="none" w:sz="0" w:space="0" w:color="auto"/>
            <w:left w:val="none" w:sz="0" w:space="0" w:color="auto"/>
            <w:bottom w:val="none" w:sz="0" w:space="0" w:color="auto"/>
            <w:right w:val="none" w:sz="0" w:space="0" w:color="auto"/>
          </w:divBdr>
          <w:divsChild>
            <w:div w:id="165217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18321">
      <w:bodyDiv w:val="1"/>
      <w:marLeft w:val="0"/>
      <w:marRight w:val="0"/>
      <w:marTop w:val="0"/>
      <w:marBottom w:val="0"/>
      <w:divBdr>
        <w:top w:val="none" w:sz="0" w:space="0" w:color="auto"/>
        <w:left w:val="none" w:sz="0" w:space="0" w:color="auto"/>
        <w:bottom w:val="none" w:sz="0" w:space="0" w:color="auto"/>
        <w:right w:val="none" w:sz="0" w:space="0" w:color="auto"/>
      </w:divBdr>
      <w:divsChild>
        <w:div w:id="46343921">
          <w:marLeft w:val="0"/>
          <w:marRight w:val="0"/>
          <w:marTop w:val="0"/>
          <w:marBottom w:val="0"/>
          <w:divBdr>
            <w:top w:val="none" w:sz="0" w:space="0" w:color="auto"/>
            <w:left w:val="none" w:sz="0" w:space="0" w:color="auto"/>
            <w:bottom w:val="none" w:sz="0" w:space="0" w:color="auto"/>
            <w:right w:val="none" w:sz="0" w:space="0" w:color="auto"/>
          </w:divBdr>
        </w:div>
        <w:div w:id="240994890">
          <w:marLeft w:val="0"/>
          <w:marRight w:val="0"/>
          <w:marTop w:val="0"/>
          <w:marBottom w:val="0"/>
          <w:divBdr>
            <w:top w:val="none" w:sz="0" w:space="0" w:color="auto"/>
            <w:left w:val="none" w:sz="0" w:space="0" w:color="auto"/>
            <w:bottom w:val="none" w:sz="0" w:space="0" w:color="auto"/>
            <w:right w:val="none" w:sz="0" w:space="0" w:color="auto"/>
          </w:divBdr>
        </w:div>
        <w:div w:id="357001977">
          <w:marLeft w:val="0"/>
          <w:marRight w:val="0"/>
          <w:marTop w:val="0"/>
          <w:marBottom w:val="0"/>
          <w:divBdr>
            <w:top w:val="none" w:sz="0" w:space="0" w:color="auto"/>
            <w:left w:val="none" w:sz="0" w:space="0" w:color="auto"/>
            <w:bottom w:val="none" w:sz="0" w:space="0" w:color="auto"/>
            <w:right w:val="none" w:sz="0" w:space="0" w:color="auto"/>
          </w:divBdr>
        </w:div>
      </w:divsChild>
    </w:div>
    <w:div w:id="1086418749">
      <w:bodyDiv w:val="1"/>
      <w:marLeft w:val="0"/>
      <w:marRight w:val="0"/>
      <w:marTop w:val="0"/>
      <w:marBottom w:val="0"/>
      <w:divBdr>
        <w:top w:val="none" w:sz="0" w:space="0" w:color="auto"/>
        <w:left w:val="none" w:sz="0" w:space="0" w:color="auto"/>
        <w:bottom w:val="none" w:sz="0" w:space="0" w:color="auto"/>
        <w:right w:val="none" w:sz="0" w:space="0" w:color="auto"/>
      </w:divBdr>
    </w:div>
    <w:div w:id="1176847893">
      <w:bodyDiv w:val="1"/>
      <w:marLeft w:val="0"/>
      <w:marRight w:val="0"/>
      <w:marTop w:val="0"/>
      <w:marBottom w:val="0"/>
      <w:divBdr>
        <w:top w:val="none" w:sz="0" w:space="0" w:color="auto"/>
        <w:left w:val="none" w:sz="0" w:space="0" w:color="auto"/>
        <w:bottom w:val="none" w:sz="0" w:space="0" w:color="auto"/>
        <w:right w:val="none" w:sz="0" w:space="0" w:color="auto"/>
      </w:divBdr>
    </w:div>
    <w:div w:id="1218009656">
      <w:bodyDiv w:val="1"/>
      <w:marLeft w:val="0"/>
      <w:marRight w:val="0"/>
      <w:marTop w:val="0"/>
      <w:marBottom w:val="0"/>
      <w:divBdr>
        <w:top w:val="none" w:sz="0" w:space="0" w:color="auto"/>
        <w:left w:val="none" w:sz="0" w:space="0" w:color="auto"/>
        <w:bottom w:val="none" w:sz="0" w:space="0" w:color="auto"/>
        <w:right w:val="none" w:sz="0" w:space="0" w:color="auto"/>
      </w:divBdr>
    </w:div>
    <w:div w:id="1277639152">
      <w:bodyDiv w:val="1"/>
      <w:marLeft w:val="0"/>
      <w:marRight w:val="0"/>
      <w:marTop w:val="0"/>
      <w:marBottom w:val="0"/>
      <w:divBdr>
        <w:top w:val="none" w:sz="0" w:space="0" w:color="auto"/>
        <w:left w:val="none" w:sz="0" w:space="0" w:color="auto"/>
        <w:bottom w:val="none" w:sz="0" w:space="0" w:color="auto"/>
        <w:right w:val="none" w:sz="0" w:space="0" w:color="auto"/>
      </w:divBdr>
    </w:div>
    <w:div w:id="1355300714">
      <w:bodyDiv w:val="1"/>
      <w:marLeft w:val="0"/>
      <w:marRight w:val="0"/>
      <w:marTop w:val="0"/>
      <w:marBottom w:val="0"/>
      <w:divBdr>
        <w:top w:val="none" w:sz="0" w:space="0" w:color="auto"/>
        <w:left w:val="none" w:sz="0" w:space="0" w:color="auto"/>
        <w:bottom w:val="none" w:sz="0" w:space="0" w:color="auto"/>
        <w:right w:val="none" w:sz="0" w:space="0" w:color="auto"/>
      </w:divBdr>
    </w:div>
    <w:div w:id="1403331969">
      <w:bodyDiv w:val="1"/>
      <w:marLeft w:val="0"/>
      <w:marRight w:val="0"/>
      <w:marTop w:val="0"/>
      <w:marBottom w:val="0"/>
      <w:divBdr>
        <w:top w:val="none" w:sz="0" w:space="0" w:color="auto"/>
        <w:left w:val="none" w:sz="0" w:space="0" w:color="auto"/>
        <w:bottom w:val="none" w:sz="0" w:space="0" w:color="auto"/>
        <w:right w:val="none" w:sz="0" w:space="0" w:color="auto"/>
      </w:divBdr>
    </w:div>
    <w:div w:id="1431245234">
      <w:bodyDiv w:val="1"/>
      <w:marLeft w:val="0"/>
      <w:marRight w:val="0"/>
      <w:marTop w:val="0"/>
      <w:marBottom w:val="0"/>
      <w:divBdr>
        <w:top w:val="none" w:sz="0" w:space="0" w:color="auto"/>
        <w:left w:val="none" w:sz="0" w:space="0" w:color="auto"/>
        <w:bottom w:val="none" w:sz="0" w:space="0" w:color="auto"/>
        <w:right w:val="none" w:sz="0" w:space="0" w:color="auto"/>
      </w:divBdr>
    </w:div>
    <w:div w:id="1558937254">
      <w:bodyDiv w:val="1"/>
      <w:marLeft w:val="0"/>
      <w:marRight w:val="0"/>
      <w:marTop w:val="0"/>
      <w:marBottom w:val="0"/>
      <w:divBdr>
        <w:top w:val="none" w:sz="0" w:space="0" w:color="auto"/>
        <w:left w:val="none" w:sz="0" w:space="0" w:color="auto"/>
        <w:bottom w:val="none" w:sz="0" w:space="0" w:color="auto"/>
        <w:right w:val="none" w:sz="0" w:space="0" w:color="auto"/>
      </w:divBdr>
    </w:div>
    <w:div w:id="1590237419">
      <w:bodyDiv w:val="1"/>
      <w:marLeft w:val="0"/>
      <w:marRight w:val="0"/>
      <w:marTop w:val="0"/>
      <w:marBottom w:val="0"/>
      <w:divBdr>
        <w:top w:val="none" w:sz="0" w:space="0" w:color="auto"/>
        <w:left w:val="none" w:sz="0" w:space="0" w:color="auto"/>
        <w:bottom w:val="none" w:sz="0" w:space="0" w:color="auto"/>
        <w:right w:val="none" w:sz="0" w:space="0" w:color="auto"/>
      </w:divBdr>
    </w:div>
    <w:div w:id="1678657535">
      <w:bodyDiv w:val="1"/>
      <w:marLeft w:val="0"/>
      <w:marRight w:val="0"/>
      <w:marTop w:val="0"/>
      <w:marBottom w:val="0"/>
      <w:divBdr>
        <w:top w:val="none" w:sz="0" w:space="0" w:color="auto"/>
        <w:left w:val="none" w:sz="0" w:space="0" w:color="auto"/>
        <w:bottom w:val="none" w:sz="0" w:space="0" w:color="auto"/>
        <w:right w:val="none" w:sz="0" w:space="0" w:color="auto"/>
      </w:divBdr>
    </w:div>
    <w:div w:id="1686857487">
      <w:bodyDiv w:val="1"/>
      <w:marLeft w:val="0"/>
      <w:marRight w:val="0"/>
      <w:marTop w:val="0"/>
      <w:marBottom w:val="0"/>
      <w:divBdr>
        <w:top w:val="none" w:sz="0" w:space="0" w:color="auto"/>
        <w:left w:val="none" w:sz="0" w:space="0" w:color="auto"/>
        <w:bottom w:val="none" w:sz="0" w:space="0" w:color="auto"/>
        <w:right w:val="none" w:sz="0" w:space="0" w:color="auto"/>
      </w:divBdr>
      <w:divsChild>
        <w:div w:id="553665440">
          <w:marLeft w:val="0"/>
          <w:marRight w:val="0"/>
          <w:marTop w:val="0"/>
          <w:marBottom w:val="0"/>
          <w:divBdr>
            <w:top w:val="none" w:sz="0" w:space="0" w:color="auto"/>
            <w:left w:val="none" w:sz="0" w:space="0" w:color="auto"/>
            <w:bottom w:val="none" w:sz="0" w:space="0" w:color="auto"/>
            <w:right w:val="none" w:sz="0" w:space="0" w:color="auto"/>
          </w:divBdr>
        </w:div>
        <w:div w:id="1829059256">
          <w:marLeft w:val="0"/>
          <w:marRight w:val="0"/>
          <w:marTop w:val="0"/>
          <w:marBottom w:val="0"/>
          <w:divBdr>
            <w:top w:val="none" w:sz="0" w:space="0" w:color="auto"/>
            <w:left w:val="none" w:sz="0" w:space="0" w:color="auto"/>
            <w:bottom w:val="none" w:sz="0" w:space="0" w:color="auto"/>
            <w:right w:val="none" w:sz="0" w:space="0" w:color="auto"/>
          </w:divBdr>
        </w:div>
        <w:div w:id="1062409711">
          <w:marLeft w:val="0"/>
          <w:marRight w:val="0"/>
          <w:marTop w:val="0"/>
          <w:marBottom w:val="0"/>
          <w:divBdr>
            <w:top w:val="none" w:sz="0" w:space="0" w:color="auto"/>
            <w:left w:val="none" w:sz="0" w:space="0" w:color="auto"/>
            <w:bottom w:val="none" w:sz="0" w:space="0" w:color="auto"/>
            <w:right w:val="none" w:sz="0" w:space="0" w:color="auto"/>
          </w:divBdr>
        </w:div>
        <w:div w:id="100611049">
          <w:marLeft w:val="0"/>
          <w:marRight w:val="0"/>
          <w:marTop w:val="0"/>
          <w:marBottom w:val="0"/>
          <w:divBdr>
            <w:top w:val="none" w:sz="0" w:space="0" w:color="auto"/>
            <w:left w:val="none" w:sz="0" w:space="0" w:color="auto"/>
            <w:bottom w:val="none" w:sz="0" w:space="0" w:color="auto"/>
            <w:right w:val="none" w:sz="0" w:space="0" w:color="auto"/>
          </w:divBdr>
        </w:div>
        <w:div w:id="255291622">
          <w:marLeft w:val="0"/>
          <w:marRight w:val="0"/>
          <w:marTop w:val="0"/>
          <w:marBottom w:val="0"/>
          <w:divBdr>
            <w:top w:val="none" w:sz="0" w:space="0" w:color="auto"/>
            <w:left w:val="none" w:sz="0" w:space="0" w:color="auto"/>
            <w:bottom w:val="none" w:sz="0" w:space="0" w:color="auto"/>
            <w:right w:val="none" w:sz="0" w:space="0" w:color="auto"/>
          </w:divBdr>
        </w:div>
        <w:div w:id="1237864740">
          <w:marLeft w:val="0"/>
          <w:marRight w:val="0"/>
          <w:marTop w:val="0"/>
          <w:marBottom w:val="0"/>
          <w:divBdr>
            <w:top w:val="none" w:sz="0" w:space="0" w:color="auto"/>
            <w:left w:val="none" w:sz="0" w:space="0" w:color="auto"/>
            <w:bottom w:val="none" w:sz="0" w:space="0" w:color="auto"/>
            <w:right w:val="none" w:sz="0" w:space="0" w:color="auto"/>
          </w:divBdr>
        </w:div>
        <w:div w:id="1618951126">
          <w:marLeft w:val="0"/>
          <w:marRight w:val="0"/>
          <w:marTop w:val="0"/>
          <w:marBottom w:val="0"/>
          <w:divBdr>
            <w:top w:val="none" w:sz="0" w:space="0" w:color="auto"/>
            <w:left w:val="none" w:sz="0" w:space="0" w:color="auto"/>
            <w:bottom w:val="none" w:sz="0" w:space="0" w:color="auto"/>
            <w:right w:val="none" w:sz="0" w:space="0" w:color="auto"/>
          </w:divBdr>
        </w:div>
        <w:div w:id="664481353">
          <w:marLeft w:val="0"/>
          <w:marRight w:val="0"/>
          <w:marTop w:val="0"/>
          <w:marBottom w:val="0"/>
          <w:divBdr>
            <w:top w:val="none" w:sz="0" w:space="0" w:color="auto"/>
            <w:left w:val="none" w:sz="0" w:space="0" w:color="auto"/>
            <w:bottom w:val="none" w:sz="0" w:space="0" w:color="auto"/>
            <w:right w:val="none" w:sz="0" w:space="0" w:color="auto"/>
          </w:divBdr>
        </w:div>
        <w:div w:id="1268538532">
          <w:marLeft w:val="0"/>
          <w:marRight w:val="0"/>
          <w:marTop w:val="0"/>
          <w:marBottom w:val="0"/>
          <w:divBdr>
            <w:top w:val="none" w:sz="0" w:space="0" w:color="auto"/>
            <w:left w:val="none" w:sz="0" w:space="0" w:color="auto"/>
            <w:bottom w:val="none" w:sz="0" w:space="0" w:color="auto"/>
            <w:right w:val="none" w:sz="0" w:space="0" w:color="auto"/>
          </w:divBdr>
        </w:div>
        <w:div w:id="545796297">
          <w:marLeft w:val="0"/>
          <w:marRight w:val="0"/>
          <w:marTop w:val="0"/>
          <w:marBottom w:val="0"/>
          <w:divBdr>
            <w:top w:val="none" w:sz="0" w:space="0" w:color="auto"/>
            <w:left w:val="none" w:sz="0" w:space="0" w:color="auto"/>
            <w:bottom w:val="none" w:sz="0" w:space="0" w:color="auto"/>
            <w:right w:val="none" w:sz="0" w:space="0" w:color="auto"/>
          </w:divBdr>
        </w:div>
        <w:div w:id="927421510">
          <w:marLeft w:val="0"/>
          <w:marRight w:val="0"/>
          <w:marTop w:val="0"/>
          <w:marBottom w:val="0"/>
          <w:divBdr>
            <w:top w:val="none" w:sz="0" w:space="0" w:color="auto"/>
            <w:left w:val="none" w:sz="0" w:space="0" w:color="auto"/>
            <w:bottom w:val="none" w:sz="0" w:space="0" w:color="auto"/>
            <w:right w:val="none" w:sz="0" w:space="0" w:color="auto"/>
          </w:divBdr>
        </w:div>
        <w:div w:id="612054882">
          <w:marLeft w:val="0"/>
          <w:marRight w:val="0"/>
          <w:marTop w:val="0"/>
          <w:marBottom w:val="0"/>
          <w:divBdr>
            <w:top w:val="none" w:sz="0" w:space="0" w:color="auto"/>
            <w:left w:val="none" w:sz="0" w:space="0" w:color="auto"/>
            <w:bottom w:val="none" w:sz="0" w:space="0" w:color="auto"/>
            <w:right w:val="none" w:sz="0" w:space="0" w:color="auto"/>
          </w:divBdr>
        </w:div>
        <w:div w:id="1004750046">
          <w:marLeft w:val="0"/>
          <w:marRight w:val="0"/>
          <w:marTop w:val="0"/>
          <w:marBottom w:val="0"/>
          <w:divBdr>
            <w:top w:val="none" w:sz="0" w:space="0" w:color="auto"/>
            <w:left w:val="none" w:sz="0" w:space="0" w:color="auto"/>
            <w:bottom w:val="none" w:sz="0" w:space="0" w:color="auto"/>
            <w:right w:val="none" w:sz="0" w:space="0" w:color="auto"/>
          </w:divBdr>
        </w:div>
        <w:div w:id="350306172">
          <w:marLeft w:val="0"/>
          <w:marRight w:val="0"/>
          <w:marTop w:val="0"/>
          <w:marBottom w:val="0"/>
          <w:divBdr>
            <w:top w:val="none" w:sz="0" w:space="0" w:color="auto"/>
            <w:left w:val="none" w:sz="0" w:space="0" w:color="auto"/>
            <w:bottom w:val="none" w:sz="0" w:space="0" w:color="auto"/>
            <w:right w:val="none" w:sz="0" w:space="0" w:color="auto"/>
          </w:divBdr>
        </w:div>
        <w:div w:id="421028510">
          <w:marLeft w:val="0"/>
          <w:marRight w:val="0"/>
          <w:marTop w:val="0"/>
          <w:marBottom w:val="0"/>
          <w:divBdr>
            <w:top w:val="none" w:sz="0" w:space="0" w:color="auto"/>
            <w:left w:val="none" w:sz="0" w:space="0" w:color="auto"/>
            <w:bottom w:val="none" w:sz="0" w:space="0" w:color="auto"/>
            <w:right w:val="none" w:sz="0" w:space="0" w:color="auto"/>
          </w:divBdr>
        </w:div>
        <w:div w:id="1923295946">
          <w:marLeft w:val="0"/>
          <w:marRight w:val="0"/>
          <w:marTop w:val="0"/>
          <w:marBottom w:val="0"/>
          <w:divBdr>
            <w:top w:val="none" w:sz="0" w:space="0" w:color="auto"/>
            <w:left w:val="none" w:sz="0" w:space="0" w:color="auto"/>
            <w:bottom w:val="none" w:sz="0" w:space="0" w:color="auto"/>
            <w:right w:val="none" w:sz="0" w:space="0" w:color="auto"/>
          </w:divBdr>
        </w:div>
        <w:div w:id="365520335">
          <w:marLeft w:val="0"/>
          <w:marRight w:val="0"/>
          <w:marTop w:val="0"/>
          <w:marBottom w:val="0"/>
          <w:divBdr>
            <w:top w:val="none" w:sz="0" w:space="0" w:color="auto"/>
            <w:left w:val="none" w:sz="0" w:space="0" w:color="auto"/>
            <w:bottom w:val="none" w:sz="0" w:space="0" w:color="auto"/>
            <w:right w:val="none" w:sz="0" w:space="0" w:color="auto"/>
          </w:divBdr>
        </w:div>
        <w:div w:id="1783065360">
          <w:marLeft w:val="0"/>
          <w:marRight w:val="0"/>
          <w:marTop w:val="0"/>
          <w:marBottom w:val="0"/>
          <w:divBdr>
            <w:top w:val="none" w:sz="0" w:space="0" w:color="auto"/>
            <w:left w:val="none" w:sz="0" w:space="0" w:color="auto"/>
            <w:bottom w:val="none" w:sz="0" w:space="0" w:color="auto"/>
            <w:right w:val="none" w:sz="0" w:space="0" w:color="auto"/>
          </w:divBdr>
        </w:div>
        <w:div w:id="2098213240">
          <w:marLeft w:val="0"/>
          <w:marRight w:val="0"/>
          <w:marTop w:val="0"/>
          <w:marBottom w:val="0"/>
          <w:divBdr>
            <w:top w:val="none" w:sz="0" w:space="0" w:color="auto"/>
            <w:left w:val="none" w:sz="0" w:space="0" w:color="auto"/>
            <w:bottom w:val="none" w:sz="0" w:space="0" w:color="auto"/>
            <w:right w:val="none" w:sz="0" w:space="0" w:color="auto"/>
          </w:divBdr>
        </w:div>
        <w:div w:id="1560094795">
          <w:marLeft w:val="0"/>
          <w:marRight w:val="0"/>
          <w:marTop w:val="0"/>
          <w:marBottom w:val="0"/>
          <w:divBdr>
            <w:top w:val="none" w:sz="0" w:space="0" w:color="auto"/>
            <w:left w:val="none" w:sz="0" w:space="0" w:color="auto"/>
            <w:bottom w:val="none" w:sz="0" w:space="0" w:color="auto"/>
            <w:right w:val="none" w:sz="0" w:space="0" w:color="auto"/>
          </w:divBdr>
        </w:div>
        <w:div w:id="1274165259">
          <w:marLeft w:val="0"/>
          <w:marRight w:val="0"/>
          <w:marTop w:val="0"/>
          <w:marBottom w:val="0"/>
          <w:divBdr>
            <w:top w:val="none" w:sz="0" w:space="0" w:color="auto"/>
            <w:left w:val="none" w:sz="0" w:space="0" w:color="auto"/>
            <w:bottom w:val="none" w:sz="0" w:space="0" w:color="auto"/>
            <w:right w:val="none" w:sz="0" w:space="0" w:color="auto"/>
          </w:divBdr>
        </w:div>
        <w:div w:id="339893813">
          <w:marLeft w:val="0"/>
          <w:marRight w:val="0"/>
          <w:marTop w:val="0"/>
          <w:marBottom w:val="0"/>
          <w:divBdr>
            <w:top w:val="none" w:sz="0" w:space="0" w:color="auto"/>
            <w:left w:val="none" w:sz="0" w:space="0" w:color="auto"/>
            <w:bottom w:val="none" w:sz="0" w:space="0" w:color="auto"/>
            <w:right w:val="none" w:sz="0" w:space="0" w:color="auto"/>
          </w:divBdr>
        </w:div>
        <w:div w:id="979267404">
          <w:marLeft w:val="0"/>
          <w:marRight w:val="0"/>
          <w:marTop w:val="0"/>
          <w:marBottom w:val="0"/>
          <w:divBdr>
            <w:top w:val="none" w:sz="0" w:space="0" w:color="auto"/>
            <w:left w:val="none" w:sz="0" w:space="0" w:color="auto"/>
            <w:bottom w:val="none" w:sz="0" w:space="0" w:color="auto"/>
            <w:right w:val="none" w:sz="0" w:space="0" w:color="auto"/>
          </w:divBdr>
        </w:div>
        <w:div w:id="1804040866">
          <w:marLeft w:val="0"/>
          <w:marRight w:val="0"/>
          <w:marTop w:val="0"/>
          <w:marBottom w:val="0"/>
          <w:divBdr>
            <w:top w:val="none" w:sz="0" w:space="0" w:color="auto"/>
            <w:left w:val="none" w:sz="0" w:space="0" w:color="auto"/>
            <w:bottom w:val="none" w:sz="0" w:space="0" w:color="auto"/>
            <w:right w:val="none" w:sz="0" w:space="0" w:color="auto"/>
          </w:divBdr>
        </w:div>
        <w:div w:id="995302199">
          <w:marLeft w:val="0"/>
          <w:marRight w:val="0"/>
          <w:marTop w:val="0"/>
          <w:marBottom w:val="0"/>
          <w:divBdr>
            <w:top w:val="none" w:sz="0" w:space="0" w:color="auto"/>
            <w:left w:val="none" w:sz="0" w:space="0" w:color="auto"/>
            <w:bottom w:val="none" w:sz="0" w:space="0" w:color="auto"/>
            <w:right w:val="none" w:sz="0" w:space="0" w:color="auto"/>
          </w:divBdr>
        </w:div>
        <w:div w:id="663093520">
          <w:marLeft w:val="0"/>
          <w:marRight w:val="0"/>
          <w:marTop w:val="0"/>
          <w:marBottom w:val="0"/>
          <w:divBdr>
            <w:top w:val="none" w:sz="0" w:space="0" w:color="auto"/>
            <w:left w:val="none" w:sz="0" w:space="0" w:color="auto"/>
            <w:bottom w:val="none" w:sz="0" w:space="0" w:color="auto"/>
            <w:right w:val="none" w:sz="0" w:space="0" w:color="auto"/>
          </w:divBdr>
        </w:div>
        <w:div w:id="1344749107">
          <w:marLeft w:val="0"/>
          <w:marRight w:val="0"/>
          <w:marTop w:val="0"/>
          <w:marBottom w:val="0"/>
          <w:divBdr>
            <w:top w:val="none" w:sz="0" w:space="0" w:color="auto"/>
            <w:left w:val="none" w:sz="0" w:space="0" w:color="auto"/>
            <w:bottom w:val="none" w:sz="0" w:space="0" w:color="auto"/>
            <w:right w:val="none" w:sz="0" w:space="0" w:color="auto"/>
          </w:divBdr>
        </w:div>
        <w:div w:id="1378243041">
          <w:marLeft w:val="0"/>
          <w:marRight w:val="0"/>
          <w:marTop w:val="0"/>
          <w:marBottom w:val="0"/>
          <w:divBdr>
            <w:top w:val="none" w:sz="0" w:space="0" w:color="auto"/>
            <w:left w:val="none" w:sz="0" w:space="0" w:color="auto"/>
            <w:bottom w:val="none" w:sz="0" w:space="0" w:color="auto"/>
            <w:right w:val="none" w:sz="0" w:space="0" w:color="auto"/>
          </w:divBdr>
        </w:div>
        <w:div w:id="1362590795">
          <w:marLeft w:val="0"/>
          <w:marRight w:val="0"/>
          <w:marTop w:val="0"/>
          <w:marBottom w:val="0"/>
          <w:divBdr>
            <w:top w:val="none" w:sz="0" w:space="0" w:color="auto"/>
            <w:left w:val="none" w:sz="0" w:space="0" w:color="auto"/>
            <w:bottom w:val="none" w:sz="0" w:space="0" w:color="auto"/>
            <w:right w:val="none" w:sz="0" w:space="0" w:color="auto"/>
          </w:divBdr>
        </w:div>
      </w:divsChild>
    </w:div>
    <w:div w:id="1798450257">
      <w:bodyDiv w:val="1"/>
      <w:marLeft w:val="0"/>
      <w:marRight w:val="0"/>
      <w:marTop w:val="0"/>
      <w:marBottom w:val="0"/>
      <w:divBdr>
        <w:top w:val="none" w:sz="0" w:space="0" w:color="auto"/>
        <w:left w:val="none" w:sz="0" w:space="0" w:color="auto"/>
        <w:bottom w:val="none" w:sz="0" w:space="0" w:color="auto"/>
        <w:right w:val="none" w:sz="0" w:space="0" w:color="auto"/>
      </w:divBdr>
    </w:div>
    <w:div w:id="1810439178">
      <w:bodyDiv w:val="1"/>
      <w:marLeft w:val="0"/>
      <w:marRight w:val="0"/>
      <w:marTop w:val="0"/>
      <w:marBottom w:val="0"/>
      <w:divBdr>
        <w:top w:val="none" w:sz="0" w:space="0" w:color="auto"/>
        <w:left w:val="none" w:sz="0" w:space="0" w:color="auto"/>
        <w:bottom w:val="none" w:sz="0" w:space="0" w:color="auto"/>
        <w:right w:val="none" w:sz="0" w:space="0" w:color="auto"/>
      </w:divBdr>
    </w:div>
    <w:div w:id="1963414193">
      <w:bodyDiv w:val="1"/>
      <w:marLeft w:val="0"/>
      <w:marRight w:val="0"/>
      <w:marTop w:val="0"/>
      <w:marBottom w:val="0"/>
      <w:divBdr>
        <w:top w:val="none" w:sz="0" w:space="0" w:color="auto"/>
        <w:left w:val="none" w:sz="0" w:space="0" w:color="auto"/>
        <w:bottom w:val="none" w:sz="0" w:space="0" w:color="auto"/>
        <w:right w:val="none" w:sz="0" w:space="0" w:color="auto"/>
      </w:divBdr>
    </w:div>
    <w:div w:id="1974864768">
      <w:bodyDiv w:val="1"/>
      <w:marLeft w:val="0"/>
      <w:marRight w:val="0"/>
      <w:marTop w:val="0"/>
      <w:marBottom w:val="0"/>
      <w:divBdr>
        <w:top w:val="none" w:sz="0" w:space="0" w:color="auto"/>
        <w:left w:val="none" w:sz="0" w:space="0" w:color="auto"/>
        <w:bottom w:val="none" w:sz="0" w:space="0" w:color="auto"/>
        <w:right w:val="none" w:sz="0" w:space="0" w:color="auto"/>
      </w:divBdr>
      <w:divsChild>
        <w:div w:id="83502821">
          <w:marLeft w:val="0"/>
          <w:marRight w:val="0"/>
          <w:marTop w:val="0"/>
          <w:marBottom w:val="0"/>
          <w:divBdr>
            <w:top w:val="none" w:sz="0" w:space="0" w:color="auto"/>
            <w:left w:val="none" w:sz="0" w:space="0" w:color="auto"/>
            <w:bottom w:val="none" w:sz="0" w:space="0" w:color="auto"/>
            <w:right w:val="none" w:sz="0" w:space="0" w:color="auto"/>
          </w:divBdr>
          <w:divsChild>
            <w:div w:id="1684745299">
              <w:marLeft w:val="0"/>
              <w:marRight w:val="0"/>
              <w:marTop w:val="105"/>
              <w:marBottom w:val="0"/>
              <w:divBdr>
                <w:top w:val="none" w:sz="0" w:space="0" w:color="auto"/>
                <w:left w:val="none" w:sz="0" w:space="0" w:color="auto"/>
                <w:bottom w:val="none" w:sz="0" w:space="0" w:color="auto"/>
                <w:right w:val="none" w:sz="0" w:space="0" w:color="auto"/>
              </w:divBdr>
            </w:div>
          </w:divsChild>
        </w:div>
        <w:div w:id="1352760198">
          <w:marLeft w:val="0"/>
          <w:marRight w:val="0"/>
          <w:marTop w:val="0"/>
          <w:marBottom w:val="0"/>
          <w:divBdr>
            <w:top w:val="none" w:sz="0" w:space="0" w:color="auto"/>
            <w:left w:val="none" w:sz="0" w:space="0" w:color="auto"/>
            <w:bottom w:val="none" w:sz="0" w:space="0" w:color="auto"/>
            <w:right w:val="none" w:sz="0" w:space="0" w:color="auto"/>
          </w:divBdr>
          <w:divsChild>
            <w:div w:id="61957861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92367556">
      <w:bodyDiv w:val="1"/>
      <w:marLeft w:val="0"/>
      <w:marRight w:val="0"/>
      <w:marTop w:val="0"/>
      <w:marBottom w:val="0"/>
      <w:divBdr>
        <w:top w:val="none" w:sz="0" w:space="0" w:color="auto"/>
        <w:left w:val="none" w:sz="0" w:space="0" w:color="auto"/>
        <w:bottom w:val="none" w:sz="0" w:space="0" w:color="auto"/>
        <w:right w:val="none" w:sz="0" w:space="0" w:color="auto"/>
      </w:divBdr>
    </w:div>
    <w:div w:id="2054183917">
      <w:bodyDiv w:val="1"/>
      <w:marLeft w:val="0"/>
      <w:marRight w:val="0"/>
      <w:marTop w:val="0"/>
      <w:marBottom w:val="0"/>
      <w:divBdr>
        <w:top w:val="none" w:sz="0" w:space="0" w:color="auto"/>
        <w:left w:val="none" w:sz="0" w:space="0" w:color="auto"/>
        <w:bottom w:val="none" w:sz="0" w:space="0" w:color="auto"/>
        <w:right w:val="none" w:sz="0" w:space="0" w:color="auto"/>
      </w:divBdr>
    </w:div>
    <w:div w:id="207935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0a8bead0577611e9975f9c35aedfe438/asr" TargetMode="External"/><Relationship Id="rId18" Type="http://schemas.openxmlformats.org/officeDocument/2006/relationships/hyperlink" Target="https://e-seimas.lrs.lt/portal/legalAct/lt/TAD/4deff5e26a0011eea182def3ac5c11d6/asr" TargetMode="External"/><Relationship Id="rId26" Type="http://schemas.openxmlformats.org/officeDocument/2006/relationships/hyperlink" Target="https://www.e-tar.lt/portal/lt/legalAct/c81ccd76a58c11ef90b5ee8931e5ce5e/asr" TargetMode="External"/><Relationship Id="rId21" Type="http://schemas.openxmlformats.org/officeDocument/2006/relationships/hyperlink" Target="https://www.e-tar.lt/portal/lt/legalAct/0a8bead0577611e9975f9c35aedfe438/asr" TargetMode="External"/><Relationship Id="rId34" Type="http://schemas.openxmlformats.org/officeDocument/2006/relationships/hyperlink" Target="https://lmt.lrv.lt/lt/veiklos-sritys/mokslo-politika/ekspertine-veikla/" TargetMode="External"/><Relationship Id="rId7" Type="http://schemas.openxmlformats.org/officeDocument/2006/relationships/settings" Target="settings.xml"/><Relationship Id="rId12" Type="http://schemas.openxmlformats.org/officeDocument/2006/relationships/hyperlink" Target="https://lmt.lrv.lt/lt/kvietimai/iii-kvietimas-teikti-paraiskas-lituanistikos-prioriteto-igyvendinimo-20252030-metais-programos-toliau-programa-lituanistikos-pletros-projektams-igyvendinti/" TargetMode="External"/><Relationship Id="rId17" Type="http://schemas.openxmlformats.org/officeDocument/2006/relationships/hyperlink" Target="https://e-tar.lt/portal/lt/legalAct/6ca8633004fa11e8b3e7ba9cffd043b1/asr" TargetMode="External"/><Relationship Id="rId25" Type="http://schemas.openxmlformats.org/officeDocument/2006/relationships/hyperlink" Target="https://lmt.lrv.lt/public/canonical/1770976707/7483/Parai%C5%A1kos%20pl%C4%97tros%20projektui%20%C4%AFgyvendinti%20ekspertinio%20%C4%AFvertinimo%20forma.docx" TargetMode="External"/><Relationship Id="rId33" Type="http://schemas.openxmlformats.org/officeDocument/2006/relationships/hyperlink" Target="https://vertinimas.lmt.l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mt.lrv.lt/public/canonical/1762924316/6873/Parai%C5%A1kos%20mokslo%20projekto%20ekspertinio%20%C4%AFvertinimo%20forma.docx" TargetMode="External"/><Relationship Id="rId20" Type="http://schemas.openxmlformats.org/officeDocument/2006/relationships/image" Target="media/image2.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mt.lrv.lt/lt/veiklos-sritys/mokslo-politika/ekspertine-veikla/" TargetMode="External"/><Relationship Id="rId32" Type="http://schemas.openxmlformats.org/officeDocument/2006/relationships/footer" Target="foot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tar.lt/portal/lt/legalAct/6ca8633004fa11e8b3e7ba9cffd043b1/asr" TargetMode="External"/><Relationship Id="rId23" Type="http://schemas.openxmlformats.org/officeDocument/2006/relationships/hyperlink" Target="https://e-tar.lt/portal/lt/legalAct/b0a48e1069b711ee91dda4a64d0bc247/asr" TargetMode="External"/><Relationship Id="rId28" Type="http://schemas.openxmlformats.org/officeDocument/2006/relationships/hyperlink" Target="https://www.e-tar.lt/portal/lt/legalAct/2c05c6603d4011ec992fe4cdfceb5666/asr" TargetMode="External"/><Relationship Id="rId36" Type="http://schemas.openxmlformats.org/officeDocument/2006/relationships/hyperlink" Target="https://www.e-tar.lt/portal/lt/legalAct/b620c5504f0011efbdaea558de59136c" TargetMode="External"/><Relationship Id="rId10" Type="http://schemas.openxmlformats.org/officeDocument/2006/relationships/endnotes" Target="endnotes.xml"/><Relationship Id="rId19" Type="http://schemas.openxmlformats.org/officeDocument/2006/relationships/hyperlink" Target="https://www.e-tar.lt/portal/lt/legalAct/0a8bead0577611e9975f9c35aedfe438/asr"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mt.lrv.lt/lt/veiklos-sritys/mokslo-finansavimas/moksliniu-tyrimu-finansavimo-priemones/valstybes-uzsakomieji-tyrimai/lituanistikos-2025-2030-m-programa/" TargetMode="External"/><Relationship Id="rId22" Type="http://schemas.openxmlformats.org/officeDocument/2006/relationships/hyperlink" Target="https://lmt.lrv.lt/lt/veiklos-sritys/mokslo-finansavimas/moksliniu-tyrimu-finansavimo-priemones/valstybes-uzsakomieji-tyrimai/lituanistikos-2025-2030-m-programa/" TargetMode="External"/><Relationship Id="rId27" Type="http://schemas.openxmlformats.org/officeDocument/2006/relationships/hyperlink" Target="https://lmt.lrv.lt/lt/kvietimai/iii-kvietimas-teikti-paraiskas-lituanistikos-prioriteto-igyvendinimo-20252030-metais-programos-toliau-programa-lituanistikos-pletros-projektams-igyvendinti/" TargetMode="External"/><Relationship Id="rId30" Type="http://schemas.openxmlformats.org/officeDocument/2006/relationships/footer" Target="footer1.xml"/><Relationship Id="rId35" Type="http://schemas.openxmlformats.org/officeDocument/2006/relationships/hyperlink" Target="https://projektai.lmt.l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39bd16-3791-44ef-8104-03b6f98bd056">
      <Terms xmlns="http://schemas.microsoft.com/office/infopath/2007/PartnerControls"/>
    </lcf76f155ced4ddcb4097134ff3c332f>
    <TaxCatchAll xmlns="41a24112-7945-4c1c-9b7f-ad47ff7317a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00A6B28DC92A4C4D8B91049AB8DC4939" ma:contentTypeVersion="18" ma:contentTypeDescription="Kurkite naują dokumentą." ma:contentTypeScope="" ma:versionID="7cfc82502a5ecedd5cf433b72e3f5788">
  <xsd:schema xmlns:xsd="http://www.w3.org/2001/XMLSchema" xmlns:xs="http://www.w3.org/2001/XMLSchema" xmlns:p="http://schemas.microsoft.com/office/2006/metadata/properties" xmlns:ns2="5939bd16-3791-44ef-8104-03b6f98bd056" xmlns:ns3="41a24112-7945-4c1c-9b7f-ad47ff7317a9" targetNamespace="http://schemas.microsoft.com/office/2006/metadata/properties" ma:root="true" ma:fieldsID="e41669187d937ff61d80de2f9ba35277" ns2:_="" ns3:_="">
    <xsd:import namespace="5939bd16-3791-44ef-8104-03b6f98bd056"/>
    <xsd:import namespace="41a24112-7945-4c1c-9b7f-ad47ff7317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bd16-3791-44ef-8104-03b6f98bd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a24112-7945-4c1c-9b7f-ad47ff7317a9"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581c5ba7-8fb2-4747-ae97-0530b7f9eb8d}" ma:internalName="TaxCatchAll" ma:showField="CatchAllData" ma:web="41a24112-7945-4c1c-9b7f-ad47ff731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3D775A-212A-4FDB-B43E-5FCD3180C7EE}">
  <ds:schemaRefs>
    <ds:schemaRef ds:uri="http://schemas.microsoft.com/office/2006/metadata/properties"/>
    <ds:schemaRef ds:uri="http://schemas.microsoft.com/office/infopath/2007/PartnerControls"/>
    <ds:schemaRef ds:uri="5939bd16-3791-44ef-8104-03b6f98bd056"/>
    <ds:schemaRef ds:uri="41a24112-7945-4c1c-9b7f-ad47ff7317a9"/>
  </ds:schemaRefs>
</ds:datastoreItem>
</file>

<file path=customXml/itemProps2.xml><?xml version="1.0" encoding="utf-8"?>
<ds:datastoreItem xmlns:ds="http://schemas.openxmlformats.org/officeDocument/2006/customXml" ds:itemID="{76EB78EE-07A9-4D01-8788-59023C6D28B1}">
  <ds:schemaRefs>
    <ds:schemaRef ds:uri="http://schemas.openxmlformats.org/officeDocument/2006/bibliography"/>
  </ds:schemaRefs>
</ds:datastoreItem>
</file>

<file path=customXml/itemProps3.xml><?xml version="1.0" encoding="utf-8"?>
<ds:datastoreItem xmlns:ds="http://schemas.openxmlformats.org/officeDocument/2006/customXml" ds:itemID="{2086903B-E1A2-46A6-972A-3F28953526A8}">
  <ds:schemaRefs>
    <ds:schemaRef ds:uri="http://schemas.microsoft.com/sharepoint/v3/contenttype/forms"/>
  </ds:schemaRefs>
</ds:datastoreItem>
</file>

<file path=customXml/itemProps4.xml><?xml version="1.0" encoding="utf-8"?>
<ds:datastoreItem xmlns:ds="http://schemas.openxmlformats.org/officeDocument/2006/customXml" ds:itemID="{9BFCDD5A-0D36-44CB-A605-F02959407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bd16-3791-44ef-8104-03b6f98bd056"/>
    <ds:schemaRef ds:uri="41a24112-7945-4c1c-9b7f-ad47ff731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1661</TotalTime>
  <Pages>15</Pages>
  <Words>20855</Words>
  <Characters>11888</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 Asmontaite</dc:creator>
  <cp:keywords/>
  <dc:description/>
  <cp:lastModifiedBy>Deimantė Rangaitė | Lietuvos mokslo taryba</cp:lastModifiedBy>
  <cp:revision>114</cp:revision>
  <cp:lastPrinted>2022-09-16T05:17:00Z</cp:lastPrinted>
  <dcterms:created xsi:type="dcterms:W3CDTF">2025-11-14T14:10:00Z</dcterms:created>
  <dcterms:modified xsi:type="dcterms:W3CDTF">2026-02-23T06:03:00Z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0x01010000A6B28DC92A4C4D8B91049AB8DC4939</vt:lpwstr>
  </property>
  <property fmtid="{D5CDD505-2E9C-101B-9397-08002B2CF9AE}" pid="3" name="MediaServiceImageTags">
    <vt:lpwstr/>
  </property>
</Properties>
</file>