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D4AF" w14:textId="77777777" w:rsidR="00593A0D" w:rsidRPr="00493F9E" w:rsidRDefault="00593A0D" w:rsidP="00593A0D">
      <w:pPr>
        <w:ind w:right="360" w:firstLine="180"/>
        <w:jc w:val="center"/>
        <w:rPr>
          <w:b/>
          <w:lang w:val="lt-LT"/>
        </w:rPr>
      </w:pPr>
    </w:p>
    <w:p w14:paraId="29431A69" w14:textId="3A508D6C" w:rsidR="00593A0D" w:rsidRPr="00493F9E" w:rsidRDefault="003B6D45" w:rsidP="00593A0D">
      <w:pPr>
        <w:ind w:right="360" w:firstLine="180"/>
        <w:jc w:val="center"/>
        <w:rPr>
          <w:b/>
          <w:lang w:val="lt-LT"/>
        </w:rPr>
      </w:pPr>
      <w:r w:rsidRPr="00493F9E">
        <w:rPr>
          <w:b/>
          <w:lang w:val="lt-LT"/>
        </w:rPr>
        <w:t xml:space="preserve">SUTIKIMAS DĖL ASMENS DUOMENŲ TVARKYMO LIETUVOS MOKSLO TARYBOS ORGANIZUOJAMO </w:t>
      </w:r>
      <w:r w:rsidRPr="00493F9E">
        <w:rPr>
          <w:b/>
          <w:bCs/>
          <w:lang w:val="lt-LT"/>
        </w:rPr>
        <w:t>EKSPERTŲ KOMITET</w:t>
      </w:r>
      <w:r>
        <w:rPr>
          <w:b/>
          <w:bCs/>
          <w:lang w:val="lt-LT"/>
        </w:rPr>
        <w:t>Ų</w:t>
      </w:r>
      <w:r w:rsidRPr="00493F9E">
        <w:rPr>
          <w:b/>
          <w:bCs/>
          <w:lang w:val="lt-LT"/>
        </w:rPr>
        <w:t xml:space="preserve"> NARI</w:t>
      </w:r>
      <w:r>
        <w:rPr>
          <w:b/>
          <w:bCs/>
          <w:lang w:val="lt-LT"/>
        </w:rPr>
        <w:t>Ų</w:t>
      </w:r>
      <w:r w:rsidRPr="00493F9E">
        <w:rPr>
          <w:b/>
          <w:lang w:val="lt-LT"/>
        </w:rPr>
        <w:t xml:space="preserve"> ATRANKOS VYKDYMO PROCESE</w:t>
      </w:r>
    </w:p>
    <w:p w14:paraId="0E590A03" w14:textId="77777777" w:rsidR="00593A0D" w:rsidRPr="00493F9E" w:rsidRDefault="00593A0D" w:rsidP="00593A0D">
      <w:pPr>
        <w:ind w:left="4320" w:right="38"/>
        <w:rPr>
          <w:lang w:val="lt-LT"/>
        </w:rPr>
      </w:pPr>
    </w:p>
    <w:p w14:paraId="08E1BCBB" w14:textId="77777777" w:rsidR="00593A0D" w:rsidRPr="00493F9E" w:rsidRDefault="00593A0D" w:rsidP="00593A0D">
      <w:pPr>
        <w:jc w:val="center"/>
        <w:rPr>
          <w:lang w:val="lt-LT"/>
        </w:rPr>
      </w:pPr>
      <w:r w:rsidRPr="00493F9E">
        <w:rPr>
          <w:lang w:val="lt-LT"/>
        </w:rPr>
        <w:t>____________________</w:t>
      </w:r>
    </w:p>
    <w:p w14:paraId="571208C8" w14:textId="77777777" w:rsidR="00593A0D" w:rsidRPr="00493F9E" w:rsidRDefault="00593A0D" w:rsidP="00593A0D">
      <w:pPr>
        <w:jc w:val="center"/>
        <w:rPr>
          <w:lang w:val="lt-LT"/>
        </w:rPr>
      </w:pPr>
      <w:r w:rsidRPr="00493F9E">
        <w:rPr>
          <w:lang w:val="lt-LT"/>
        </w:rPr>
        <w:t>(data)</w:t>
      </w:r>
    </w:p>
    <w:p w14:paraId="69E7B8FF" w14:textId="77777777" w:rsidR="00593A0D" w:rsidRPr="00493F9E" w:rsidRDefault="00593A0D" w:rsidP="00593A0D">
      <w:pPr>
        <w:jc w:val="center"/>
        <w:rPr>
          <w:lang w:val="lt-LT"/>
        </w:rPr>
      </w:pPr>
    </w:p>
    <w:p w14:paraId="79B0EE64" w14:textId="77777777" w:rsidR="00593A0D" w:rsidRPr="00493F9E" w:rsidRDefault="00593A0D" w:rsidP="00593A0D">
      <w:pPr>
        <w:jc w:val="center"/>
        <w:rPr>
          <w:lang w:val="lt-LT"/>
        </w:rPr>
      </w:pPr>
      <w:r w:rsidRPr="00493F9E">
        <w:rPr>
          <w:lang w:val="lt-LT"/>
        </w:rPr>
        <w:t>__________________</w:t>
      </w:r>
    </w:p>
    <w:p w14:paraId="13B677C7" w14:textId="77777777" w:rsidR="00593A0D" w:rsidRPr="00493F9E" w:rsidRDefault="00593A0D" w:rsidP="00593A0D">
      <w:pPr>
        <w:tabs>
          <w:tab w:val="left" w:pos="-426"/>
        </w:tabs>
        <w:jc w:val="center"/>
        <w:rPr>
          <w:lang w:val="lt-LT"/>
        </w:rPr>
      </w:pPr>
      <w:r w:rsidRPr="00493F9E">
        <w:rPr>
          <w:lang w:val="lt-LT"/>
        </w:rPr>
        <w:t>(sudarymo vieta)</w:t>
      </w:r>
    </w:p>
    <w:p w14:paraId="5A1DD419" w14:textId="77777777" w:rsidR="00593A0D" w:rsidRPr="00493F9E" w:rsidRDefault="00593A0D" w:rsidP="00593A0D">
      <w:pPr>
        <w:ind w:left="4320" w:right="38" w:firstLine="558"/>
        <w:rPr>
          <w:lang w:val="lt-LT"/>
        </w:rPr>
      </w:pPr>
    </w:p>
    <w:p w14:paraId="455EB5DF" w14:textId="77777777" w:rsidR="00593A0D" w:rsidRPr="00493F9E" w:rsidRDefault="00593A0D" w:rsidP="00593A0D">
      <w:pPr>
        <w:ind w:right="38" w:firstLine="720"/>
        <w:rPr>
          <w:lang w:val="lt-LT"/>
        </w:rPr>
      </w:pPr>
      <w:r w:rsidRPr="00493F9E">
        <w:rPr>
          <w:lang w:val="lt-LT"/>
        </w:rPr>
        <w:t>Aš, _____________________________________________, (toliau – sutikimo davėjas)</w:t>
      </w:r>
    </w:p>
    <w:p w14:paraId="5D741057" w14:textId="77777777" w:rsidR="00593A0D" w:rsidRPr="00493F9E" w:rsidRDefault="00593A0D" w:rsidP="00593A0D">
      <w:pPr>
        <w:ind w:left="2160" w:right="38" w:firstLine="720"/>
        <w:rPr>
          <w:i/>
          <w:lang w:val="lt-LT"/>
        </w:rPr>
      </w:pPr>
      <w:r w:rsidRPr="00493F9E">
        <w:rPr>
          <w:lang w:val="lt-LT"/>
        </w:rPr>
        <w:t xml:space="preserve"> </w:t>
      </w:r>
      <w:r w:rsidRPr="00493F9E">
        <w:rPr>
          <w:iCs/>
          <w:sz w:val="20"/>
          <w:szCs w:val="20"/>
          <w:lang w:val="lt-LT"/>
        </w:rPr>
        <w:t>(vardas, pavardė)</w:t>
      </w:r>
      <w:r w:rsidRPr="00493F9E">
        <w:rPr>
          <w:i/>
          <w:lang w:val="lt-LT"/>
        </w:rPr>
        <w:t xml:space="preserve"> </w:t>
      </w:r>
    </w:p>
    <w:p w14:paraId="48A3BBC3" w14:textId="77777777" w:rsidR="00593A0D" w:rsidRPr="00493F9E" w:rsidRDefault="00593A0D" w:rsidP="00593A0D">
      <w:pPr>
        <w:ind w:right="38"/>
        <w:rPr>
          <w:i/>
          <w:lang w:val="lt-LT"/>
        </w:rPr>
      </w:pPr>
      <w:r w:rsidRPr="00493F9E">
        <w:rPr>
          <w:lang w:val="lt-LT"/>
        </w:rPr>
        <w:t>sutinku, kad Lietuvos mokslo taryba, kodas 188716281,</w:t>
      </w:r>
      <w:r w:rsidRPr="00493F9E">
        <w:rPr>
          <w:i/>
          <w:lang w:val="lt-LT"/>
        </w:rPr>
        <w:t xml:space="preserve"> </w:t>
      </w:r>
      <w:r w:rsidRPr="00493F9E">
        <w:rPr>
          <w:lang w:val="lt-LT"/>
        </w:rPr>
        <w:t>tvarkytų mano asmens duomenis šiais pagrindais ir tvarka:</w:t>
      </w:r>
    </w:p>
    <w:p w14:paraId="4C66FFBB" w14:textId="77777777" w:rsidR="00593A0D" w:rsidRPr="00493F9E" w:rsidRDefault="00593A0D" w:rsidP="00593A0D">
      <w:pPr>
        <w:ind w:right="38" w:firstLine="180"/>
        <w:jc w:val="center"/>
        <w:rPr>
          <w:lang w:val="lt-LT"/>
        </w:rPr>
      </w:pPr>
    </w:p>
    <w:tbl>
      <w:tblPr>
        <w:tblW w:w="9639" w:type="dxa"/>
        <w:tblInd w:w="108" w:type="dxa"/>
        <w:tblLayout w:type="fixed"/>
        <w:tblLook w:val="04A0" w:firstRow="1" w:lastRow="0" w:firstColumn="1" w:lastColumn="0" w:noHBand="0" w:noVBand="1"/>
      </w:tblPr>
      <w:tblGrid>
        <w:gridCol w:w="2977"/>
        <w:gridCol w:w="6662"/>
      </w:tblGrid>
      <w:tr w:rsidR="00593A0D" w:rsidRPr="00164C3D" w14:paraId="022A0EBB" w14:textId="77777777" w:rsidTr="009D70C5">
        <w:trPr>
          <w:trHeight w:val="607"/>
        </w:trPr>
        <w:tc>
          <w:tcPr>
            <w:tcW w:w="2977" w:type="dxa"/>
            <w:tcBorders>
              <w:right w:val="single" w:sz="4" w:space="0" w:color="auto"/>
            </w:tcBorders>
            <w:vAlign w:val="center"/>
          </w:tcPr>
          <w:p w14:paraId="266D853F" w14:textId="77777777" w:rsidR="00593A0D" w:rsidRPr="00493F9E" w:rsidRDefault="00593A0D" w:rsidP="009D70C5">
            <w:pPr>
              <w:ind w:right="843"/>
              <w:jc w:val="right"/>
              <w:rPr>
                <w:lang w:val="lt-LT"/>
              </w:rPr>
            </w:pPr>
            <w:r w:rsidRPr="00493F9E">
              <w:rPr>
                <w:b/>
                <w:lang w:val="lt-LT"/>
              </w:rPr>
              <w:t>Asmens duomenų tvarkymo tikslas</w:t>
            </w:r>
            <w:r w:rsidRPr="00493F9E">
              <w:rPr>
                <w:lang w:val="lt-LT"/>
              </w:rPr>
              <w:t>:</w:t>
            </w:r>
          </w:p>
        </w:tc>
        <w:tc>
          <w:tcPr>
            <w:tcW w:w="6662" w:type="dxa"/>
            <w:tcBorders>
              <w:top w:val="single" w:sz="4" w:space="0" w:color="auto"/>
              <w:left w:val="single" w:sz="4" w:space="0" w:color="auto"/>
              <w:bottom w:val="single" w:sz="4" w:space="0" w:color="auto"/>
              <w:right w:val="single" w:sz="4" w:space="0" w:color="auto"/>
            </w:tcBorders>
            <w:vAlign w:val="center"/>
          </w:tcPr>
          <w:p w14:paraId="529D9355" w14:textId="5DC2B7D5" w:rsidR="00593A0D" w:rsidRPr="00493F9E" w:rsidRDefault="00593A0D" w:rsidP="009D70C5">
            <w:pPr>
              <w:ind w:left="208" w:right="843"/>
              <w:rPr>
                <w:iCs/>
                <w:lang w:val="lt-LT"/>
              </w:rPr>
            </w:pPr>
            <w:r w:rsidRPr="00493F9E">
              <w:rPr>
                <w:iCs/>
                <w:color w:val="000000"/>
                <w:lang w:val="lt-LT"/>
              </w:rPr>
              <w:t xml:space="preserve">Lietuvos mokslo tarybos </w:t>
            </w:r>
            <w:r w:rsidR="00F55B84">
              <w:rPr>
                <w:lang w:val="lt-LT"/>
              </w:rPr>
              <w:t xml:space="preserve">Gamtos ir technikos mokslų ekspertų komiteto/Humanitarinių ir socialinių mokslų </w:t>
            </w:r>
            <w:r w:rsidR="00F55B84" w:rsidRPr="00ED53A8">
              <w:rPr>
                <w:lang w:val="lt-LT"/>
              </w:rPr>
              <w:t xml:space="preserve"> ekspertų komiteto </w:t>
            </w:r>
            <w:r w:rsidR="00F55B84">
              <w:rPr>
                <w:lang w:val="lt-LT"/>
              </w:rPr>
              <w:t>(</w:t>
            </w:r>
            <w:r w:rsidR="00F55B84" w:rsidRPr="00BB49EF">
              <w:rPr>
                <w:i/>
                <w:iCs/>
                <w:highlight w:val="lightGray"/>
                <w:lang w:val="lt-LT"/>
              </w:rPr>
              <w:t>palikti reikiamo komiteto pavadinimą</w:t>
            </w:r>
            <w:r w:rsidR="00F55B84">
              <w:rPr>
                <w:lang w:val="lt-LT"/>
              </w:rPr>
              <w:t xml:space="preserve">) </w:t>
            </w:r>
            <w:r w:rsidRPr="00493F9E">
              <w:rPr>
                <w:iCs/>
                <w:color w:val="000000"/>
                <w:lang w:val="lt-LT"/>
              </w:rPr>
              <w:t>nari</w:t>
            </w:r>
            <w:r w:rsidR="00B55028">
              <w:rPr>
                <w:iCs/>
                <w:color w:val="000000"/>
                <w:lang w:val="lt-LT"/>
              </w:rPr>
              <w:t>o</w:t>
            </w:r>
            <w:r w:rsidRPr="00493F9E">
              <w:rPr>
                <w:iCs/>
                <w:color w:val="000000"/>
                <w:lang w:val="lt-LT"/>
              </w:rPr>
              <w:t xml:space="preserve"> atranka</w:t>
            </w:r>
          </w:p>
        </w:tc>
      </w:tr>
      <w:tr w:rsidR="00593A0D" w:rsidRPr="00164C3D" w14:paraId="07E23E1F" w14:textId="77777777" w:rsidTr="009D70C5">
        <w:trPr>
          <w:trHeight w:val="2686"/>
        </w:trPr>
        <w:tc>
          <w:tcPr>
            <w:tcW w:w="2977" w:type="dxa"/>
            <w:tcBorders>
              <w:right w:val="single" w:sz="4" w:space="0" w:color="auto"/>
            </w:tcBorders>
            <w:vAlign w:val="center"/>
          </w:tcPr>
          <w:p w14:paraId="2283D029" w14:textId="77777777" w:rsidR="00593A0D" w:rsidRPr="00493F9E" w:rsidRDefault="00593A0D" w:rsidP="009D70C5">
            <w:pPr>
              <w:ind w:right="843"/>
              <w:rPr>
                <w:b/>
                <w:lang w:val="lt-LT"/>
              </w:rPr>
            </w:pPr>
            <w:r w:rsidRPr="00493F9E">
              <w:rPr>
                <w:b/>
                <w:lang w:val="lt-LT"/>
              </w:rPr>
              <w:t>Tvarkomų duomenų apimtis:</w:t>
            </w:r>
          </w:p>
        </w:tc>
        <w:tc>
          <w:tcPr>
            <w:tcW w:w="6662" w:type="dxa"/>
            <w:tcBorders>
              <w:top w:val="single" w:sz="4" w:space="0" w:color="auto"/>
              <w:left w:val="single" w:sz="4" w:space="0" w:color="auto"/>
              <w:bottom w:val="single" w:sz="4" w:space="0" w:color="auto"/>
              <w:right w:val="single" w:sz="4" w:space="0" w:color="auto"/>
            </w:tcBorders>
          </w:tcPr>
          <w:p w14:paraId="35D57F87" w14:textId="77777777" w:rsidR="00593A0D" w:rsidRPr="00493F9E" w:rsidRDefault="00593A0D" w:rsidP="009D70C5">
            <w:pPr>
              <w:ind w:left="208" w:right="843" w:hanging="270"/>
              <w:jc w:val="both"/>
              <w:rPr>
                <w:rFonts w:eastAsia="Calibri"/>
                <w:iCs/>
                <w:lang w:val="lt-LT"/>
              </w:rPr>
            </w:pPr>
            <w:r w:rsidRPr="00493F9E">
              <w:rPr>
                <w:rFonts w:eastAsia="Calibri"/>
                <w:iCs/>
                <w:lang w:val="lt-LT"/>
              </w:rPr>
              <w:t>1.</w:t>
            </w:r>
            <w:r w:rsidRPr="00493F9E">
              <w:rPr>
                <w:rFonts w:eastAsia="Calibri"/>
                <w:iCs/>
                <w:lang w:val="lt-LT"/>
              </w:rPr>
              <w:tab/>
              <w:t>Vardas, pavardė</w:t>
            </w:r>
          </w:p>
          <w:p w14:paraId="5A8A2539" w14:textId="77777777" w:rsidR="00593A0D" w:rsidRPr="00493F9E" w:rsidRDefault="00593A0D" w:rsidP="009D70C5">
            <w:pPr>
              <w:ind w:left="208" w:right="843" w:hanging="270"/>
              <w:jc w:val="both"/>
              <w:rPr>
                <w:rFonts w:eastAsia="Calibri"/>
                <w:iCs/>
                <w:lang w:val="lt-LT"/>
              </w:rPr>
            </w:pPr>
            <w:r w:rsidRPr="00493F9E">
              <w:rPr>
                <w:rFonts w:eastAsia="Calibri"/>
                <w:iCs/>
                <w:lang w:val="lt-LT"/>
              </w:rPr>
              <w:t>2.</w:t>
            </w:r>
            <w:r w:rsidRPr="00493F9E">
              <w:rPr>
                <w:rFonts w:eastAsia="Calibri"/>
                <w:iCs/>
                <w:lang w:val="lt-LT"/>
              </w:rPr>
              <w:tab/>
              <w:t>Gimimo data</w:t>
            </w:r>
          </w:p>
          <w:p w14:paraId="00C2EAFB" w14:textId="77777777" w:rsidR="00593A0D" w:rsidRPr="00493F9E" w:rsidRDefault="00593A0D" w:rsidP="009D70C5">
            <w:pPr>
              <w:ind w:left="208" w:right="843" w:hanging="270"/>
              <w:jc w:val="both"/>
              <w:rPr>
                <w:rFonts w:eastAsia="Calibri"/>
                <w:iCs/>
                <w:lang w:val="lt-LT"/>
              </w:rPr>
            </w:pPr>
            <w:r w:rsidRPr="00493F9E">
              <w:rPr>
                <w:rFonts w:eastAsia="Calibri"/>
                <w:iCs/>
                <w:lang w:val="lt-LT"/>
              </w:rPr>
              <w:t>3.</w:t>
            </w:r>
            <w:r w:rsidRPr="00493F9E">
              <w:rPr>
                <w:rFonts w:eastAsia="Calibri"/>
                <w:iCs/>
                <w:lang w:val="lt-LT"/>
              </w:rPr>
              <w:tab/>
              <w:t>Telefono numeris</w:t>
            </w:r>
          </w:p>
          <w:p w14:paraId="50BD488B" w14:textId="77777777" w:rsidR="00593A0D" w:rsidRPr="00493F9E" w:rsidRDefault="00593A0D" w:rsidP="009D70C5">
            <w:pPr>
              <w:ind w:left="208" w:right="843" w:hanging="270"/>
              <w:jc w:val="both"/>
              <w:rPr>
                <w:rFonts w:eastAsia="Calibri"/>
                <w:iCs/>
                <w:lang w:val="lt-LT"/>
              </w:rPr>
            </w:pPr>
            <w:r w:rsidRPr="00493F9E">
              <w:rPr>
                <w:rFonts w:eastAsia="Calibri"/>
                <w:iCs/>
                <w:lang w:val="lt-LT"/>
              </w:rPr>
              <w:t>4.</w:t>
            </w:r>
            <w:r w:rsidRPr="00493F9E">
              <w:rPr>
                <w:rFonts w:eastAsia="Calibri"/>
                <w:iCs/>
                <w:lang w:val="lt-LT"/>
              </w:rPr>
              <w:tab/>
              <w:t>Elektroninio pašto adresas</w:t>
            </w:r>
          </w:p>
          <w:p w14:paraId="0894E088" w14:textId="77777777" w:rsidR="00593A0D" w:rsidRPr="00493F9E" w:rsidRDefault="00593A0D" w:rsidP="009D70C5">
            <w:pPr>
              <w:ind w:left="208" w:right="843" w:hanging="270"/>
              <w:jc w:val="both"/>
              <w:rPr>
                <w:rFonts w:eastAsia="Calibri"/>
                <w:iCs/>
                <w:lang w:val="lt-LT"/>
              </w:rPr>
            </w:pPr>
            <w:r w:rsidRPr="00493F9E">
              <w:rPr>
                <w:rFonts w:eastAsia="Calibri"/>
                <w:iCs/>
                <w:lang w:val="lt-LT"/>
              </w:rPr>
              <w:t>5.</w:t>
            </w:r>
            <w:r w:rsidRPr="00493F9E">
              <w:rPr>
                <w:rFonts w:eastAsia="Calibri"/>
                <w:iCs/>
                <w:lang w:val="lt-LT"/>
              </w:rPr>
              <w:tab/>
              <w:t>Asmens tapatybę patvirtinančio dokumento duomenys</w:t>
            </w:r>
          </w:p>
          <w:p w14:paraId="52766CCA" w14:textId="77777777" w:rsidR="00593A0D" w:rsidRPr="00493F9E" w:rsidRDefault="00593A0D" w:rsidP="009D70C5">
            <w:pPr>
              <w:ind w:left="208" w:right="843" w:hanging="270"/>
              <w:jc w:val="both"/>
              <w:rPr>
                <w:rFonts w:eastAsia="Calibri"/>
                <w:iCs/>
                <w:lang w:val="lt-LT"/>
              </w:rPr>
            </w:pPr>
            <w:r w:rsidRPr="00493F9E">
              <w:rPr>
                <w:rFonts w:eastAsia="Calibri"/>
                <w:iCs/>
                <w:lang w:val="lt-LT"/>
              </w:rPr>
              <w:t>6.</w:t>
            </w:r>
            <w:r w:rsidRPr="00493F9E">
              <w:rPr>
                <w:rFonts w:eastAsia="Calibri"/>
                <w:iCs/>
                <w:lang w:val="lt-LT"/>
              </w:rPr>
              <w:tab/>
              <w:t>Kandidato gyvenimo aprašyme pateikti duomenys</w:t>
            </w:r>
          </w:p>
          <w:p w14:paraId="243861BE" w14:textId="77777777" w:rsidR="00593A0D" w:rsidRPr="00493F9E" w:rsidRDefault="00593A0D" w:rsidP="009D70C5">
            <w:pPr>
              <w:ind w:left="208" w:right="843" w:hanging="270"/>
              <w:jc w:val="both"/>
              <w:rPr>
                <w:rFonts w:eastAsia="Calibri"/>
                <w:iCs/>
                <w:lang w:val="lt-LT"/>
              </w:rPr>
            </w:pPr>
            <w:r w:rsidRPr="00493F9E">
              <w:rPr>
                <w:rFonts w:eastAsia="Calibri"/>
                <w:iCs/>
                <w:lang w:val="lt-LT"/>
              </w:rPr>
              <w:t>7.</w:t>
            </w:r>
            <w:r w:rsidRPr="00493F9E">
              <w:rPr>
                <w:rFonts w:eastAsia="Calibri"/>
                <w:iCs/>
                <w:lang w:val="lt-LT"/>
              </w:rPr>
              <w:tab/>
              <w:t xml:space="preserve">Mokslo (meno) daktaro diplomo duomenys </w:t>
            </w:r>
          </w:p>
          <w:p w14:paraId="220A8021" w14:textId="465CB702" w:rsidR="00593A0D" w:rsidRPr="00493F9E" w:rsidRDefault="00593A0D" w:rsidP="009D70C5">
            <w:pPr>
              <w:ind w:left="208" w:right="843" w:hanging="270"/>
              <w:jc w:val="both"/>
              <w:rPr>
                <w:rFonts w:eastAsia="Calibri"/>
                <w:iCs/>
                <w:lang w:val="lt-LT"/>
              </w:rPr>
            </w:pPr>
            <w:r w:rsidRPr="00493F9E">
              <w:rPr>
                <w:rFonts w:eastAsia="Calibri"/>
                <w:iCs/>
                <w:lang w:val="lt-LT"/>
              </w:rPr>
              <w:t>8.</w:t>
            </w:r>
            <w:r w:rsidRPr="00493F9E">
              <w:rPr>
                <w:rFonts w:eastAsia="Calibri"/>
                <w:iCs/>
                <w:lang w:val="lt-LT"/>
              </w:rPr>
              <w:tab/>
              <w:t xml:space="preserve">Kiti duomenys, pateikti </w:t>
            </w:r>
            <w:r w:rsidR="00B55028">
              <w:rPr>
                <w:rFonts w:eastAsia="Calibri"/>
                <w:iCs/>
                <w:lang w:val="lt-LT"/>
              </w:rPr>
              <w:t xml:space="preserve"> Lietuvos mokslo tarybos </w:t>
            </w:r>
            <w:r w:rsidR="00F55B84">
              <w:rPr>
                <w:lang w:val="lt-LT"/>
              </w:rPr>
              <w:t xml:space="preserve">Gamtos ir technikos mokslų ekspertų komiteto/ Humanitarinių ir socialinių mokslų </w:t>
            </w:r>
            <w:r w:rsidR="00F55B84" w:rsidRPr="00ED53A8">
              <w:rPr>
                <w:lang w:val="lt-LT"/>
              </w:rPr>
              <w:t xml:space="preserve"> ekspertų komiteto </w:t>
            </w:r>
            <w:r w:rsidR="00F55B84">
              <w:rPr>
                <w:lang w:val="lt-LT"/>
              </w:rPr>
              <w:t>(</w:t>
            </w:r>
            <w:r w:rsidR="00F55B84" w:rsidRPr="00BB49EF">
              <w:rPr>
                <w:i/>
                <w:iCs/>
                <w:highlight w:val="lightGray"/>
                <w:lang w:val="lt-LT"/>
              </w:rPr>
              <w:t>palikti reikiamo komiteto pavadinimą</w:t>
            </w:r>
            <w:r w:rsidR="00F55B84">
              <w:rPr>
                <w:lang w:val="lt-LT"/>
              </w:rPr>
              <w:t xml:space="preserve">) </w:t>
            </w:r>
            <w:r w:rsidRPr="00493F9E">
              <w:rPr>
                <w:rFonts w:eastAsia="Calibri"/>
                <w:iCs/>
                <w:lang w:val="lt-LT"/>
              </w:rPr>
              <w:t>nari</w:t>
            </w:r>
            <w:r w:rsidR="00B55028">
              <w:rPr>
                <w:rFonts w:eastAsia="Calibri"/>
                <w:iCs/>
                <w:lang w:val="lt-LT"/>
              </w:rPr>
              <w:t>o</w:t>
            </w:r>
            <w:r w:rsidRPr="00493F9E">
              <w:rPr>
                <w:rFonts w:eastAsia="Calibri"/>
                <w:iCs/>
                <w:lang w:val="lt-LT"/>
              </w:rPr>
              <w:t xml:space="preserve"> atrankai</w:t>
            </w:r>
          </w:p>
        </w:tc>
      </w:tr>
    </w:tbl>
    <w:p w14:paraId="0D75CD5C" w14:textId="77777777" w:rsidR="00593A0D" w:rsidRPr="00493F9E" w:rsidRDefault="00593A0D" w:rsidP="00593A0D">
      <w:pPr>
        <w:ind w:left="900"/>
        <w:jc w:val="both"/>
        <w:rPr>
          <w:lang w:val="lt-LT"/>
        </w:rPr>
      </w:pPr>
    </w:p>
    <w:p w14:paraId="7B53E855" w14:textId="35518F01" w:rsidR="00593A0D" w:rsidRPr="00493F9E" w:rsidRDefault="00593A0D" w:rsidP="00593A0D">
      <w:pPr>
        <w:ind w:right="-104" w:firstLine="567"/>
        <w:jc w:val="both"/>
        <w:rPr>
          <w:lang w:val="lt-LT"/>
        </w:rPr>
      </w:pPr>
      <w:r w:rsidRPr="00493F9E">
        <w:rPr>
          <w:lang w:val="lt-LT"/>
        </w:rPr>
        <w:t>Šis sutikimas galioja 5 (penkerius) metus. Sutikimo davėjas bet kada gali atšaukti duotą sutikimą</w:t>
      </w:r>
      <w:r w:rsidR="006632EF">
        <w:rPr>
          <w:lang w:val="lt-LT"/>
        </w:rPr>
        <w:t>,</w:t>
      </w:r>
      <w:r w:rsidRPr="00493F9E">
        <w:rPr>
          <w:lang w:val="lt-LT"/>
        </w:rPr>
        <w:t xml:space="preserve"> apie tokį atšaukimą raštu informuodamas Lietuvos mokslo tarybą.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14:paraId="5D0501A2" w14:textId="77777777" w:rsidR="00593A0D" w:rsidRPr="00493F9E" w:rsidRDefault="00593A0D" w:rsidP="00593A0D">
      <w:pPr>
        <w:jc w:val="both"/>
        <w:rPr>
          <w:b/>
          <w:lang w:val="lt-LT"/>
        </w:rPr>
      </w:pPr>
    </w:p>
    <w:p w14:paraId="241C8E54" w14:textId="77777777" w:rsidR="00593A0D" w:rsidRPr="00493F9E" w:rsidRDefault="00593A0D" w:rsidP="00593A0D">
      <w:pPr>
        <w:jc w:val="both"/>
        <w:rPr>
          <w:b/>
          <w:lang w:val="lt-LT"/>
        </w:rPr>
      </w:pPr>
    </w:p>
    <w:p w14:paraId="161DBD94" w14:textId="1DE35897" w:rsidR="00593A0D" w:rsidRPr="00493F9E" w:rsidRDefault="00593A0D" w:rsidP="00593A0D">
      <w:pPr>
        <w:jc w:val="both"/>
        <w:rPr>
          <w:vertAlign w:val="superscript"/>
          <w:lang w:val="lt-LT"/>
        </w:rPr>
      </w:pPr>
      <w:r w:rsidRPr="00493F9E">
        <w:rPr>
          <w:bCs/>
          <w:lang w:val="lt-LT"/>
        </w:rPr>
        <w:t>Sutikimo davėjas:</w:t>
      </w:r>
      <w:r w:rsidRPr="00493F9E">
        <w:rPr>
          <w:b/>
          <w:lang w:val="lt-LT"/>
        </w:rPr>
        <w:t xml:space="preserve"> ____________________________________________________</w:t>
      </w:r>
    </w:p>
    <w:sectPr w:rsidR="00593A0D" w:rsidRPr="00493F9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E3"/>
    <w:rsid w:val="00001227"/>
    <w:rsid w:val="00006D18"/>
    <w:rsid w:val="00052214"/>
    <w:rsid w:val="00090FFB"/>
    <w:rsid w:val="000C0284"/>
    <w:rsid w:val="000E537C"/>
    <w:rsid w:val="0014069F"/>
    <w:rsid w:val="00164C3D"/>
    <w:rsid w:val="0019229C"/>
    <w:rsid w:val="00241251"/>
    <w:rsid w:val="00281033"/>
    <w:rsid w:val="00353D35"/>
    <w:rsid w:val="003B6D45"/>
    <w:rsid w:val="003E45DE"/>
    <w:rsid w:val="00452FE6"/>
    <w:rsid w:val="00521F81"/>
    <w:rsid w:val="0057430C"/>
    <w:rsid w:val="00593A0D"/>
    <w:rsid w:val="005F279E"/>
    <w:rsid w:val="006452D4"/>
    <w:rsid w:val="006632EF"/>
    <w:rsid w:val="006775D3"/>
    <w:rsid w:val="007A066C"/>
    <w:rsid w:val="007A42D5"/>
    <w:rsid w:val="008F0DA2"/>
    <w:rsid w:val="00926409"/>
    <w:rsid w:val="009B1357"/>
    <w:rsid w:val="00A24DC2"/>
    <w:rsid w:val="00A75326"/>
    <w:rsid w:val="00B47CE3"/>
    <w:rsid w:val="00B55028"/>
    <w:rsid w:val="00B964F9"/>
    <w:rsid w:val="00BB49EF"/>
    <w:rsid w:val="00C4180C"/>
    <w:rsid w:val="00CF149B"/>
    <w:rsid w:val="00D161B0"/>
    <w:rsid w:val="00D265AB"/>
    <w:rsid w:val="00D71780"/>
    <w:rsid w:val="00E117FB"/>
    <w:rsid w:val="00E67231"/>
    <w:rsid w:val="00F55B84"/>
    <w:rsid w:val="00F91C15"/>
    <w:rsid w:val="00FC13DC"/>
    <w:rsid w:val="00FF3B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BA349"/>
  <w15:chartTrackingRefBased/>
  <w15:docId w15:val="{7F814D49-F0FF-4E3F-95D2-99B66E14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0D"/>
    <w:pPr>
      <w:spacing w:after="0" w:line="276"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B47CE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Heading2">
    <w:name w:val="heading 2"/>
    <w:basedOn w:val="Normal"/>
    <w:next w:val="Normal"/>
    <w:link w:val="Heading2Char"/>
    <w:uiPriority w:val="9"/>
    <w:semiHidden/>
    <w:unhideWhenUsed/>
    <w:qFormat/>
    <w:rsid w:val="00B47CE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Heading3">
    <w:name w:val="heading 3"/>
    <w:basedOn w:val="Normal"/>
    <w:next w:val="Normal"/>
    <w:link w:val="Heading3Char"/>
    <w:uiPriority w:val="9"/>
    <w:semiHidden/>
    <w:unhideWhenUsed/>
    <w:qFormat/>
    <w:rsid w:val="00B47CE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Heading4">
    <w:name w:val="heading 4"/>
    <w:basedOn w:val="Normal"/>
    <w:next w:val="Normal"/>
    <w:link w:val="Heading4Char"/>
    <w:uiPriority w:val="9"/>
    <w:semiHidden/>
    <w:unhideWhenUsed/>
    <w:qFormat/>
    <w:rsid w:val="00B47CE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Heading5">
    <w:name w:val="heading 5"/>
    <w:basedOn w:val="Normal"/>
    <w:next w:val="Normal"/>
    <w:link w:val="Heading5Char"/>
    <w:uiPriority w:val="9"/>
    <w:semiHidden/>
    <w:unhideWhenUsed/>
    <w:qFormat/>
    <w:rsid w:val="00B47CE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Heading6">
    <w:name w:val="heading 6"/>
    <w:basedOn w:val="Normal"/>
    <w:next w:val="Normal"/>
    <w:link w:val="Heading6Char"/>
    <w:uiPriority w:val="9"/>
    <w:semiHidden/>
    <w:unhideWhenUsed/>
    <w:qFormat/>
    <w:rsid w:val="00B47CE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Heading7">
    <w:name w:val="heading 7"/>
    <w:basedOn w:val="Normal"/>
    <w:next w:val="Normal"/>
    <w:link w:val="Heading7Char"/>
    <w:uiPriority w:val="9"/>
    <w:semiHidden/>
    <w:unhideWhenUsed/>
    <w:qFormat/>
    <w:rsid w:val="00B47CE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Heading8">
    <w:name w:val="heading 8"/>
    <w:basedOn w:val="Normal"/>
    <w:next w:val="Normal"/>
    <w:link w:val="Heading8Char"/>
    <w:uiPriority w:val="9"/>
    <w:semiHidden/>
    <w:unhideWhenUsed/>
    <w:qFormat/>
    <w:rsid w:val="00B47CE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Heading9">
    <w:name w:val="heading 9"/>
    <w:basedOn w:val="Normal"/>
    <w:next w:val="Normal"/>
    <w:link w:val="Heading9Char"/>
    <w:uiPriority w:val="9"/>
    <w:semiHidden/>
    <w:unhideWhenUsed/>
    <w:qFormat/>
    <w:rsid w:val="00B47CE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C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C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C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C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C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CE3"/>
    <w:rPr>
      <w:rFonts w:eastAsiaTheme="majorEastAsia" w:cstheme="majorBidi"/>
      <w:color w:val="272727" w:themeColor="text1" w:themeTint="D8"/>
    </w:rPr>
  </w:style>
  <w:style w:type="paragraph" w:styleId="Title">
    <w:name w:val="Title"/>
    <w:basedOn w:val="Normal"/>
    <w:next w:val="Normal"/>
    <w:link w:val="TitleChar"/>
    <w:uiPriority w:val="10"/>
    <w:qFormat/>
    <w:rsid w:val="00B47CE3"/>
    <w:pPr>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B47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CE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uiPriority w:val="11"/>
    <w:rsid w:val="00B47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CE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QuoteChar">
    <w:name w:val="Quote Char"/>
    <w:basedOn w:val="DefaultParagraphFont"/>
    <w:link w:val="Quote"/>
    <w:uiPriority w:val="29"/>
    <w:rsid w:val="00B47CE3"/>
    <w:rPr>
      <w:i/>
      <w:iCs/>
      <w:color w:val="404040" w:themeColor="text1" w:themeTint="BF"/>
    </w:rPr>
  </w:style>
  <w:style w:type="paragraph" w:styleId="ListParagraph">
    <w:name w:val="List Paragraph"/>
    <w:basedOn w:val="Normal"/>
    <w:uiPriority w:val="34"/>
    <w:qFormat/>
    <w:rsid w:val="00B47CE3"/>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IntenseEmphasis">
    <w:name w:val="Intense Emphasis"/>
    <w:basedOn w:val="DefaultParagraphFont"/>
    <w:uiPriority w:val="21"/>
    <w:qFormat/>
    <w:rsid w:val="00B47CE3"/>
    <w:rPr>
      <w:i/>
      <w:iCs/>
      <w:color w:val="0F4761" w:themeColor="accent1" w:themeShade="BF"/>
    </w:rPr>
  </w:style>
  <w:style w:type="paragraph" w:styleId="IntenseQuote">
    <w:name w:val="Intense Quote"/>
    <w:basedOn w:val="Normal"/>
    <w:next w:val="Normal"/>
    <w:link w:val="IntenseQuoteChar"/>
    <w:uiPriority w:val="30"/>
    <w:qFormat/>
    <w:rsid w:val="00B47CE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ntenseQuoteChar">
    <w:name w:val="Intense Quote Char"/>
    <w:basedOn w:val="DefaultParagraphFont"/>
    <w:link w:val="IntenseQuote"/>
    <w:uiPriority w:val="30"/>
    <w:rsid w:val="00B47CE3"/>
    <w:rPr>
      <w:i/>
      <w:iCs/>
      <w:color w:val="0F4761" w:themeColor="accent1" w:themeShade="BF"/>
    </w:rPr>
  </w:style>
  <w:style w:type="character" w:styleId="IntenseReference">
    <w:name w:val="Intense Reference"/>
    <w:basedOn w:val="DefaultParagraphFont"/>
    <w:uiPriority w:val="32"/>
    <w:qFormat/>
    <w:rsid w:val="00B47C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1005</Words>
  <Characters>574</Characters>
  <Application>Microsoft Office Word</Application>
  <DocSecurity>0</DocSecurity>
  <Lines>4</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Ašmontienė I Lietuvos mokslo taryba</dc:creator>
  <cp:keywords/>
  <dc:description/>
  <cp:lastModifiedBy>Audronė Ašmontienė I Lietuvos mokslo taryba</cp:lastModifiedBy>
  <cp:revision>14</cp:revision>
  <dcterms:created xsi:type="dcterms:W3CDTF">2025-01-31T12:25:00Z</dcterms:created>
  <dcterms:modified xsi:type="dcterms:W3CDTF">2026-03-23T13:34:00Z</dcterms:modified>
</cp:coreProperties>
</file>