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BCE" w:rsidRPr="00AF2AC0" w:rsidRDefault="00CB3A31" w:rsidP="00DC5713">
      <w:pPr>
        <w:pStyle w:val="Pagrindiniotekstotrauka"/>
        <w:spacing w:after="0"/>
        <w:ind w:left="10065"/>
        <w:rPr>
          <w:lang w:bidi="lt-LT"/>
        </w:rPr>
      </w:pPr>
      <w:r w:rsidRPr="00AF2AC0">
        <w:rPr>
          <w:lang w:bidi="lt-LT"/>
        </w:rPr>
        <w:t>Forma p</w:t>
      </w:r>
      <w:r w:rsidR="00234BCE" w:rsidRPr="00AF2AC0">
        <w:rPr>
          <w:lang w:bidi="lt-LT"/>
        </w:rPr>
        <w:t xml:space="preserve">atvirtinta </w:t>
      </w:r>
    </w:p>
    <w:p w:rsidR="00234BCE" w:rsidRPr="00AF2AC0" w:rsidRDefault="00234BCE" w:rsidP="00DC5713">
      <w:pPr>
        <w:ind w:left="10065"/>
        <w:rPr>
          <w:szCs w:val="24"/>
          <w:lang w:val="lt-LT" w:eastAsia="lt-LT" w:bidi="lt-LT"/>
        </w:rPr>
      </w:pPr>
      <w:r w:rsidRPr="00AF2AC0">
        <w:rPr>
          <w:szCs w:val="24"/>
          <w:lang w:val="lt-LT" w:eastAsia="lt-LT" w:bidi="lt-LT"/>
        </w:rPr>
        <w:t xml:space="preserve">Lietuvos mokslo tarybos pirmininko </w:t>
      </w:r>
    </w:p>
    <w:p w:rsidR="00234BCE" w:rsidRPr="00AF2AC0" w:rsidRDefault="00234BCE" w:rsidP="00DC5713">
      <w:pPr>
        <w:ind w:left="10065"/>
        <w:rPr>
          <w:szCs w:val="24"/>
          <w:lang w:val="lt-LT" w:eastAsia="lt-LT" w:bidi="lt-LT"/>
        </w:rPr>
      </w:pPr>
      <w:r w:rsidRPr="00AF2AC0">
        <w:rPr>
          <w:szCs w:val="24"/>
          <w:lang w:val="lt-LT" w:eastAsia="lt-LT" w:bidi="lt-LT"/>
        </w:rPr>
        <w:t>202</w:t>
      </w:r>
      <w:r w:rsidR="00997294" w:rsidRPr="00AF2AC0">
        <w:rPr>
          <w:szCs w:val="24"/>
          <w:lang w:val="lt-LT" w:eastAsia="lt-LT" w:bidi="lt-LT"/>
        </w:rPr>
        <w:t>6</w:t>
      </w:r>
      <w:r w:rsidRPr="00AF2AC0">
        <w:rPr>
          <w:szCs w:val="24"/>
          <w:lang w:val="lt-LT" w:eastAsia="lt-LT" w:bidi="lt-LT"/>
        </w:rPr>
        <w:t xml:space="preserve">  m. </w:t>
      </w:r>
      <w:r w:rsidRPr="00AF2AC0">
        <w:rPr>
          <w:szCs w:val="24"/>
          <w:lang w:val="lt-LT" w:eastAsia="lt-LT"/>
        </w:rPr>
        <w:t>d. įsakymu Nr. V-</w:t>
      </w:r>
    </w:p>
    <w:p w:rsidR="00234BCE" w:rsidRPr="00AF2AC0" w:rsidRDefault="00234BCE" w:rsidP="00DC5713">
      <w:pPr>
        <w:ind w:left="10773"/>
        <w:rPr>
          <w:szCs w:val="24"/>
          <w:lang w:val="lt-LT" w:eastAsia="lt-LT"/>
        </w:rPr>
      </w:pPr>
    </w:p>
    <w:p w:rsidR="00234BCE" w:rsidRPr="00AF2AC0" w:rsidRDefault="00234BCE" w:rsidP="00DC5713">
      <w:pPr>
        <w:ind w:left="5103"/>
        <w:jc w:val="both"/>
        <w:rPr>
          <w:szCs w:val="24"/>
          <w:lang w:val="lt-LT" w:eastAsia="lt-LT"/>
        </w:rPr>
      </w:pPr>
      <w:r w:rsidRPr="00AF2AC0">
        <w:rPr>
          <w:szCs w:val="24"/>
          <w:lang w:val="lt-LT" w:eastAsia="lt-LT" w:bidi="lt-LT"/>
        </w:rPr>
        <w:t xml:space="preserve">                                                                                                </w:t>
      </w:r>
    </w:p>
    <w:p w:rsidR="00234BCE" w:rsidRPr="00AF2AC0" w:rsidRDefault="00234BCE" w:rsidP="00DC5713">
      <w:pPr>
        <w:autoSpaceDN w:val="0"/>
        <w:jc w:val="center"/>
        <w:rPr>
          <w:b/>
          <w:color w:val="000000" w:themeColor="text1"/>
          <w:szCs w:val="24"/>
          <w:lang w:val="lt-LT"/>
        </w:rPr>
      </w:pPr>
      <w:r w:rsidRPr="00AF2AC0">
        <w:rPr>
          <w:b/>
          <w:color w:val="000000" w:themeColor="text1"/>
          <w:szCs w:val="24"/>
          <w:lang w:val="lt-LT" w:bidi="lt-LT"/>
        </w:rPr>
        <w:t>(</w:t>
      </w:r>
      <w:r w:rsidR="0074029A" w:rsidRPr="00AF2AC0">
        <w:rPr>
          <w:b/>
          <w:bCs/>
          <w:color w:val="000000" w:themeColor="text1"/>
          <w:lang w:val="lt-LT"/>
        </w:rPr>
        <w:t>Paraiškos Podoktorantūros stažuotės</w:t>
      </w:r>
      <w:r w:rsidR="0074029A" w:rsidRPr="00AF2AC0">
        <w:rPr>
          <w:b/>
          <w:bCs/>
          <w:lang w:val="lt-LT"/>
        </w:rPr>
        <w:t xml:space="preserve"> projektui </w:t>
      </w:r>
      <w:r w:rsidR="001717D3" w:rsidRPr="00AF2AC0">
        <w:rPr>
          <w:b/>
          <w:bCs/>
          <w:lang w:val="lt-LT"/>
        </w:rPr>
        <w:t xml:space="preserve">įgyvendinti </w:t>
      </w:r>
      <w:r w:rsidR="0074029A" w:rsidRPr="00AF2AC0">
        <w:rPr>
          <w:b/>
          <w:bCs/>
          <w:color w:val="000000" w:themeColor="text1"/>
          <w:lang w:val="lt-LT"/>
        </w:rPr>
        <w:t xml:space="preserve">ekspertinio vertinimo </w:t>
      </w:r>
      <w:r w:rsidRPr="00AF2AC0">
        <w:rPr>
          <w:b/>
          <w:color w:val="000000" w:themeColor="text1"/>
          <w:szCs w:val="24"/>
          <w:lang w:val="lt-LT" w:bidi="lt-LT"/>
        </w:rPr>
        <w:t>pavyzdinė forma)</w:t>
      </w:r>
    </w:p>
    <w:p w:rsidR="00234BCE" w:rsidRPr="00AF2AC0" w:rsidRDefault="00234BCE" w:rsidP="00DC5713">
      <w:pPr>
        <w:spacing w:before="200" w:after="200"/>
        <w:ind w:right="-596"/>
        <w:jc w:val="center"/>
        <w:rPr>
          <w:b/>
          <w:color w:val="000000" w:themeColor="text1"/>
          <w:szCs w:val="24"/>
          <w:lang w:val="lt-LT" w:bidi="lt-LT"/>
        </w:rPr>
      </w:pPr>
      <w:r w:rsidRPr="00AF2AC0">
        <w:rPr>
          <w:b/>
          <w:color w:val="000000" w:themeColor="text1"/>
          <w:szCs w:val="24"/>
          <w:lang w:val="lt-LT" w:bidi="lt-LT"/>
        </w:rPr>
        <w:t xml:space="preserve">PARAIŠKOS </w:t>
      </w:r>
      <w:r w:rsidR="00012E94" w:rsidRPr="00AF2AC0">
        <w:rPr>
          <w:b/>
          <w:bCs/>
          <w:caps/>
          <w:color w:val="000000" w:themeColor="text1"/>
          <w:lang w:val="lt-LT"/>
        </w:rPr>
        <w:t xml:space="preserve">podoktorantūros stažuotės POJEKTUI ĮGYVENDINTI </w:t>
      </w:r>
      <w:r w:rsidR="00E27AD0" w:rsidRPr="00AF2AC0">
        <w:rPr>
          <w:b/>
          <w:bCs/>
          <w:caps/>
          <w:color w:val="000000" w:themeColor="text1"/>
          <w:lang w:val="lt-LT"/>
        </w:rPr>
        <w:t>EKSPERTINIo VERTINIMo FORMA</w:t>
      </w:r>
    </w:p>
    <w:p w:rsidR="00234BCE" w:rsidRPr="00AF2AC0" w:rsidRDefault="00234BCE" w:rsidP="00DC5713">
      <w:pPr>
        <w:spacing w:before="200" w:after="200"/>
        <w:ind w:right="-596"/>
        <w:jc w:val="center"/>
        <w:rPr>
          <w:b/>
          <w:color w:val="000000" w:themeColor="text1"/>
          <w:szCs w:val="24"/>
          <w:lang w:val="lt-LT" w:bidi="lt-LT"/>
        </w:rPr>
      </w:pPr>
    </w:p>
    <w:tbl>
      <w:tblPr>
        <w:tblW w:w="0" w:type="auto"/>
        <w:tblLook w:val="04A0" w:firstRow="1" w:lastRow="0" w:firstColumn="1" w:lastColumn="0" w:noHBand="0" w:noVBand="1"/>
      </w:tblPr>
      <w:tblGrid>
        <w:gridCol w:w="3261"/>
        <w:gridCol w:w="3685"/>
      </w:tblGrid>
      <w:tr w:rsidR="00124FCA" w:rsidRPr="00AF2AC0" w:rsidTr="00124FCA">
        <w:trPr>
          <w:trHeight w:val="284"/>
        </w:trPr>
        <w:tc>
          <w:tcPr>
            <w:tcW w:w="3261" w:type="dxa"/>
          </w:tcPr>
          <w:p w:rsidR="005B0D54" w:rsidRPr="00AF2AC0" w:rsidRDefault="005B0D54" w:rsidP="005B0D54">
            <w:pPr>
              <w:rPr>
                <w:bCs/>
                <w:i/>
                <w:caps/>
                <w:color w:val="000000" w:themeColor="text1"/>
                <w:lang w:val="lt-LT"/>
              </w:rPr>
            </w:pPr>
            <w:r w:rsidRPr="00AF2AC0">
              <w:rPr>
                <w:b/>
                <w:bCs/>
                <w:color w:val="000000" w:themeColor="text1"/>
                <w:sz w:val="22"/>
                <w:szCs w:val="22"/>
                <w:lang w:val="lt-LT" w:eastAsia="lt-LT"/>
              </w:rPr>
              <w:t>Paraiškos registracijos numeris</w:t>
            </w:r>
          </w:p>
        </w:tc>
        <w:tc>
          <w:tcPr>
            <w:tcW w:w="3685" w:type="dxa"/>
            <w:tcBorders>
              <w:bottom w:val="dashed" w:sz="4" w:space="0" w:color="auto"/>
            </w:tcBorders>
          </w:tcPr>
          <w:p w:rsidR="005B0D54" w:rsidRPr="00AF2AC0" w:rsidRDefault="005B0D54" w:rsidP="005B0D54">
            <w:pPr>
              <w:rPr>
                <w:color w:val="000000" w:themeColor="text1"/>
                <w:sz w:val="20"/>
                <w:lang w:val="lt-LT"/>
              </w:rPr>
            </w:pPr>
          </w:p>
        </w:tc>
      </w:tr>
      <w:tr w:rsidR="00124FCA" w:rsidRPr="00AF2AC0" w:rsidTr="00124FCA">
        <w:trPr>
          <w:trHeight w:val="284"/>
        </w:trPr>
        <w:tc>
          <w:tcPr>
            <w:tcW w:w="3261" w:type="dxa"/>
          </w:tcPr>
          <w:p w:rsidR="005B0D54" w:rsidRPr="00AF2AC0" w:rsidRDefault="005B0D54" w:rsidP="005B0D54">
            <w:pPr>
              <w:rPr>
                <w:b/>
                <w:bCs/>
                <w:color w:val="000000" w:themeColor="text1"/>
                <w:lang w:val="lt-LT" w:eastAsia="lt-LT"/>
              </w:rPr>
            </w:pPr>
            <w:r w:rsidRPr="00AF2AC0">
              <w:rPr>
                <w:b/>
                <w:bCs/>
                <w:color w:val="000000" w:themeColor="text1"/>
                <w:sz w:val="22"/>
                <w:szCs w:val="22"/>
                <w:lang w:val="lt-LT" w:eastAsia="lt-LT"/>
              </w:rPr>
              <w:t>Projekto pavadinimas</w:t>
            </w:r>
          </w:p>
        </w:tc>
        <w:tc>
          <w:tcPr>
            <w:tcW w:w="3685" w:type="dxa"/>
            <w:tcBorders>
              <w:top w:val="dashed" w:sz="4" w:space="0" w:color="auto"/>
              <w:bottom w:val="dashed" w:sz="4" w:space="0" w:color="auto"/>
            </w:tcBorders>
          </w:tcPr>
          <w:p w:rsidR="005B0D54" w:rsidRPr="00AF2AC0" w:rsidRDefault="005B0D54" w:rsidP="005B0D54">
            <w:pPr>
              <w:rPr>
                <w:bCs/>
                <w:color w:val="000000" w:themeColor="text1"/>
                <w:sz w:val="20"/>
                <w:lang w:val="lt-LT" w:eastAsia="lt-LT"/>
              </w:rPr>
            </w:pPr>
          </w:p>
        </w:tc>
      </w:tr>
      <w:tr w:rsidR="005B0D54" w:rsidRPr="00AF2AC0" w:rsidTr="00124FCA">
        <w:trPr>
          <w:trHeight w:val="284"/>
        </w:trPr>
        <w:tc>
          <w:tcPr>
            <w:tcW w:w="3261" w:type="dxa"/>
          </w:tcPr>
          <w:p w:rsidR="005B0D54" w:rsidRPr="00AF2AC0" w:rsidRDefault="005B0D54" w:rsidP="005B0D54">
            <w:pPr>
              <w:rPr>
                <w:bCs/>
                <w:i/>
                <w:caps/>
                <w:color w:val="000000" w:themeColor="text1"/>
                <w:lang w:val="lt-LT"/>
              </w:rPr>
            </w:pPr>
            <w:r w:rsidRPr="00AF2AC0">
              <w:rPr>
                <w:b/>
                <w:bCs/>
                <w:color w:val="000000" w:themeColor="text1"/>
                <w:sz w:val="22"/>
                <w:szCs w:val="22"/>
                <w:lang w:val="lt-LT" w:eastAsia="lt-LT"/>
              </w:rPr>
              <w:t>Vykdančioji institucija</w:t>
            </w:r>
          </w:p>
        </w:tc>
        <w:tc>
          <w:tcPr>
            <w:tcW w:w="3685" w:type="dxa"/>
            <w:tcBorders>
              <w:top w:val="dashed" w:sz="4" w:space="0" w:color="auto"/>
              <w:bottom w:val="dashed" w:sz="4" w:space="0" w:color="auto"/>
            </w:tcBorders>
          </w:tcPr>
          <w:p w:rsidR="005B0D54" w:rsidRPr="00AF2AC0" w:rsidRDefault="005B0D54" w:rsidP="005B0D54">
            <w:pPr>
              <w:rPr>
                <w:bCs/>
                <w:color w:val="000000" w:themeColor="text1"/>
                <w:sz w:val="20"/>
                <w:lang w:val="lt-LT" w:eastAsia="lt-LT"/>
              </w:rPr>
            </w:pPr>
          </w:p>
        </w:tc>
      </w:tr>
      <w:tr w:rsidR="005B0D54" w:rsidRPr="00AF2AC0" w:rsidTr="00124FCA">
        <w:trPr>
          <w:trHeight w:val="284"/>
        </w:trPr>
        <w:tc>
          <w:tcPr>
            <w:tcW w:w="3261" w:type="dxa"/>
          </w:tcPr>
          <w:p w:rsidR="005B0D54" w:rsidRPr="00AF2AC0" w:rsidRDefault="005B0D54" w:rsidP="005B0D54">
            <w:pPr>
              <w:rPr>
                <w:b/>
                <w:bCs/>
                <w:color w:val="000000" w:themeColor="text1"/>
                <w:sz w:val="22"/>
                <w:szCs w:val="22"/>
                <w:lang w:val="lt-LT" w:eastAsia="lt-LT"/>
              </w:rPr>
            </w:pPr>
            <w:r w:rsidRPr="00AF2AC0">
              <w:rPr>
                <w:b/>
                <w:bCs/>
                <w:color w:val="000000" w:themeColor="text1"/>
                <w:sz w:val="22"/>
                <w:szCs w:val="22"/>
                <w:lang w:val="lt-LT" w:eastAsia="lt-LT"/>
              </w:rPr>
              <w:t>Stažuotojas</w:t>
            </w:r>
          </w:p>
        </w:tc>
        <w:tc>
          <w:tcPr>
            <w:tcW w:w="3685" w:type="dxa"/>
            <w:tcBorders>
              <w:top w:val="dashed" w:sz="4" w:space="0" w:color="auto"/>
              <w:bottom w:val="dashed" w:sz="4" w:space="0" w:color="auto"/>
            </w:tcBorders>
          </w:tcPr>
          <w:p w:rsidR="005B0D54" w:rsidRPr="00AF2AC0" w:rsidRDefault="005B0D54" w:rsidP="005B0D54">
            <w:pPr>
              <w:rPr>
                <w:bCs/>
                <w:color w:val="000000" w:themeColor="text1"/>
                <w:sz w:val="20"/>
                <w:lang w:val="lt-LT" w:eastAsia="lt-LT"/>
              </w:rPr>
            </w:pPr>
          </w:p>
        </w:tc>
      </w:tr>
      <w:tr w:rsidR="00B94837" w:rsidRPr="00AF2AC0" w:rsidTr="00124FCA">
        <w:trPr>
          <w:trHeight w:val="284"/>
        </w:trPr>
        <w:tc>
          <w:tcPr>
            <w:tcW w:w="3261" w:type="dxa"/>
          </w:tcPr>
          <w:p w:rsidR="005B0D54" w:rsidRPr="00AF2AC0" w:rsidRDefault="005B0D54" w:rsidP="005B0D54">
            <w:pPr>
              <w:rPr>
                <w:b/>
                <w:bCs/>
                <w:color w:val="000000" w:themeColor="text1"/>
                <w:sz w:val="22"/>
                <w:szCs w:val="22"/>
                <w:lang w:val="lt-LT" w:eastAsia="lt-LT"/>
              </w:rPr>
            </w:pPr>
            <w:r w:rsidRPr="00AF2AC0">
              <w:rPr>
                <w:b/>
                <w:bCs/>
                <w:color w:val="000000" w:themeColor="text1"/>
                <w:sz w:val="22"/>
                <w:szCs w:val="22"/>
                <w:lang w:val="lt-LT" w:eastAsia="lt-LT"/>
              </w:rPr>
              <w:t>Stažuotės vadovas</w:t>
            </w:r>
          </w:p>
        </w:tc>
        <w:tc>
          <w:tcPr>
            <w:tcW w:w="3685" w:type="dxa"/>
            <w:tcBorders>
              <w:top w:val="dashed" w:sz="4" w:space="0" w:color="auto"/>
              <w:bottom w:val="dashed" w:sz="4" w:space="0" w:color="auto"/>
            </w:tcBorders>
          </w:tcPr>
          <w:p w:rsidR="005B0D54" w:rsidRPr="00AF2AC0" w:rsidRDefault="005B0D54" w:rsidP="005B0D54">
            <w:pPr>
              <w:rPr>
                <w:bCs/>
                <w:color w:val="000000" w:themeColor="text1"/>
                <w:sz w:val="20"/>
                <w:lang w:val="lt-LT" w:eastAsia="lt-LT"/>
              </w:rPr>
            </w:pPr>
          </w:p>
        </w:tc>
      </w:tr>
    </w:tbl>
    <w:p w:rsidR="00590B24" w:rsidRPr="00AF2AC0" w:rsidRDefault="00590B24" w:rsidP="00DC5713">
      <w:pPr>
        <w:pStyle w:val="Pagrindiniotekstotrauka"/>
        <w:spacing w:after="0"/>
        <w:ind w:left="5103" w:hanging="425"/>
        <w:rPr>
          <w:caps/>
          <w:sz w:val="20"/>
        </w:rPr>
      </w:pPr>
    </w:p>
    <w:p w:rsidR="00A66092" w:rsidRPr="00AF2AC0" w:rsidRDefault="00A66092" w:rsidP="00DC5713">
      <w:pPr>
        <w:tabs>
          <w:tab w:val="center" w:pos="4819"/>
          <w:tab w:val="right" w:pos="9638"/>
        </w:tabs>
        <w:jc w:val="both"/>
        <w:rPr>
          <w:b/>
          <w:szCs w:val="24"/>
          <w:lang w:val="lt-LT" w:bidi="en-GB"/>
        </w:rPr>
      </w:pPr>
    </w:p>
    <w:p w:rsidR="00A53B1F" w:rsidRPr="00AF2AC0" w:rsidRDefault="00AC711D" w:rsidP="00DC5713">
      <w:pPr>
        <w:tabs>
          <w:tab w:val="center" w:pos="4819"/>
          <w:tab w:val="right" w:pos="9638"/>
        </w:tabs>
        <w:jc w:val="both"/>
        <w:rPr>
          <w:b/>
          <w:szCs w:val="24"/>
          <w:lang w:val="lt-LT" w:bidi="lt-LT"/>
        </w:rPr>
      </w:pPr>
      <w:r w:rsidRPr="00AF2AC0">
        <w:rPr>
          <w:b/>
          <w:bCs/>
          <w:szCs w:val="24"/>
          <w:lang w:val="lt-LT"/>
        </w:rPr>
        <w:t xml:space="preserve">I. </w:t>
      </w:r>
      <w:r w:rsidR="00A53B1F" w:rsidRPr="00AF2AC0">
        <w:rPr>
          <w:b/>
          <w:bCs/>
          <w:szCs w:val="24"/>
          <w:lang w:val="lt-LT" w:bidi="lt-LT"/>
        </w:rPr>
        <w:t>Ar paraiškoje tinkamai suplanuota,</w:t>
      </w:r>
      <w:r w:rsidR="00A53B1F" w:rsidRPr="00AF2AC0">
        <w:rPr>
          <w:b/>
          <w:szCs w:val="24"/>
          <w:lang w:val="lt-LT" w:bidi="lt-LT"/>
        </w:rPr>
        <w:t xml:space="preserve"> kaip bus sprendžiami su projekto veiklomis susiję etiniai klausimai?</w:t>
      </w:r>
    </w:p>
    <w:p w:rsidR="00A8400D" w:rsidRPr="00AF2AC0" w:rsidRDefault="00A8400D" w:rsidP="00DC5713">
      <w:pPr>
        <w:tabs>
          <w:tab w:val="center" w:pos="4819"/>
          <w:tab w:val="right" w:pos="9638"/>
        </w:tabs>
        <w:jc w:val="both"/>
        <w:rPr>
          <w:b/>
          <w:szCs w:val="24"/>
          <w:lang w:val="lt-LT" w:bidi="lt-LT"/>
        </w:rPr>
      </w:pPr>
    </w:p>
    <w:tbl>
      <w:tblPr>
        <w:tblW w:w="9071" w:type="dxa"/>
        <w:tblLook w:val="01E0" w:firstRow="1" w:lastRow="1" w:firstColumn="1" w:lastColumn="1" w:noHBand="0" w:noVBand="0"/>
      </w:tblPr>
      <w:tblGrid>
        <w:gridCol w:w="3005"/>
        <w:gridCol w:w="3005"/>
        <w:gridCol w:w="3061"/>
      </w:tblGrid>
      <w:tr w:rsidR="00D73586" w:rsidRPr="00AF2AC0" w:rsidTr="00281D32">
        <w:trPr>
          <w:trHeight w:val="397"/>
        </w:trPr>
        <w:tc>
          <w:tcPr>
            <w:tcW w:w="3005" w:type="dxa"/>
            <w:vAlign w:val="center"/>
          </w:tcPr>
          <w:p w:rsidR="00D73586" w:rsidRPr="00AF2AC0" w:rsidRDefault="00D73586" w:rsidP="00281D32">
            <w:pPr>
              <w:rPr>
                <w:rFonts w:eastAsia="Calibri"/>
                <w:szCs w:val="24"/>
                <w:lang w:val="lt-LT"/>
              </w:rPr>
            </w:pPr>
            <w:r w:rsidRPr="00AF2AC0">
              <w:rPr>
                <w:rFonts w:ascii="Wingdings" w:eastAsia="Wingdings" w:hAnsi="Wingdings" w:cs="Wingdings"/>
                <w:sz w:val="22"/>
                <w:szCs w:val="22"/>
                <w:lang w:val="lt-LT" w:bidi="lt-LT"/>
              </w:rPr>
              <w:t></w:t>
            </w:r>
            <w:r w:rsidRPr="00AF2AC0">
              <w:rPr>
                <w:rFonts w:eastAsia="Calibri"/>
                <w:szCs w:val="24"/>
                <w:lang w:val="lt-LT" w:bidi="lt-LT"/>
              </w:rPr>
              <w:t xml:space="preserve"> TAIP</w:t>
            </w:r>
          </w:p>
        </w:tc>
        <w:tc>
          <w:tcPr>
            <w:tcW w:w="3005" w:type="dxa"/>
            <w:vAlign w:val="center"/>
          </w:tcPr>
          <w:p w:rsidR="00D73586" w:rsidRPr="00AF2AC0" w:rsidRDefault="00D73586" w:rsidP="00281D32">
            <w:pPr>
              <w:rPr>
                <w:rFonts w:eastAsia="Calibri"/>
                <w:szCs w:val="24"/>
                <w:lang w:val="lt-LT"/>
              </w:rPr>
            </w:pPr>
            <w:r w:rsidRPr="00AF2AC0">
              <w:rPr>
                <w:rFonts w:ascii="Wingdings" w:eastAsia="Wingdings" w:hAnsi="Wingdings" w:cs="Wingdings"/>
                <w:sz w:val="22"/>
                <w:szCs w:val="22"/>
                <w:lang w:val="lt-LT" w:bidi="lt-LT"/>
              </w:rPr>
              <w:t></w:t>
            </w:r>
            <w:r w:rsidRPr="00AF2AC0">
              <w:rPr>
                <w:rFonts w:eastAsia="Calibri"/>
                <w:szCs w:val="24"/>
                <w:lang w:val="lt-LT" w:bidi="lt-LT"/>
              </w:rPr>
              <w:t xml:space="preserve"> NE</w:t>
            </w:r>
          </w:p>
        </w:tc>
        <w:tc>
          <w:tcPr>
            <w:tcW w:w="3061" w:type="dxa"/>
            <w:vAlign w:val="center"/>
          </w:tcPr>
          <w:p w:rsidR="00D73586" w:rsidRPr="00AF2AC0" w:rsidRDefault="00D73586" w:rsidP="00281D32">
            <w:pPr>
              <w:rPr>
                <w:rFonts w:eastAsia="Calibri"/>
                <w:szCs w:val="24"/>
                <w:lang w:val="lt-LT"/>
              </w:rPr>
            </w:pPr>
            <w:r w:rsidRPr="00AF2AC0">
              <w:rPr>
                <w:rFonts w:ascii="Wingdings" w:eastAsia="Wingdings" w:hAnsi="Wingdings" w:cs="Wingdings"/>
                <w:sz w:val="22"/>
                <w:szCs w:val="22"/>
                <w:lang w:val="lt-LT" w:bidi="lt-LT"/>
              </w:rPr>
              <w:t></w:t>
            </w:r>
            <w:r w:rsidRPr="00AF2AC0">
              <w:rPr>
                <w:rFonts w:eastAsia="Calibri"/>
                <w:szCs w:val="24"/>
                <w:lang w:val="lt-LT" w:bidi="lt-LT"/>
              </w:rPr>
              <w:t xml:space="preserve"> NETAIKOMA</w:t>
            </w:r>
          </w:p>
        </w:tc>
      </w:tr>
    </w:tbl>
    <w:p w:rsidR="00D73586" w:rsidRPr="00AF2AC0" w:rsidRDefault="00D73586" w:rsidP="00D73586">
      <w:pPr>
        <w:tabs>
          <w:tab w:val="center" w:pos="4819"/>
          <w:tab w:val="right" w:pos="9638"/>
        </w:tabs>
        <w:jc w:val="both"/>
        <w:rPr>
          <w:szCs w:val="24"/>
          <w:lang w:val="lt-LT"/>
        </w:rPr>
      </w:pPr>
    </w:p>
    <w:p w:rsidR="00D73586" w:rsidRPr="00AF2AC0" w:rsidRDefault="00D73586" w:rsidP="006C92C3">
      <w:pPr>
        <w:tabs>
          <w:tab w:val="center" w:pos="4819"/>
          <w:tab w:val="right" w:pos="9638"/>
        </w:tabs>
        <w:jc w:val="both"/>
        <w:rPr>
          <w:lang w:val="lt-LT" w:bidi="lt-LT"/>
        </w:rPr>
      </w:pPr>
      <w:r w:rsidRPr="00AF2AC0">
        <w:rPr>
          <w:lang w:val="lt-LT" w:bidi="lt-LT"/>
        </w:rPr>
        <w:t>Jei NE, paaiškinkite:</w:t>
      </w:r>
      <w:r w:rsidR="005D6402" w:rsidRPr="00AF2AC0">
        <w:rPr>
          <w:lang w:val="lt-LT" w:bidi="lt-LT"/>
        </w:rPr>
        <w:t xml:space="preserve">  </w:t>
      </w:r>
      <w:r w:rsidRPr="00AF2AC0">
        <w:rPr>
          <w:lang w:val="lt-LT" w:bidi="lt-LT"/>
        </w:rPr>
        <w:t>. . . . . . . . . . . . . . . . . . . . . . . . . . . . . . . . . . . . . . . . . . . . . . . . .</w:t>
      </w:r>
    </w:p>
    <w:p w:rsidR="00A8400D" w:rsidRPr="00AF2AC0" w:rsidRDefault="00A8400D" w:rsidP="00DC5713">
      <w:pPr>
        <w:tabs>
          <w:tab w:val="center" w:pos="4819"/>
          <w:tab w:val="right" w:pos="9638"/>
        </w:tabs>
        <w:jc w:val="both"/>
        <w:rPr>
          <w:b/>
          <w:szCs w:val="24"/>
          <w:lang w:val="lt-LT" w:bidi="lt-LT"/>
        </w:rPr>
      </w:pPr>
    </w:p>
    <w:p w:rsidR="002D2DC2" w:rsidRPr="00AF2AC0" w:rsidRDefault="0022205A" w:rsidP="00DC5713">
      <w:pPr>
        <w:jc w:val="both"/>
        <w:rPr>
          <w:rFonts w:eastAsia="Calibri"/>
          <w:i/>
          <w:iCs/>
          <w:color w:val="000000"/>
          <w:szCs w:val="24"/>
          <w:lang w:val="lt-LT" w:eastAsia="lt-LT"/>
        </w:rPr>
      </w:pPr>
      <w:r w:rsidRPr="00AF2AC0">
        <w:rPr>
          <w:rFonts w:eastAsia="Calibri"/>
          <w:i/>
          <w:iCs/>
          <w:color w:val="000000"/>
          <w:szCs w:val="24"/>
          <w:lang w:val="lt-LT" w:eastAsia="lt-LT"/>
        </w:rPr>
        <w:t>Vertinama</w:t>
      </w:r>
      <w:r w:rsidR="002D2DC2" w:rsidRPr="00AF2AC0">
        <w:rPr>
          <w:rFonts w:eastAsia="Calibri"/>
          <w:i/>
          <w:iCs/>
          <w:color w:val="000000"/>
          <w:szCs w:val="24"/>
          <w:lang w:val="lt-LT" w:eastAsia="lt-LT"/>
        </w:rPr>
        <w:t xml:space="preserve">, ar paraiškoje yra pagrįsta, </w:t>
      </w:r>
      <w:r w:rsidR="002D2DC2" w:rsidRPr="00AF2AC0">
        <w:rPr>
          <w:rFonts w:eastAsia="Calibri"/>
          <w:i/>
          <w:iCs/>
          <w:szCs w:val="24"/>
          <w:lang w:val="lt-LT"/>
        </w:rPr>
        <w:t xml:space="preserve">kad projekto vykdymas bus/nebus susijęs su etiniais aspektais (Paraiškos </w:t>
      </w:r>
      <w:r w:rsidR="00C44ECA" w:rsidRPr="00AF2AC0">
        <w:rPr>
          <w:rFonts w:eastAsia="Calibri"/>
          <w:i/>
          <w:iCs/>
          <w:szCs w:val="24"/>
          <w:lang w:val="lt-LT"/>
        </w:rPr>
        <w:t>4.4.</w:t>
      </w:r>
      <w:r w:rsidR="002D2DC2" w:rsidRPr="00AF2AC0">
        <w:rPr>
          <w:rFonts w:eastAsia="Calibri"/>
          <w:i/>
          <w:iCs/>
          <w:szCs w:val="24"/>
          <w:lang w:val="lt-LT"/>
        </w:rPr>
        <w:t xml:space="preserve"> papunktis). Jei projektas su minėtais aspektais bus susijęs, įvertin</w:t>
      </w:r>
      <w:r w:rsidR="002664F0" w:rsidRPr="00AF2AC0">
        <w:rPr>
          <w:rFonts w:eastAsia="Calibri"/>
          <w:i/>
          <w:iCs/>
          <w:szCs w:val="24"/>
          <w:lang w:val="lt-LT"/>
        </w:rPr>
        <w:t>ama</w:t>
      </w:r>
      <w:r w:rsidR="002D2DC2" w:rsidRPr="00AF2AC0">
        <w:rPr>
          <w:rFonts w:eastAsia="Calibri"/>
          <w:i/>
          <w:iCs/>
          <w:szCs w:val="24"/>
          <w:lang w:val="lt-LT"/>
        </w:rPr>
        <w:t>, ar tinkamai atsakyta į su šiais aspektais susijusius paraiškos klausimus.</w:t>
      </w:r>
    </w:p>
    <w:p w:rsidR="004E0F98" w:rsidRPr="00AF2AC0" w:rsidRDefault="002D2DC2" w:rsidP="000A75A2">
      <w:pPr>
        <w:pStyle w:val="Sraopastraipa"/>
        <w:numPr>
          <w:ilvl w:val="0"/>
          <w:numId w:val="41"/>
        </w:numPr>
        <w:jc w:val="both"/>
        <w:rPr>
          <w:rFonts w:eastAsia="Calibri"/>
          <w:i/>
          <w:iCs/>
          <w:color w:val="000000"/>
          <w:szCs w:val="24"/>
          <w:lang w:val="lt-LT" w:eastAsia="lt-LT"/>
        </w:rPr>
      </w:pPr>
      <w:r w:rsidRPr="00AF2AC0">
        <w:rPr>
          <w:rFonts w:eastAsia="Calibri"/>
          <w:i/>
          <w:iCs/>
          <w:szCs w:val="24"/>
          <w:lang w:val="lt-LT"/>
        </w:rPr>
        <w:t xml:space="preserve">Jei projekto vykdymas bus susijęs su etiniais aspektais, paraiškoje turi būti paaiškinti jų sprendimo būdai. </w:t>
      </w:r>
    </w:p>
    <w:p w:rsidR="009B0B12" w:rsidRPr="00AF2AC0" w:rsidRDefault="004E0F98" w:rsidP="00955679">
      <w:pPr>
        <w:pStyle w:val="Sraopastraipa"/>
        <w:numPr>
          <w:ilvl w:val="0"/>
          <w:numId w:val="42"/>
        </w:numPr>
        <w:ind w:left="1701"/>
        <w:jc w:val="both"/>
        <w:rPr>
          <w:rFonts w:eastAsia="Calibri"/>
          <w:i/>
          <w:iCs/>
          <w:color w:val="000000"/>
          <w:szCs w:val="24"/>
          <w:lang w:val="lt-LT" w:eastAsia="lt-LT"/>
        </w:rPr>
      </w:pPr>
      <w:r w:rsidRPr="00AF2AC0">
        <w:rPr>
          <w:rFonts w:eastAsia="Calibri"/>
          <w:b/>
          <w:bCs/>
          <w:i/>
          <w:iCs/>
          <w:szCs w:val="24"/>
          <w:lang w:val="lt-LT"/>
        </w:rPr>
        <w:t>Atkreipkite dėmesį</w:t>
      </w:r>
      <w:r w:rsidRPr="00AF2AC0">
        <w:rPr>
          <w:rFonts w:eastAsia="Calibri"/>
          <w:i/>
          <w:iCs/>
          <w:szCs w:val="24"/>
          <w:lang w:val="lt-LT"/>
        </w:rPr>
        <w:t xml:space="preserve">: </w:t>
      </w:r>
      <w:r w:rsidR="00CD7F72" w:rsidRPr="00AF2AC0">
        <w:rPr>
          <w:rFonts w:eastAsia="Calibri"/>
          <w:i/>
          <w:iCs/>
          <w:szCs w:val="24"/>
          <w:lang w:val="lt-LT"/>
        </w:rPr>
        <w:t>n</w:t>
      </w:r>
      <w:r w:rsidR="002D2DC2" w:rsidRPr="00AF2AC0">
        <w:rPr>
          <w:rFonts w:eastAsia="Calibri"/>
          <w:i/>
          <w:iCs/>
          <w:szCs w:val="24"/>
          <w:lang w:val="lt-LT"/>
        </w:rPr>
        <w:t xml:space="preserve">uostata, jog bus kreipiamasi į institucijos ar profesinę etikos komisiją, </w:t>
      </w:r>
      <w:r w:rsidR="002D2DC2" w:rsidRPr="00AF2AC0">
        <w:rPr>
          <w:rFonts w:eastAsia="Calibri"/>
          <w:b/>
          <w:bCs/>
          <w:i/>
          <w:iCs/>
          <w:szCs w:val="24"/>
          <w:lang w:val="lt-LT"/>
        </w:rPr>
        <w:t>laikoma nepakankama</w:t>
      </w:r>
      <w:r w:rsidR="002D2DC2" w:rsidRPr="00AF2AC0">
        <w:rPr>
          <w:rFonts w:eastAsia="Calibri"/>
          <w:i/>
          <w:iCs/>
          <w:szCs w:val="24"/>
          <w:lang w:val="lt-LT"/>
        </w:rPr>
        <w:t>.</w:t>
      </w:r>
      <w:r w:rsidR="009B0B12" w:rsidRPr="00AF2AC0">
        <w:rPr>
          <w:rFonts w:eastAsia="Calibri"/>
          <w:i/>
          <w:iCs/>
          <w:color w:val="000000"/>
          <w:szCs w:val="24"/>
          <w:lang w:val="lt-LT" w:eastAsia="lt-LT"/>
        </w:rPr>
        <w:t xml:space="preserve"> </w:t>
      </w:r>
    </w:p>
    <w:p w:rsidR="00DA60D4" w:rsidRPr="00AF2AC0" w:rsidRDefault="00145005" w:rsidP="00955679">
      <w:pPr>
        <w:pStyle w:val="Sraopastraipa"/>
        <w:numPr>
          <w:ilvl w:val="0"/>
          <w:numId w:val="41"/>
        </w:numPr>
        <w:jc w:val="both"/>
        <w:rPr>
          <w:rFonts w:eastAsia="Calibri"/>
          <w:i/>
          <w:iCs/>
          <w:color w:val="000000"/>
          <w:szCs w:val="24"/>
          <w:lang w:val="lt-LT" w:eastAsia="lt-LT"/>
        </w:rPr>
      </w:pPr>
      <w:r w:rsidRPr="00AF2AC0">
        <w:rPr>
          <w:rFonts w:eastAsia="Calibri"/>
          <w:i/>
          <w:iCs/>
          <w:szCs w:val="24"/>
          <w:lang w:val="lt-LT"/>
        </w:rPr>
        <w:t xml:space="preserve">Įvertinus NE, paraiška taptų nefinansuotina. </w:t>
      </w:r>
    </w:p>
    <w:p w:rsidR="00145005" w:rsidRPr="00AF2AC0" w:rsidRDefault="00145005" w:rsidP="006C92C3">
      <w:pPr>
        <w:pStyle w:val="Sraopastraipa"/>
        <w:numPr>
          <w:ilvl w:val="0"/>
          <w:numId w:val="42"/>
        </w:numPr>
        <w:ind w:left="1701"/>
        <w:jc w:val="both"/>
        <w:rPr>
          <w:rFonts w:eastAsia="Calibri"/>
          <w:i/>
          <w:iCs/>
          <w:color w:val="000000"/>
          <w:lang w:val="lt-LT" w:eastAsia="lt-LT"/>
        </w:rPr>
      </w:pPr>
      <w:r w:rsidRPr="00AF2AC0">
        <w:rPr>
          <w:rFonts w:eastAsia="Calibri"/>
          <w:i/>
          <w:iCs/>
          <w:lang w:val="lt-LT"/>
        </w:rPr>
        <w:t xml:space="preserve">Pasirinkus įvertį NE, </w:t>
      </w:r>
      <w:r w:rsidRPr="00AF2AC0">
        <w:rPr>
          <w:rFonts w:eastAsia="Calibri"/>
          <w:b/>
          <w:bCs/>
          <w:i/>
          <w:iCs/>
          <w:lang w:val="lt-LT"/>
        </w:rPr>
        <w:t>paraišką privalu išsamiai įvertinti pagal visus kitus vertinimo kriterijus</w:t>
      </w:r>
      <w:r w:rsidRPr="00AF2AC0">
        <w:rPr>
          <w:rFonts w:eastAsia="Calibri"/>
          <w:i/>
          <w:iCs/>
          <w:lang w:val="lt-LT"/>
        </w:rPr>
        <w:t>, nes</w:t>
      </w:r>
      <w:r w:rsidRPr="00AF2AC0">
        <w:rPr>
          <w:rFonts w:eastAsia="Calibri"/>
          <w:i/>
          <w:iCs/>
          <w:color w:val="000000" w:themeColor="text1"/>
          <w:lang w:val="lt-LT" w:eastAsia="lt-LT"/>
        </w:rPr>
        <w:t xml:space="preserve"> individualus įvertis pagal šį kriterijų gali pakisti po ekspertų diskusijos, kuri vyks paraiškos grupinio vertinimo metu, arba </w:t>
      </w:r>
      <w:r w:rsidR="00B6684E" w:rsidRPr="00AF2AC0">
        <w:rPr>
          <w:rFonts w:eastAsia="Calibri"/>
          <w:i/>
          <w:iCs/>
          <w:lang w:val="lt-LT" w:eastAsia="lt-LT"/>
        </w:rPr>
        <w:t>pareiškėjui</w:t>
      </w:r>
      <w:r w:rsidRPr="00AF2AC0">
        <w:rPr>
          <w:rFonts w:eastAsia="Calibri"/>
          <w:i/>
          <w:iCs/>
          <w:lang w:val="lt-LT" w:eastAsia="lt-LT"/>
        </w:rPr>
        <w:t xml:space="preserve"> </w:t>
      </w:r>
      <w:r w:rsidRPr="00AF2AC0">
        <w:rPr>
          <w:rFonts w:eastAsia="Calibri"/>
          <w:i/>
          <w:iCs/>
          <w:color w:val="000000" w:themeColor="text1"/>
          <w:lang w:val="lt-LT" w:eastAsia="lt-LT"/>
        </w:rPr>
        <w:t>nurodžius ekspertų komisijos galimai padarytą klaidą.</w:t>
      </w:r>
    </w:p>
    <w:p w:rsidR="002D2DC2" w:rsidRPr="00AF2AC0" w:rsidRDefault="00470EEB" w:rsidP="00DC5713">
      <w:pPr>
        <w:jc w:val="both"/>
        <w:rPr>
          <w:rFonts w:eastAsia="Calibri"/>
          <w:i/>
          <w:iCs/>
          <w:szCs w:val="24"/>
          <w:lang w:val="lt-LT"/>
        </w:rPr>
      </w:pPr>
      <w:r w:rsidRPr="00AF2AC0">
        <w:rPr>
          <w:rFonts w:eastAsia="Calibri"/>
          <w:i/>
          <w:iCs/>
          <w:color w:val="000000"/>
          <w:szCs w:val="24"/>
          <w:lang w:val="lt-LT" w:eastAsia="lt-LT"/>
        </w:rPr>
        <w:t xml:space="preserve">Daugiau informacijos apie mokslinių tyrimų etiką yra pateikta Atitikties mokslinių tyrimų etikai vertinimo </w:t>
      </w:r>
      <w:hyperlink r:id="rId11" w:history="1">
        <w:r w:rsidRPr="00AF2AC0">
          <w:rPr>
            <w:rStyle w:val="Hipersaitas"/>
            <w:rFonts w:eastAsia="Calibri"/>
            <w:i/>
            <w:iCs/>
            <w:szCs w:val="24"/>
            <w:lang w:val="lt-LT" w:eastAsia="lt-LT"/>
          </w:rPr>
          <w:t>gairėse</w:t>
        </w:r>
      </w:hyperlink>
      <w:r w:rsidR="004D5E80" w:rsidRPr="00AF2AC0">
        <w:rPr>
          <w:rFonts w:eastAsia="Calibri"/>
          <w:i/>
          <w:iCs/>
          <w:color w:val="000000"/>
          <w:szCs w:val="24"/>
          <w:lang w:val="lt-LT" w:eastAsia="lt-LT"/>
        </w:rPr>
        <w:t>.</w:t>
      </w:r>
    </w:p>
    <w:p w:rsidR="00A53B1F" w:rsidRPr="00AF2AC0" w:rsidRDefault="00A53B1F" w:rsidP="00DC5713">
      <w:pPr>
        <w:jc w:val="both"/>
        <w:rPr>
          <w:rFonts w:eastAsia="Calibri"/>
          <w:i/>
          <w:iCs/>
          <w:color w:val="000000"/>
          <w:szCs w:val="24"/>
          <w:lang w:val="lt-LT" w:eastAsia="lt-LT"/>
        </w:rPr>
      </w:pPr>
    </w:p>
    <w:p w:rsidR="00A66092" w:rsidRPr="00AF2AC0" w:rsidRDefault="00A66092" w:rsidP="00DC5713">
      <w:pPr>
        <w:tabs>
          <w:tab w:val="center" w:pos="4819"/>
          <w:tab w:val="right" w:pos="9638"/>
        </w:tabs>
        <w:jc w:val="both"/>
        <w:rPr>
          <w:b/>
          <w:szCs w:val="24"/>
          <w:lang w:val="lt-LT" w:bidi="en-GB"/>
        </w:rPr>
      </w:pPr>
    </w:p>
    <w:p w:rsidR="005238DE" w:rsidRPr="00AF2AC0" w:rsidRDefault="005238DE" w:rsidP="00DC5713">
      <w:pPr>
        <w:tabs>
          <w:tab w:val="center" w:pos="4819"/>
          <w:tab w:val="right" w:pos="9638"/>
        </w:tabs>
        <w:jc w:val="both"/>
        <w:rPr>
          <w:b/>
          <w:bCs/>
          <w:lang w:val="lt-LT"/>
        </w:rPr>
      </w:pPr>
      <w:r w:rsidRPr="00AF2AC0">
        <w:rPr>
          <w:b/>
          <w:lang w:val="lt-LT" w:bidi="lt-LT"/>
        </w:rPr>
        <w:t>II. Įvertinimas pagal kriterijus:</w:t>
      </w:r>
    </w:p>
    <w:tbl>
      <w:tblPr>
        <w:tblStyle w:val="Lentelstinklelis"/>
        <w:tblW w:w="15313" w:type="dxa"/>
        <w:tblLayout w:type="fixed"/>
        <w:tblLook w:val="04A0" w:firstRow="1" w:lastRow="0" w:firstColumn="1" w:lastColumn="0" w:noHBand="0" w:noVBand="1"/>
      </w:tblPr>
      <w:tblGrid>
        <w:gridCol w:w="4815"/>
        <w:gridCol w:w="1559"/>
        <w:gridCol w:w="1559"/>
        <w:gridCol w:w="1276"/>
        <w:gridCol w:w="1418"/>
        <w:gridCol w:w="4677"/>
        <w:gridCol w:w="9"/>
      </w:tblGrid>
      <w:tr w:rsidR="00956773" w:rsidRPr="00AF2AC0" w:rsidTr="00843813">
        <w:trPr>
          <w:gridAfter w:val="1"/>
          <w:wAfter w:w="9" w:type="dxa"/>
          <w:trHeight w:val="4702"/>
        </w:trPr>
        <w:tc>
          <w:tcPr>
            <w:tcW w:w="4815" w:type="dxa"/>
            <w:vAlign w:val="center"/>
          </w:tcPr>
          <w:p w:rsidR="00AD2781" w:rsidRPr="00AF2AC0" w:rsidRDefault="00AD2781" w:rsidP="006C92C3">
            <w:pPr>
              <w:tabs>
                <w:tab w:val="center" w:pos="4819"/>
                <w:tab w:val="right" w:pos="9638"/>
              </w:tabs>
              <w:jc w:val="center"/>
              <w:rPr>
                <w:b/>
                <w:bCs/>
                <w:lang w:val="lt-LT"/>
              </w:rPr>
            </w:pPr>
            <w:r w:rsidRPr="00AF2AC0">
              <w:rPr>
                <w:rFonts w:eastAsia="Calibri"/>
                <w:b/>
                <w:bCs/>
                <w:lang w:val="lt-LT" w:bidi="lt-LT"/>
              </w:rPr>
              <w:t>Vertinimo kriterijai</w:t>
            </w:r>
            <w:r w:rsidRPr="00AF2AC0">
              <w:rPr>
                <w:b/>
                <w:bCs/>
                <w:vertAlign w:val="superscript"/>
                <w:lang w:val="lt-LT" w:bidi="lt-LT"/>
              </w:rPr>
              <w:t>1</w:t>
            </w:r>
          </w:p>
        </w:tc>
        <w:tc>
          <w:tcPr>
            <w:tcW w:w="1559" w:type="dxa"/>
            <w:vAlign w:val="center"/>
          </w:tcPr>
          <w:p w:rsidR="00AD2781" w:rsidRPr="00AF2AC0" w:rsidRDefault="00AD2781" w:rsidP="006C92C3">
            <w:pPr>
              <w:tabs>
                <w:tab w:val="center" w:pos="4819"/>
                <w:tab w:val="right" w:pos="9638"/>
              </w:tabs>
              <w:jc w:val="center"/>
              <w:rPr>
                <w:b/>
                <w:bCs/>
                <w:lang w:val="lt-LT"/>
              </w:rPr>
            </w:pPr>
            <w:r w:rsidRPr="00AF2AC0">
              <w:rPr>
                <w:rFonts w:eastAsia="Calibri"/>
                <w:b/>
                <w:bCs/>
                <w:lang w:val="lt-LT" w:bidi="lt-LT"/>
              </w:rPr>
              <w:t>Maksimalus galimas įvertis</w:t>
            </w:r>
            <w:r w:rsidRPr="00AF2AC0">
              <w:rPr>
                <w:rFonts w:eastAsia="Calibri"/>
                <w:b/>
                <w:bCs/>
                <w:vertAlign w:val="superscript"/>
                <w:lang w:val="lt-LT" w:bidi="lt-LT"/>
              </w:rPr>
              <w:t>2</w:t>
            </w:r>
          </w:p>
        </w:tc>
        <w:tc>
          <w:tcPr>
            <w:tcW w:w="1559" w:type="dxa"/>
            <w:vAlign w:val="center"/>
          </w:tcPr>
          <w:p w:rsidR="00AD2781" w:rsidRPr="00AF2AC0" w:rsidRDefault="00AD2781" w:rsidP="006C92C3">
            <w:pPr>
              <w:tabs>
                <w:tab w:val="center" w:pos="4819"/>
                <w:tab w:val="right" w:pos="9638"/>
              </w:tabs>
              <w:jc w:val="center"/>
              <w:rPr>
                <w:rFonts w:eastAsia="Calibri"/>
                <w:b/>
                <w:bCs/>
                <w:lang w:val="lt-LT" w:bidi="en-GB"/>
              </w:rPr>
            </w:pPr>
            <w:r w:rsidRPr="00AF2AC0">
              <w:rPr>
                <w:b/>
                <w:bCs/>
                <w:lang w:val="lt-LT" w:bidi="lt-LT"/>
              </w:rPr>
              <w:t>Svertinis koeficientas</w:t>
            </w:r>
            <w:r w:rsidRPr="00AF2AC0">
              <w:rPr>
                <w:b/>
                <w:bCs/>
                <w:vertAlign w:val="superscript"/>
                <w:lang w:val="lt-LT" w:bidi="lt-LT"/>
              </w:rPr>
              <w:t>3</w:t>
            </w:r>
          </w:p>
        </w:tc>
        <w:tc>
          <w:tcPr>
            <w:tcW w:w="1276" w:type="dxa"/>
            <w:vAlign w:val="center"/>
          </w:tcPr>
          <w:p w:rsidR="00AD2781" w:rsidRPr="00AF2AC0" w:rsidRDefault="00AD2781" w:rsidP="0055427D">
            <w:pPr>
              <w:tabs>
                <w:tab w:val="center" w:pos="4819"/>
                <w:tab w:val="right" w:pos="9638"/>
              </w:tabs>
              <w:jc w:val="center"/>
              <w:rPr>
                <w:b/>
                <w:bCs/>
                <w:szCs w:val="24"/>
                <w:lang w:val="lt-LT"/>
              </w:rPr>
            </w:pPr>
            <w:r w:rsidRPr="00AF2AC0">
              <w:rPr>
                <w:b/>
                <w:bCs/>
                <w:szCs w:val="24"/>
                <w:lang w:val="lt-LT" w:bidi="lt-LT"/>
              </w:rPr>
              <w:t>Skiriamas įvertis</w:t>
            </w:r>
          </w:p>
        </w:tc>
        <w:tc>
          <w:tcPr>
            <w:tcW w:w="1418" w:type="dxa"/>
            <w:vAlign w:val="center"/>
          </w:tcPr>
          <w:p w:rsidR="00AD2781" w:rsidRPr="00AF2AC0" w:rsidRDefault="00AD2781" w:rsidP="0055427D">
            <w:pPr>
              <w:tabs>
                <w:tab w:val="center" w:pos="4819"/>
                <w:tab w:val="right" w:pos="9638"/>
              </w:tabs>
              <w:jc w:val="center"/>
              <w:rPr>
                <w:rFonts w:eastAsia="Calibri"/>
                <w:b/>
                <w:bCs/>
                <w:szCs w:val="24"/>
                <w:lang w:val="lt-LT" w:bidi="en-GB"/>
              </w:rPr>
            </w:pPr>
            <w:r w:rsidRPr="00AF2AC0">
              <w:rPr>
                <w:rFonts w:eastAsia="Calibri"/>
                <w:b/>
                <w:bCs/>
                <w:szCs w:val="24"/>
                <w:lang w:val="lt-LT" w:bidi="lt-LT"/>
              </w:rPr>
              <w:t>Slenkstinis įvertis</w:t>
            </w:r>
          </w:p>
        </w:tc>
        <w:tc>
          <w:tcPr>
            <w:tcW w:w="4677" w:type="dxa"/>
            <w:vAlign w:val="center"/>
          </w:tcPr>
          <w:p w:rsidR="00AF2AC0" w:rsidRPr="00AF2AC0" w:rsidRDefault="00AF2AC0" w:rsidP="0055427D">
            <w:pPr>
              <w:tabs>
                <w:tab w:val="center" w:pos="4819"/>
                <w:tab w:val="right" w:pos="9638"/>
              </w:tabs>
              <w:jc w:val="center"/>
              <w:rPr>
                <w:b/>
                <w:bCs/>
                <w:color w:val="000000" w:themeColor="text1"/>
                <w:sz w:val="4"/>
                <w:szCs w:val="4"/>
                <w:lang w:val="lt-LT"/>
              </w:rPr>
            </w:pPr>
          </w:p>
          <w:p w:rsidR="00A14A5D" w:rsidRPr="00AF2AC0" w:rsidRDefault="00A14A5D" w:rsidP="0055427D">
            <w:pPr>
              <w:tabs>
                <w:tab w:val="center" w:pos="4819"/>
                <w:tab w:val="right" w:pos="9638"/>
              </w:tabs>
              <w:jc w:val="center"/>
              <w:rPr>
                <w:rFonts w:eastAsia="Calibri"/>
                <w:b/>
                <w:bCs/>
                <w:szCs w:val="24"/>
                <w:lang w:val="lt-LT" w:bidi="lt-LT"/>
              </w:rPr>
            </w:pPr>
            <w:r w:rsidRPr="00AF2AC0">
              <w:rPr>
                <w:b/>
                <w:bCs/>
                <w:color w:val="000000" w:themeColor="text1"/>
                <w:lang w:val="lt-LT"/>
              </w:rPr>
              <w:t>Ekspertų komentarai</w:t>
            </w:r>
            <w:r w:rsidRPr="00AF2AC0">
              <w:rPr>
                <w:rFonts w:eastAsia="Calibri"/>
                <w:b/>
                <w:bCs/>
                <w:szCs w:val="24"/>
                <w:lang w:val="lt-LT" w:bidi="lt-LT"/>
              </w:rPr>
              <w:t xml:space="preserve"> </w:t>
            </w:r>
          </w:p>
          <w:p w:rsidR="00A14A5D" w:rsidRPr="00AF2AC0" w:rsidRDefault="00A14A5D" w:rsidP="0055427D">
            <w:pPr>
              <w:tabs>
                <w:tab w:val="center" w:pos="4819"/>
                <w:tab w:val="right" w:pos="9638"/>
              </w:tabs>
              <w:jc w:val="center"/>
              <w:rPr>
                <w:rFonts w:eastAsia="Calibri"/>
                <w:szCs w:val="24"/>
                <w:lang w:val="lt-LT" w:bidi="lt-LT"/>
              </w:rPr>
            </w:pPr>
          </w:p>
          <w:p w:rsidR="00AD2781" w:rsidRPr="00AF2AC0" w:rsidRDefault="000F0595" w:rsidP="000F0595">
            <w:pPr>
              <w:tabs>
                <w:tab w:val="center" w:pos="4819"/>
                <w:tab w:val="right" w:pos="9638"/>
              </w:tabs>
              <w:rPr>
                <w:rFonts w:eastAsia="Calibri"/>
                <w:i/>
                <w:iCs/>
                <w:szCs w:val="24"/>
                <w:lang w:val="lt-LT" w:bidi="lt-LT"/>
              </w:rPr>
            </w:pPr>
            <w:r w:rsidRPr="00AF2AC0">
              <w:rPr>
                <w:rFonts w:eastAsia="Calibri"/>
                <w:i/>
                <w:iCs/>
                <w:szCs w:val="24"/>
                <w:lang w:val="lt-LT" w:bidi="lt-LT"/>
              </w:rPr>
              <w:t>V</w:t>
            </w:r>
            <w:r w:rsidR="00AD2781" w:rsidRPr="00AF2AC0">
              <w:rPr>
                <w:rFonts w:eastAsia="Calibri"/>
                <w:i/>
                <w:iCs/>
                <w:szCs w:val="24"/>
                <w:lang w:val="lt-LT" w:bidi="lt-LT"/>
              </w:rPr>
              <w:t>ertinimo paaiškinimas</w:t>
            </w:r>
            <w:r w:rsidRPr="00AF2AC0">
              <w:rPr>
                <w:rFonts w:eastAsia="Calibri"/>
                <w:i/>
                <w:iCs/>
                <w:szCs w:val="24"/>
                <w:lang w:val="lt-LT" w:bidi="lt-LT"/>
              </w:rPr>
              <w:t>:</w:t>
            </w:r>
          </w:p>
          <w:p w:rsidR="000F0595" w:rsidRPr="00AF2AC0" w:rsidRDefault="000564E8" w:rsidP="00CE32E6">
            <w:pPr>
              <w:pStyle w:val="Sraopastraipa"/>
              <w:numPr>
                <w:ilvl w:val="0"/>
                <w:numId w:val="43"/>
              </w:numPr>
              <w:tabs>
                <w:tab w:val="center" w:pos="4819"/>
                <w:tab w:val="right" w:pos="9638"/>
              </w:tabs>
              <w:ind w:left="601" w:hanging="358"/>
              <w:rPr>
                <w:rFonts w:eastAsia="Calibri"/>
                <w:i/>
                <w:iCs/>
                <w:szCs w:val="24"/>
                <w:lang w:val="lt-LT" w:bidi="en-GB"/>
              </w:rPr>
            </w:pPr>
            <w:r w:rsidRPr="00AF2AC0">
              <w:rPr>
                <w:rFonts w:eastAsia="Calibri"/>
                <w:i/>
                <w:iCs/>
                <w:szCs w:val="24"/>
                <w:lang w:val="lt-LT" w:bidi="en-GB"/>
              </w:rPr>
              <w:t>Ekspertai turi pateikti aiškias ir pagrįstas vertinimo pastabas.</w:t>
            </w:r>
          </w:p>
          <w:p w:rsidR="000564E8" w:rsidRPr="00AF2AC0" w:rsidRDefault="003670CC" w:rsidP="00843813">
            <w:pPr>
              <w:pStyle w:val="Sraopastraipa"/>
              <w:numPr>
                <w:ilvl w:val="0"/>
                <w:numId w:val="43"/>
              </w:numPr>
              <w:tabs>
                <w:tab w:val="center" w:pos="4819"/>
                <w:tab w:val="right" w:pos="9638"/>
              </w:tabs>
              <w:ind w:left="603"/>
              <w:rPr>
                <w:rFonts w:eastAsia="Calibri"/>
                <w:i/>
                <w:iCs/>
                <w:szCs w:val="24"/>
                <w:lang w:val="lt-LT" w:bidi="en-GB"/>
              </w:rPr>
            </w:pPr>
            <w:r w:rsidRPr="00AF2AC0">
              <w:rPr>
                <w:rFonts w:eastAsia="Calibri"/>
                <w:i/>
                <w:iCs/>
                <w:szCs w:val="24"/>
                <w:lang w:val="lt-LT" w:bidi="en-GB"/>
              </w:rPr>
              <w:t xml:space="preserve">Vertinimas turi būti pagrįstas faktiniais įrodymais ir, </w:t>
            </w:r>
            <w:r w:rsidR="00E477F7" w:rsidRPr="00AF2AC0">
              <w:rPr>
                <w:rFonts w:eastAsia="Calibri"/>
                <w:i/>
                <w:iCs/>
                <w:szCs w:val="24"/>
                <w:lang w:val="lt-LT" w:bidi="en-GB"/>
              </w:rPr>
              <w:t>jei taikoma, remtis atitinkamais esamais darbais.</w:t>
            </w:r>
          </w:p>
          <w:p w:rsidR="00273732" w:rsidRPr="00AF2AC0" w:rsidRDefault="00273732" w:rsidP="00843813">
            <w:pPr>
              <w:pStyle w:val="Sraopastraipa"/>
              <w:numPr>
                <w:ilvl w:val="0"/>
                <w:numId w:val="43"/>
              </w:numPr>
              <w:tabs>
                <w:tab w:val="center" w:pos="4819"/>
                <w:tab w:val="right" w:pos="9638"/>
              </w:tabs>
              <w:ind w:left="603"/>
              <w:rPr>
                <w:rFonts w:eastAsia="Calibri"/>
                <w:i/>
                <w:iCs/>
                <w:szCs w:val="24"/>
                <w:lang w:val="lt-LT" w:bidi="en-GB"/>
              </w:rPr>
            </w:pPr>
            <w:r w:rsidRPr="00AF2AC0">
              <w:rPr>
                <w:rFonts w:eastAsia="Calibri"/>
                <w:i/>
                <w:iCs/>
                <w:szCs w:val="24"/>
                <w:lang w:val="lt-LT" w:bidi="en-GB"/>
              </w:rPr>
              <w:t>Verti</w:t>
            </w:r>
            <w:r w:rsidR="00F41F88" w:rsidRPr="00AF2AC0">
              <w:rPr>
                <w:rFonts w:eastAsia="Calibri"/>
                <w:i/>
                <w:iCs/>
                <w:szCs w:val="24"/>
                <w:lang w:val="lt-LT" w:bidi="en-GB"/>
              </w:rPr>
              <w:t>n</w:t>
            </w:r>
            <w:r w:rsidR="008671B8" w:rsidRPr="00AF2AC0">
              <w:rPr>
                <w:rFonts w:eastAsia="Calibri"/>
                <w:i/>
                <w:iCs/>
                <w:szCs w:val="24"/>
                <w:lang w:val="lt-LT" w:bidi="en-GB"/>
              </w:rPr>
              <w:t xml:space="preserve">imas turi </w:t>
            </w:r>
            <w:r w:rsidR="00834946" w:rsidRPr="00AF2AC0">
              <w:rPr>
                <w:rFonts w:eastAsia="Calibri"/>
                <w:i/>
                <w:iCs/>
                <w:szCs w:val="24"/>
                <w:lang w:val="lt-LT" w:bidi="en-GB"/>
              </w:rPr>
              <w:t>atspindėti paraiškos</w:t>
            </w:r>
            <w:r w:rsidR="00956773">
              <w:rPr>
                <w:rFonts w:eastAsia="Calibri"/>
                <w:i/>
                <w:iCs/>
                <w:szCs w:val="24"/>
                <w:lang w:val="lt-LT" w:bidi="en-GB"/>
              </w:rPr>
              <w:t xml:space="preserve"> kaip visumos</w:t>
            </w:r>
            <w:r w:rsidR="00834946" w:rsidRPr="00AF2AC0">
              <w:rPr>
                <w:rFonts w:eastAsia="Calibri"/>
                <w:i/>
                <w:iCs/>
                <w:szCs w:val="24"/>
                <w:lang w:val="lt-LT" w:bidi="en-GB"/>
              </w:rPr>
              <w:t xml:space="preserve"> </w:t>
            </w:r>
            <w:r w:rsidR="00E326FD">
              <w:rPr>
                <w:rFonts w:eastAsia="Calibri"/>
                <w:i/>
                <w:iCs/>
                <w:szCs w:val="24"/>
                <w:lang w:val="lt-LT" w:bidi="en-GB"/>
              </w:rPr>
              <w:t>stiprybes ir silpnybes</w:t>
            </w:r>
            <w:r w:rsidR="00B02697">
              <w:rPr>
                <w:rFonts w:eastAsia="Calibri"/>
                <w:i/>
                <w:iCs/>
                <w:szCs w:val="24"/>
                <w:lang w:val="lt-LT" w:bidi="en-GB"/>
              </w:rPr>
              <w:t xml:space="preserve"> ir, jei taikytina,</w:t>
            </w:r>
            <w:r w:rsidR="00DC179C">
              <w:rPr>
                <w:rFonts w:eastAsia="Calibri"/>
                <w:i/>
                <w:iCs/>
                <w:szCs w:val="24"/>
                <w:lang w:val="lt-LT" w:bidi="en-GB"/>
              </w:rPr>
              <w:t xml:space="preserve"> </w:t>
            </w:r>
            <w:r w:rsidR="00956773">
              <w:rPr>
                <w:rFonts w:eastAsia="Calibri"/>
                <w:i/>
                <w:iCs/>
                <w:szCs w:val="24"/>
                <w:lang w:val="lt-LT" w:bidi="en-GB"/>
              </w:rPr>
              <w:t>atskirų jos dalių privalumus ir t</w:t>
            </w:r>
            <w:r w:rsidR="00697557">
              <w:rPr>
                <w:rFonts w:eastAsia="Calibri"/>
                <w:i/>
                <w:iCs/>
                <w:szCs w:val="24"/>
                <w:lang w:val="lt-LT" w:bidi="en-GB"/>
              </w:rPr>
              <w:t>rū</w:t>
            </w:r>
            <w:r w:rsidR="00956773">
              <w:rPr>
                <w:rFonts w:eastAsia="Calibri"/>
                <w:i/>
                <w:iCs/>
                <w:szCs w:val="24"/>
                <w:lang w:val="lt-LT" w:bidi="en-GB"/>
              </w:rPr>
              <w:t>kumus</w:t>
            </w:r>
            <w:r w:rsidR="003F5702" w:rsidRPr="00AF2AC0">
              <w:rPr>
                <w:rFonts w:eastAsia="Calibri"/>
                <w:i/>
                <w:iCs/>
                <w:szCs w:val="24"/>
                <w:lang w:val="lt-LT" w:bidi="en-GB"/>
              </w:rPr>
              <w:t>.</w:t>
            </w:r>
          </w:p>
          <w:p w:rsidR="00FD7C29" w:rsidRPr="00AF2AC0" w:rsidRDefault="00C806C0" w:rsidP="00843813">
            <w:pPr>
              <w:pStyle w:val="Sraopastraipa"/>
              <w:numPr>
                <w:ilvl w:val="0"/>
                <w:numId w:val="43"/>
              </w:numPr>
              <w:tabs>
                <w:tab w:val="center" w:pos="4819"/>
                <w:tab w:val="right" w:pos="9638"/>
              </w:tabs>
              <w:ind w:left="603"/>
              <w:rPr>
                <w:rFonts w:eastAsia="Calibri"/>
                <w:i/>
                <w:iCs/>
                <w:szCs w:val="24"/>
                <w:lang w:val="lt-LT" w:bidi="en-GB"/>
              </w:rPr>
            </w:pPr>
            <w:r w:rsidRPr="00AF2AC0">
              <w:rPr>
                <w:rFonts w:eastAsia="Calibri"/>
                <w:i/>
                <w:iCs/>
                <w:szCs w:val="24"/>
                <w:lang w:val="lt-LT" w:bidi="en-GB"/>
              </w:rPr>
              <w:t>Vertinimas turi būti konstruktyvus ir aiškus, kad pareiškėjas galėtų suprasti balo skyrimo motyvus.</w:t>
            </w:r>
          </w:p>
          <w:p w:rsidR="00AD2781" w:rsidRPr="00AF2AC0" w:rsidRDefault="003A4996" w:rsidP="00843813">
            <w:pPr>
              <w:pStyle w:val="Sraopastraipa"/>
              <w:numPr>
                <w:ilvl w:val="0"/>
                <w:numId w:val="43"/>
              </w:numPr>
              <w:tabs>
                <w:tab w:val="center" w:pos="4819"/>
                <w:tab w:val="right" w:pos="9638"/>
              </w:tabs>
              <w:ind w:left="603"/>
              <w:rPr>
                <w:rFonts w:eastAsia="Calibri"/>
                <w:szCs w:val="24"/>
                <w:lang w:val="lt-LT" w:bidi="en-GB"/>
              </w:rPr>
            </w:pPr>
            <w:r w:rsidRPr="00AF2AC0">
              <w:rPr>
                <w:rFonts w:eastAsia="Calibri"/>
                <w:i/>
                <w:iCs/>
                <w:szCs w:val="24"/>
                <w:lang w:val="lt-LT" w:bidi="en-GB"/>
              </w:rPr>
              <w:t xml:space="preserve">Skirti balai turi visiškai atitikti vertinimo pastabas ir būti taikomi nuosekliai visų </w:t>
            </w:r>
            <w:r w:rsidR="006974F0">
              <w:rPr>
                <w:rFonts w:eastAsia="Calibri"/>
                <w:i/>
                <w:iCs/>
                <w:szCs w:val="24"/>
                <w:lang w:val="lt-LT" w:bidi="en-GB"/>
              </w:rPr>
              <w:t>paraiškų</w:t>
            </w:r>
            <w:r w:rsidRPr="00AF2AC0">
              <w:rPr>
                <w:rFonts w:eastAsia="Calibri"/>
                <w:i/>
                <w:iCs/>
                <w:szCs w:val="24"/>
                <w:lang w:val="lt-LT" w:bidi="en-GB"/>
              </w:rPr>
              <w:t xml:space="preserve">, kuriuos vertina ta pati </w:t>
            </w:r>
            <w:r w:rsidR="008671B8" w:rsidRPr="00AF2AC0">
              <w:rPr>
                <w:rFonts w:eastAsia="Calibri"/>
                <w:i/>
                <w:iCs/>
                <w:szCs w:val="24"/>
                <w:lang w:val="lt-LT" w:bidi="en-GB"/>
              </w:rPr>
              <w:t>ekspertų</w:t>
            </w:r>
            <w:r w:rsidRPr="00AF2AC0">
              <w:rPr>
                <w:rFonts w:eastAsia="Calibri"/>
                <w:i/>
                <w:iCs/>
                <w:szCs w:val="24"/>
                <w:lang w:val="lt-LT" w:bidi="en-GB"/>
              </w:rPr>
              <w:t xml:space="preserve"> </w:t>
            </w:r>
            <w:r w:rsidR="006974F0">
              <w:rPr>
                <w:rFonts w:eastAsia="Calibri"/>
                <w:i/>
                <w:iCs/>
                <w:szCs w:val="24"/>
                <w:lang w:val="lt-LT" w:bidi="en-GB"/>
              </w:rPr>
              <w:t>komisija</w:t>
            </w:r>
            <w:r w:rsidRPr="00AF2AC0">
              <w:rPr>
                <w:rFonts w:eastAsia="Calibri"/>
                <w:i/>
                <w:iCs/>
                <w:szCs w:val="24"/>
                <w:lang w:val="lt-LT" w:bidi="en-GB"/>
              </w:rPr>
              <w:t>, atžvilgiu.</w:t>
            </w:r>
          </w:p>
        </w:tc>
      </w:tr>
      <w:tr w:rsidR="00956773" w:rsidRPr="00AF2AC0" w:rsidTr="00843813">
        <w:trPr>
          <w:gridAfter w:val="1"/>
          <w:wAfter w:w="9" w:type="dxa"/>
        </w:trPr>
        <w:tc>
          <w:tcPr>
            <w:tcW w:w="4815" w:type="dxa"/>
          </w:tcPr>
          <w:p w:rsidR="00AD2781" w:rsidRPr="00AF2AC0" w:rsidRDefault="00AD2781" w:rsidP="006C92C3">
            <w:pPr>
              <w:tabs>
                <w:tab w:val="center" w:pos="4819"/>
                <w:tab w:val="right" w:pos="9638"/>
              </w:tabs>
              <w:jc w:val="center"/>
              <w:rPr>
                <w:rFonts w:eastAsia="Calibri"/>
                <w:i/>
                <w:iCs/>
                <w:lang w:val="lt-LT"/>
              </w:rPr>
            </w:pPr>
            <w:r w:rsidRPr="00AF2AC0">
              <w:rPr>
                <w:rFonts w:eastAsia="Calibri"/>
                <w:i/>
                <w:iCs/>
                <w:lang w:val="lt-LT" w:bidi="en-GB"/>
              </w:rPr>
              <w:t>1</w:t>
            </w:r>
          </w:p>
        </w:tc>
        <w:tc>
          <w:tcPr>
            <w:tcW w:w="1559" w:type="dxa"/>
          </w:tcPr>
          <w:p w:rsidR="00AD2781" w:rsidRPr="00AF2AC0" w:rsidRDefault="00AD2781" w:rsidP="006C92C3">
            <w:pPr>
              <w:tabs>
                <w:tab w:val="center" w:pos="4819"/>
                <w:tab w:val="right" w:pos="9638"/>
              </w:tabs>
              <w:jc w:val="center"/>
              <w:rPr>
                <w:rFonts w:eastAsia="Calibri"/>
                <w:i/>
                <w:iCs/>
                <w:lang w:val="lt-LT"/>
              </w:rPr>
            </w:pPr>
            <w:r w:rsidRPr="00AF2AC0">
              <w:rPr>
                <w:rFonts w:eastAsia="Calibri"/>
                <w:i/>
                <w:iCs/>
                <w:lang w:val="lt-LT" w:bidi="en-GB"/>
              </w:rPr>
              <w:t>2</w:t>
            </w:r>
          </w:p>
        </w:tc>
        <w:tc>
          <w:tcPr>
            <w:tcW w:w="1559" w:type="dxa"/>
          </w:tcPr>
          <w:p w:rsidR="00AD2781" w:rsidRPr="00AF2AC0" w:rsidRDefault="00AD2781" w:rsidP="006C92C3">
            <w:pPr>
              <w:tabs>
                <w:tab w:val="center" w:pos="4819"/>
                <w:tab w:val="right" w:pos="9638"/>
              </w:tabs>
              <w:jc w:val="center"/>
              <w:rPr>
                <w:rFonts w:eastAsia="Calibri"/>
                <w:i/>
                <w:iCs/>
                <w:lang w:val="lt-LT" w:bidi="en-GB"/>
              </w:rPr>
            </w:pPr>
            <w:r w:rsidRPr="00AF2AC0">
              <w:rPr>
                <w:rFonts w:eastAsia="Calibri"/>
                <w:i/>
                <w:iCs/>
                <w:lang w:val="lt-LT" w:bidi="en-GB"/>
              </w:rPr>
              <w:t>3</w:t>
            </w:r>
          </w:p>
        </w:tc>
        <w:tc>
          <w:tcPr>
            <w:tcW w:w="1276" w:type="dxa"/>
          </w:tcPr>
          <w:p w:rsidR="00AD2781" w:rsidRPr="00AF2AC0" w:rsidRDefault="00AD2781" w:rsidP="00DC5713">
            <w:pPr>
              <w:tabs>
                <w:tab w:val="center" w:pos="4819"/>
                <w:tab w:val="right" w:pos="9638"/>
              </w:tabs>
              <w:jc w:val="center"/>
              <w:rPr>
                <w:rFonts w:eastAsia="Calibri"/>
                <w:i/>
                <w:szCs w:val="24"/>
                <w:lang w:val="lt-LT"/>
              </w:rPr>
            </w:pPr>
            <w:r w:rsidRPr="00AF2AC0">
              <w:rPr>
                <w:rFonts w:eastAsia="Calibri"/>
                <w:i/>
                <w:szCs w:val="24"/>
                <w:lang w:val="lt-LT" w:bidi="en-GB"/>
              </w:rPr>
              <w:t>4</w:t>
            </w:r>
          </w:p>
        </w:tc>
        <w:tc>
          <w:tcPr>
            <w:tcW w:w="1418" w:type="dxa"/>
          </w:tcPr>
          <w:p w:rsidR="00AD2781" w:rsidRPr="00AF2AC0" w:rsidRDefault="00AD2781" w:rsidP="00DC5713">
            <w:pPr>
              <w:tabs>
                <w:tab w:val="center" w:pos="4819"/>
                <w:tab w:val="right" w:pos="9638"/>
              </w:tabs>
              <w:jc w:val="center"/>
              <w:rPr>
                <w:rFonts w:eastAsia="Calibri"/>
                <w:i/>
                <w:szCs w:val="24"/>
                <w:lang w:val="lt-LT" w:bidi="en-GB"/>
              </w:rPr>
            </w:pPr>
            <w:r w:rsidRPr="00AF2AC0">
              <w:rPr>
                <w:i/>
                <w:szCs w:val="24"/>
                <w:lang w:val="lt-LT" w:bidi="en-GB"/>
              </w:rPr>
              <w:t>5</w:t>
            </w:r>
          </w:p>
        </w:tc>
        <w:tc>
          <w:tcPr>
            <w:tcW w:w="4677" w:type="dxa"/>
          </w:tcPr>
          <w:p w:rsidR="00AD2781" w:rsidRPr="00AF2AC0" w:rsidRDefault="00AD2781" w:rsidP="00DC5713">
            <w:pPr>
              <w:tabs>
                <w:tab w:val="center" w:pos="4819"/>
                <w:tab w:val="right" w:pos="9638"/>
              </w:tabs>
              <w:jc w:val="center"/>
              <w:rPr>
                <w:rFonts w:eastAsia="Calibri"/>
                <w:i/>
                <w:szCs w:val="24"/>
                <w:lang w:val="lt-LT"/>
              </w:rPr>
            </w:pPr>
            <w:r w:rsidRPr="00AF2AC0">
              <w:rPr>
                <w:rFonts w:eastAsia="Calibri"/>
                <w:i/>
                <w:szCs w:val="24"/>
                <w:lang w:val="lt-LT" w:bidi="en-GB"/>
              </w:rPr>
              <w:t>6</w:t>
            </w:r>
          </w:p>
        </w:tc>
      </w:tr>
      <w:tr w:rsidR="005D3352" w:rsidRPr="00AF2AC0" w:rsidTr="006974F0">
        <w:trPr>
          <w:gridAfter w:val="1"/>
          <w:wAfter w:w="9" w:type="dxa"/>
          <w:trHeight w:val="457"/>
        </w:trPr>
        <w:tc>
          <w:tcPr>
            <w:tcW w:w="15304" w:type="dxa"/>
            <w:gridSpan w:val="6"/>
            <w:vAlign w:val="center"/>
          </w:tcPr>
          <w:p w:rsidR="005D3352" w:rsidRPr="00AF2AC0" w:rsidRDefault="005D3352" w:rsidP="006C92C3">
            <w:pPr>
              <w:tabs>
                <w:tab w:val="center" w:pos="4819"/>
                <w:tab w:val="right" w:pos="9638"/>
              </w:tabs>
              <w:rPr>
                <w:rFonts w:eastAsia="Calibri"/>
                <w:i/>
                <w:iCs/>
                <w:lang w:val="lt-LT" w:bidi="en-GB"/>
              </w:rPr>
            </w:pPr>
            <w:r w:rsidRPr="00AF2AC0">
              <w:rPr>
                <w:rFonts w:eastAsia="Calibri"/>
                <w:b/>
                <w:bCs/>
                <w:lang w:val="lt-LT" w:bidi="lt-LT"/>
              </w:rPr>
              <w:t>1. </w:t>
            </w:r>
            <w:r w:rsidR="00762E94" w:rsidRPr="002E69B6">
              <w:rPr>
                <w:b/>
                <w:bCs/>
                <w:lang w:val="lt-LT" w:bidi="lt-LT"/>
              </w:rPr>
              <w:t>Mokslinis išskirtinumas</w:t>
            </w:r>
            <w:r w:rsidRPr="00AF2AC0">
              <w:rPr>
                <w:rFonts w:eastAsia="Calibri"/>
                <w:b/>
                <w:bCs/>
                <w:lang w:val="lt-LT" w:bidi="lt-LT"/>
              </w:rPr>
              <w:t xml:space="preserve">: </w:t>
            </w:r>
            <w:r w:rsidRPr="00AF2AC0">
              <w:rPr>
                <w:b/>
                <w:bCs/>
                <w:lang w:val="lt-LT" w:bidi="lt-LT"/>
              </w:rPr>
              <w:t>mokslinis pagrindas, tyrimo koncepcija, tikslai</w:t>
            </w:r>
          </w:p>
        </w:tc>
      </w:tr>
      <w:tr w:rsidR="00956773" w:rsidRPr="00AF2AC0" w:rsidTr="00843813">
        <w:trPr>
          <w:gridAfter w:val="1"/>
          <w:wAfter w:w="9" w:type="dxa"/>
          <w:trHeight w:val="690"/>
        </w:trPr>
        <w:tc>
          <w:tcPr>
            <w:tcW w:w="4815" w:type="dxa"/>
            <w:vAlign w:val="center"/>
          </w:tcPr>
          <w:p w:rsidR="00E505E6" w:rsidRPr="00AF2AC0" w:rsidRDefault="00E505E6" w:rsidP="006C92C3">
            <w:pPr>
              <w:pStyle w:val="Sraopastraipa"/>
              <w:tabs>
                <w:tab w:val="center" w:pos="4819"/>
                <w:tab w:val="right" w:pos="9638"/>
              </w:tabs>
              <w:ind w:left="0"/>
              <w:jc w:val="both"/>
              <w:rPr>
                <w:rFonts w:eastAsia="Calibri"/>
                <w:i/>
                <w:iCs/>
                <w:lang w:val="lt-LT" w:bidi="lt-LT"/>
              </w:rPr>
            </w:pPr>
            <w:r w:rsidRPr="00AF2AC0">
              <w:rPr>
                <w:b/>
                <w:bCs/>
                <w:lang w:val="lt-LT"/>
              </w:rPr>
              <w:t>1.1.</w:t>
            </w:r>
            <w:r w:rsidR="00E665A9" w:rsidRPr="00AF2AC0">
              <w:rPr>
                <w:lang w:val="lt-LT"/>
              </w:rPr>
              <w:t xml:space="preserve"> </w:t>
            </w:r>
            <w:r w:rsidR="00E665A9" w:rsidRPr="00AF2AC0">
              <w:rPr>
                <w:b/>
                <w:bCs/>
                <w:lang w:val="lt-LT"/>
              </w:rPr>
              <w:t>Idėjos</w:t>
            </w:r>
            <w:r w:rsidR="00E665A9" w:rsidRPr="00AF2AC0">
              <w:rPr>
                <w:lang w:val="lt-LT"/>
              </w:rPr>
              <w:t xml:space="preserve"> </w:t>
            </w:r>
            <w:r w:rsidRPr="00AF2AC0">
              <w:rPr>
                <w:b/>
                <w:bCs/>
                <w:lang w:val="lt-LT"/>
              </w:rPr>
              <w:t>naujumas</w:t>
            </w:r>
            <w:r w:rsidR="008725BE" w:rsidRPr="00AF2AC0">
              <w:rPr>
                <w:b/>
                <w:bCs/>
                <w:lang w:val="lt-LT"/>
              </w:rPr>
              <w:t xml:space="preserve"> </w:t>
            </w:r>
            <w:r w:rsidR="00E665A9" w:rsidRPr="00AF2AC0">
              <w:rPr>
                <w:b/>
                <w:bCs/>
                <w:lang w:val="lt-LT"/>
              </w:rPr>
              <w:t>ir ambicingumas</w:t>
            </w:r>
            <w:r w:rsidRPr="00AF2AC0">
              <w:rPr>
                <w:rFonts w:eastAsia="Calibri"/>
                <w:i/>
                <w:iCs/>
                <w:lang w:val="lt-LT" w:bidi="lt-LT"/>
              </w:rPr>
              <w:t xml:space="preserve"> </w:t>
            </w:r>
          </w:p>
          <w:p w:rsidR="00F53EB2" w:rsidRPr="00AF2AC0" w:rsidRDefault="00F53EB2" w:rsidP="00DC5BE5">
            <w:pPr>
              <w:tabs>
                <w:tab w:val="center" w:pos="731"/>
                <w:tab w:val="right" w:pos="9638"/>
              </w:tabs>
              <w:jc w:val="both"/>
              <w:rPr>
                <w:lang w:val="lt-LT"/>
              </w:rPr>
            </w:pPr>
          </w:p>
          <w:p w:rsidR="00B1020B" w:rsidRPr="00AF2AC0" w:rsidRDefault="0020373B" w:rsidP="006C92C3">
            <w:pPr>
              <w:tabs>
                <w:tab w:val="center" w:pos="731"/>
                <w:tab w:val="right" w:pos="9638"/>
              </w:tabs>
              <w:jc w:val="both"/>
              <w:rPr>
                <w:i/>
                <w:iCs/>
                <w:lang w:val="lt-LT"/>
              </w:rPr>
            </w:pPr>
            <w:r w:rsidRPr="00AF2AC0">
              <w:rPr>
                <w:i/>
                <w:iCs/>
                <w:lang w:val="lt-LT"/>
              </w:rPr>
              <w:t>Vertinama</w:t>
            </w:r>
            <w:r w:rsidR="00B1020B" w:rsidRPr="00AF2AC0">
              <w:rPr>
                <w:i/>
                <w:iCs/>
                <w:lang w:val="lt-LT"/>
              </w:rPr>
              <w:t xml:space="preserve">, kokiu mastu siūlomas tyrimas sprendžia svarbius mokslinius </w:t>
            </w:r>
            <w:r w:rsidR="00016BFF" w:rsidRPr="00AF2AC0">
              <w:rPr>
                <w:i/>
                <w:iCs/>
                <w:lang w:val="lt-LT"/>
              </w:rPr>
              <w:t>arba</w:t>
            </w:r>
            <w:r w:rsidR="00B1020B" w:rsidRPr="00AF2AC0">
              <w:rPr>
                <w:i/>
                <w:iCs/>
                <w:lang w:val="lt-LT"/>
              </w:rPr>
              <w:t xml:space="preserve"> meninius </w:t>
            </w:r>
            <w:r w:rsidR="0023310A">
              <w:rPr>
                <w:i/>
                <w:iCs/>
                <w:lang w:val="lt-LT"/>
              </w:rPr>
              <w:t>iššūkius</w:t>
            </w:r>
            <w:r w:rsidR="00B1020B" w:rsidRPr="00AF2AC0">
              <w:rPr>
                <w:i/>
                <w:iCs/>
                <w:lang w:val="lt-LT"/>
              </w:rPr>
              <w:t>; kokiu mastu projekte iškelta idėja yra nauja</w:t>
            </w:r>
            <w:r w:rsidR="00F705F1">
              <w:rPr>
                <w:i/>
                <w:iCs/>
                <w:lang w:val="lt-LT"/>
              </w:rPr>
              <w:t xml:space="preserve"> </w:t>
            </w:r>
            <w:r w:rsidR="00B1020B" w:rsidRPr="00AF2AC0">
              <w:rPr>
                <w:i/>
                <w:iCs/>
                <w:lang w:val="lt-LT"/>
              </w:rPr>
              <w:t>ir ambicinga moksl</w:t>
            </w:r>
            <w:r w:rsidR="00740CB5" w:rsidRPr="00AF2AC0">
              <w:rPr>
                <w:i/>
                <w:iCs/>
                <w:lang w:val="lt-LT"/>
              </w:rPr>
              <w:t>o</w:t>
            </w:r>
            <w:r w:rsidR="00B1020B" w:rsidRPr="00AF2AC0">
              <w:rPr>
                <w:i/>
                <w:iCs/>
                <w:lang w:val="lt-LT"/>
              </w:rPr>
              <w:t xml:space="preserve"> </w:t>
            </w:r>
            <w:r w:rsidR="001E3229" w:rsidRPr="00AF2AC0">
              <w:rPr>
                <w:i/>
                <w:iCs/>
                <w:lang w:val="lt-LT"/>
              </w:rPr>
              <w:t>arba</w:t>
            </w:r>
            <w:r w:rsidR="00B1020B" w:rsidRPr="00AF2AC0">
              <w:rPr>
                <w:i/>
                <w:iCs/>
                <w:lang w:val="lt-LT"/>
              </w:rPr>
              <w:t xml:space="preserve"> men</w:t>
            </w:r>
            <w:r w:rsidR="00740CB5" w:rsidRPr="00AF2AC0">
              <w:rPr>
                <w:i/>
                <w:iCs/>
                <w:lang w:val="lt-LT"/>
              </w:rPr>
              <w:t>o</w:t>
            </w:r>
            <w:r w:rsidR="00B1020B" w:rsidRPr="00AF2AC0">
              <w:rPr>
                <w:i/>
                <w:iCs/>
                <w:lang w:val="lt-LT"/>
              </w:rPr>
              <w:t xml:space="preserve"> raidos </w:t>
            </w:r>
            <w:r w:rsidR="00740CB5" w:rsidRPr="00AF2AC0">
              <w:rPr>
                <w:i/>
                <w:iCs/>
                <w:lang w:val="lt-LT"/>
              </w:rPr>
              <w:t>kontekste</w:t>
            </w:r>
            <w:r w:rsidR="007F6DAC" w:rsidRPr="00AF2AC0">
              <w:rPr>
                <w:i/>
                <w:iCs/>
                <w:lang w:val="lt-LT"/>
              </w:rPr>
              <w:t>.</w:t>
            </w:r>
          </w:p>
        </w:tc>
        <w:tc>
          <w:tcPr>
            <w:tcW w:w="1559" w:type="dxa"/>
          </w:tcPr>
          <w:p w:rsidR="00AD2781" w:rsidRPr="00AF2AC0" w:rsidRDefault="00AD2781" w:rsidP="006C92C3">
            <w:pPr>
              <w:tabs>
                <w:tab w:val="center" w:pos="4819"/>
                <w:tab w:val="right" w:pos="9638"/>
              </w:tabs>
              <w:jc w:val="center"/>
              <w:rPr>
                <w:lang w:val="lt-LT"/>
              </w:rPr>
            </w:pPr>
            <w:r w:rsidRPr="00AF2AC0">
              <w:rPr>
                <w:lang w:val="lt-LT"/>
              </w:rPr>
              <w:t>5</w:t>
            </w:r>
          </w:p>
        </w:tc>
        <w:tc>
          <w:tcPr>
            <w:tcW w:w="1559" w:type="dxa"/>
          </w:tcPr>
          <w:p w:rsidR="00AD2781" w:rsidRPr="00AF2AC0" w:rsidRDefault="00AD2781" w:rsidP="00A6513D">
            <w:pPr>
              <w:tabs>
                <w:tab w:val="center" w:pos="4819"/>
                <w:tab w:val="right" w:pos="9638"/>
              </w:tabs>
              <w:jc w:val="center"/>
              <w:rPr>
                <w:bCs/>
                <w:szCs w:val="24"/>
                <w:lang w:val="lt-LT"/>
              </w:rPr>
            </w:pPr>
            <w:r w:rsidRPr="00AF2AC0">
              <w:rPr>
                <w:bCs/>
                <w:szCs w:val="24"/>
                <w:lang w:val="lt-LT"/>
              </w:rPr>
              <w:t>2</w:t>
            </w:r>
          </w:p>
        </w:tc>
        <w:tc>
          <w:tcPr>
            <w:tcW w:w="1276" w:type="dxa"/>
          </w:tcPr>
          <w:p w:rsidR="00AD2781" w:rsidRPr="00AF2AC0" w:rsidRDefault="00AD2781" w:rsidP="00A6513D">
            <w:pPr>
              <w:tabs>
                <w:tab w:val="center" w:pos="4819"/>
                <w:tab w:val="right" w:pos="9638"/>
              </w:tabs>
              <w:jc w:val="center"/>
              <w:rPr>
                <w:bCs/>
                <w:szCs w:val="24"/>
                <w:lang w:val="lt-LT"/>
              </w:rPr>
            </w:pPr>
          </w:p>
        </w:tc>
        <w:tc>
          <w:tcPr>
            <w:tcW w:w="1418" w:type="dxa"/>
          </w:tcPr>
          <w:p w:rsidR="00AD2781" w:rsidRPr="00AF2AC0" w:rsidRDefault="00A6513D" w:rsidP="00A6513D">
            <w:pPr>
              <w:pStyle w:val="prastasiniatinklio"/>
              <w:jc w:val="center"/>
              <w:rPr>
                <w:rStyle w:val="cf11"/>
                <w:rFonts w:ascii="Times New Roman" w:hAnsi="Times New Roman" w:cs="Times New Roman"/>
                <w:sz w:val="24"/>
                <w:szCs w:val="24"/>
              </w:rPr>
            </w:pPr>
            <w:r w:rsidRPr="00AF2AC0">
              <w:rPr>
                <w:bCs/>
              </w:rPr>
              <w:t>3</w:t>
            </w:r>
          </w:p>
        </w:tc>
        <w:tc>
          <w:tcPr>
            <w:tcW w:w="4677" w:type="dxa"/>
          </w:tcPr>
          <w:p w:rsidR="00AD2781" w:rsidRPr="00AF2AC0" w:rsidRDefault="00AD2781" w:rsidP="00F405AC">
            <w:pPr>
              <w:pStyle w:val="prastasiniatinklio"/>
              <w:tabs>
                <w:tab w:val="left" w:pos="170"/>
                <w:tab w:val="left" w:pos="312"/>
              </w:tabs>
              <w:spacing w:before="0" w:beforeAutospacing="0" w:after="0" w:afterAutospacing="0"/>
              <w:jc w:val="both"/>
              <w:rPr>
                <w:sz w:val="20"/>
                <w:szCs w:val="20"/>
              </w:rPr>
            </w:pPr>
          </w:p>
        </w:tc>
      </w:tr>
      <w:tr w:rsidR="00956773" w:rsidRPr="00AF2AC0" w:rsidTr="00843813">
        <w:trPr>
          <w:gridAfter w:val="1"/>
          <w:wAfter w:w="9" w:type="dxa"/>
        </w:trPr>
        <w:tc>
          <w:tcPr>
            <w:tcW w:w="4815" w:type="dxa"/>
            <w:vAlign w:val="center"/>
          </w:tcPr>
          <w:p w:rsidR="00227C5F" w:rsidRPr="00AF2AC0" w:rsidRDefault="00227C5F" w:rsidP="00DC5BE5">
            <w:pPr>
              <w:jc w:val="both"/>
              <w:rPr>
                <w:rFonts w:eastAsia="Calibri"/>
                <w:b/>
                <w:szCs w:val="24"/>
                <w:lang w:val="lt-LT" w:bidi="lt-LT"/>
              </w:rPr>
            </w:pPr>
            <w:r w:rsidRPr="00AF2AC0">
              <w:rPr>
                <w:rFonts w:eastAsia="Calibri"/>
                <w:b/>
                <w:szCs w:val="24"/>
                <w:lang w:val="lt-LT" w:bidi="lt-LT"/>
              </w:rPr>
              <w:t xml:space="preserve">1.2. Projekto </w:t>
            </w:r>
            <w:r w:rsidR="00CD4232" w:rsidRPr="00AF2AC0">
              <w:rPr>
                <w:rFonts w:eastAsia="Calibri"/>
                <w:b/>
                <w:szCs w:val="24"/>
                <w:lang w:val="lt-LT" w:bidi="lt-LT"/>
              </w:rPr>
              <w:t xml:space="preserve">tikslų ir </w:t>
            </w:r>
            <w:r w:rsidR="007F70D7" w:rsidRPr="00AF2AC0">
              <w:rPr>
                <w:rFonts w:eastAsia="Calibri"/>
                <w:b/>
                <w:szCs w:val="24"/>
                <w:lang w:val="lt-LT" w:bidi="lt-LT"/>
              </w:rPr>
              <w:t>uždavinių</w:t>
            </w:r>
            <w:r w:rsidRPr="00AF2AC0">
              <w:rPr>
                <w:rFonts w:eastAsia="Calibri"/>
                <w:b/>
                <w:szCs w:val="24"/>
                <w:lang w:val="lt-LT" w:bidi="lt-LT"/>
              </w:rPr>
              <w:t xml:space="preserve"> aiškumas ir racionalumas</w:t>
            </w:r>
          </w:p>
          <w:p w:rsidR="00D756E4" w:rsidRPr="00AF2AC0" w:rsidRDefault="00D756E4" w:rsidP="00DC5BE5">
            <w:pPr>
              <w:jc w:val="both"/>
              <w:rPr>
                <w:rFonts w:eastAsia="Calibri"/>
                <w:b/>
                <w:szCs w:val="24"/>
                <w:lang w:val="lt-LT" w:bidi="en-GB"/>
              </w:rPr>
            </w:pPr>
          </w:p>
          <w:p w:rsidR="00DB6AE6" w:rsidRPr="00AF2AC0" w:rsidRDefault="00CD4232" w:rsidP="00DC5BE5">
            <w:pPr>
              <w:jc w:val="both"/>
              <w:rPr>
                <w:rFonts w:eastAsia="Calibri"/>
                <w:bCs/>
                <w:i/>
                <w:iCs/>
                <w:szCs w:val="24"/>
                <w:lang w:val="lt-LT" w:bidi="en-GB"/>
              </w:rPr>
            </w:pPr>
            <w:r w:rsidRPr="00AF2AC0">
              <w:rPr>
                <w:rFonts w:eastAsia="Calibri"/>
                <w:bCs/>
                <w:i/>
                <w:iCs/>
                <w:szCs w:val="24"/>
                <w:lang w:val="lt-LT" w:bidi="en-GB"/>
              </w:rPr>
              <w:t>V</w:t>
            </w:r>
            <w:r w:rsidR="00472324" w:rsidRPr="00AF2AC0">
              <w:rPr>
                <w:rFonts w:eastAsia="Calibri"/>
                <w:bCs/>
                <w:i/>
                <w:iCs/>
                <w:szCs w:val="24"/>
                <w:lang w:val="lt-LT" w:bidi="en-GB"/>
              </w:rPr>
              <w:t>ertinama,</w:t>
            </w:r>
            <w:r w:rsidR="004F45C8" w:rsidRPr="00AF2AC0">
              <w:rPr>
                <w:rFonts w:eastAsia="Calibri"/>
                <w:bCs/>
                <w:i/>
                <w:iCs/>
                <w:szCs w:val="24"/>
                <w:lang w:val="lt-LT" w:bidi="en-GB"/>
              </w:rPr>
              <w:t xml:space="preserve"> </w:t>
            </w:r>
            <w:r w:rsidR="00CE40BF" w:rsidRPr="00AF2AC0">
              <w:rPr>
                <w:rFonts w:eastAsia="Calibri"/>
                <w:bCs/>
                <w:i/>
                <w:iCs/>
                <w:szCs w:val="24"/>
                <w:lang w:val="lt-LT" w:bidi="en-GB"/>
              </w:rPr>
              <w:t xml:space="preserve">ar projekto tikslai ir uždaviniai yra </w:t>
            </w:r>
            <w:r w:rsidR="00886051" w:rsidRPr="00AF2AC0">
              <w:rPr>
                <w:rFonts w:eastAsia="Calibri"/>
                <w:bCs/>
                <w:i/>
                <w:iCs/>
                <w:szCs w:val="24"/>
                <w:lang w:val="lt-LT" w:bidi="en-GB"/>
              </w:rPr>
              <w:t xml:space="preserve">moksliškai pagrįsti, </w:t>
            </w:r>
            <w:r w:rsidR="009D4767" w:rsidRPr="00AF2AC0">
              <w:rPr>
                <w:rFonts w:eastAsia="Calibri"/>
                <w:bCs/>
                <w:i/>
                <w:iCs/>
                <w:szCs w:val="24"/>
                <w:lang w:val="lt-LT" w:bidi="en-GB"/>
              </w:rPr>
              <w:t>vi</w:t>
            </w:r>
            <w:r w:rsidR="001608A8" w:rsidRPr="00AF2AC0">
              <w:rPr>
                <w:rFonts w:eastAsia="Calibri"/>
                <w:bCs/>
                <w:i/>
                <w:iCs/>
                <w:szCs w:val="24"/>
                <w:lang w:val="lt-LT" w:bidi="en-GB"/>
              </w:rPr>
              <w:t xml:space="preserve">ršija </w:t>
            </w:r>
            <w:r w:rsidR="001608A8" w:rsidRPr="00AF2AC0">
              <w:rPr>
                <w:i/>
                <w:iCs/>
                <w:lang w:val="lt-LT"/>
              </w:rPr>
              <w:t xml:space="preserve">esamą mokslo ir </w:t>
            </w:r>
            <w:r w:rsidR="008D4AE3">
              <w:rPr>
                <w:i/>
                <w:iCs/>
                <w:lang w:val="lt-LT"/>
              </w:rPr>
              <w:t>(arba) meno</w:t>
            </w:r>
            <w:r w:rsidR="001608A8" w:rsidRPr="00AF2AC0">
              <w:rPr>
                <w:i/>
                <w:iCs/>
                <w:lang w:val="lt-LT"/>
              </w:rPr>
              <w:t xml:space="preserve"> būklę, racionalūs</w:t>
            </w:r>
            <w:r w:rsidR="007F6DAC" w:rsidRPr="00AF2AC0">
              <w:rPr>
                <w:i/>
                <w:iCs/>
                <w:lang w:val="lt-LT"/>
              </w:rPr>
              <w:t>.</w:t>
            </w:r>
          </w:p>
          <w:p w:rsidR="00CD3516" w:rsidRPr="00AF2AC0" w:rsidRDefault="00CD3516" w:rsidP="00DC5BE5">
            <w:pPr>
              <w:jc w:val="both"/>
              <w:rPr>
                <w:b/>
                <w:bCs/>
                <w:szCs w:val="24"/>
                <w:lang w:val="lt-LT"/>
              </w:rPr>
            </w:pPr>
          </w:p>
        </w:tc>
        <w:tc>
          <w:tcPr>
            <w:tcW w:w="1559" w:type="dxa"/>
          </w:tcPr>
          <w:p w:rsidR="00C2737B" w:rsidRPr="00AF2AC0" w:rsidRDefault="00C2737B" w:rsidP="00DC5713">
            <w:pPr>
              <w:tabs>
                <w:tab w:val="center" w:pos="4819"/>
                <w:tab w:val="right" w:pos="9638"/>
              </w:tabs>
              <w:jc w:val="center"/>
              <w:rPr>
                <w:szCs w:val="24"/>
                <w:lang w:val="lt-LT"/>
              </w:rPr>
            </w:pPr>
            <w:r w:rsidRPr="00AF2AC0">
              <w:rPr>
                <w:szCs w:val="24"/>
                <w:lang w:val="lt-LT"/>
              </w:rPr>
              <w:t xml:space="preserve"> 5</w:t>
            </w:r>
          </w:p>
        </w:tc>
        <w:tc>
          <w:tcPr>
            <w:tcW w:w="1559" w:type="dxa"/>
          </w:tcPr>
          <w:p w:rsidR="00C2737B" w:rsidRPr="00AF2AC0" w:rsidRDefault="00C2737B" w:rsidP="00DC5713">
            <w:pPr>
              <w:tabs>
                <w:tab w:val="center" w:pos="4819"/>
                <w:tab w:val="right" w:pos="9638"/>
              </w:tabs>
              <w:jc w:val="center"/>
              <w:rPr>
                <w:bCs/>
                <w:szCs w:val="24"/>
                <w:lang w:val="lt-LT"/>
              </w:rPr>
            </w:pPr>
            <w:r w:rsidRPr="00AF2AC0">
              <w:rPr>
                <w:bCs/>
                <w:szCs w:val="24"/>
                <w:lang w:val="lt-LT"/>
              </w:rPr>
              <w:t>2</w:t>
            </w:r>
          </w:p>
        </w:tc>
        <w:tc>
          <w:tcPr>
            <w:tcW w:w="1276" w:type="dxa"/>
          </w:tcPr>
          <w:p w:rsidR="00C2737B" w:rsidRPr="00AF2AC0" w:rsidRDefault="00C2737B" w:rsidP="00DC5713">
            <w:pPr>
              <w:tabs>
                <w:tab w:val="center" w:pos="4819"/>
                <w:tab w:val="right" w:pos="9638"/>
              </w:tabs>
              <w:jc w:val="center"/>
              <w:rPr>
                <w:bCs/>
                <w:szCs w:val="24"/>
                <w:lang w:val="lt-LT"/>
              </w:rPr>
            </w:pPr>
            <w:r w:rsidRPr="00AF2AC0">
              <w:rPr>
                <w:bCs/>
                <w:szCs w:val="24"/>
                <w:lang w:val="lt-LT"/>
              </w:rPr>
              <w:t xml:space="preserve"> </w:t>
            </w:r>
          </w:p>
        </w:tc>
        <w:tc>
          <w:tcPr>
            <w:tcW w:w="1418" w:type="dxa"/>
          </w:tcPr>
          <w:p w:rsidR="00C2737B" w:rsidRPr="00AF2AC0" w:rsidRDefault="00CD4232" w:rsidP="00CD4232">
            <w:pPr>
              <w:jc w:val="center"/>
              <w:rPr>
                <w:sz w:val="20"/>
                <w:lang w:val="lt-LT"/>
              </w:rPr>
            </w:pPr>
            <w:r w:rsidRPr="00AF2AC0">
              <w:rPr>
                <w:bCs/>
                <w:szCs w:val="24"/>
                <w:lang w:val="lt-LT"/>
              </w:rPr>
              <w:t>3</w:t>
            </w:r>
          </w:p>
        </w:tc>
        <w:tc>
          <w:tcPr>
            <w:tcW w:w="4677" w:type="dxa"/>
          </w:tcPr>
          <w:p w:rsidR="00C2737B" w:rsidRPr="00AF2AC0" w:rsidRDefault="00C2737B" w:rsidP="00DC5713">
            <w:pPr>
              <w:pStyle w:val="prastasiniatinklio"/>
              <w:spacing w:before="0" w:beforeAutospacing="0" w:after="0" w:afterAutospacing="0"/>
              <w:jc w:val="both"/>
              <w:rPr>
                <w:sz w:val="20"/>
              </w:rPr>
            </w:pPr>
          </w:p>
        </w:tc>
      </w:tr>
      <w:tr w:rsidR="00C2737B" w:rsidRPr="00AF2AC0" w:rsidTr="006974F0">
        <w:trPr>
          <w:trHeight w:val="469"/>
        </w:trPr>
        <w:tc>
          <w:tcPr>
            <w:tcW w:w="15313" w:type="dxa"/>
            <w:gridSpan w:val="7"/>
            <w:vAlign w:val="center"/>
          </w:tcPr>
          <w:p w:rsidR="00C2737B" w:rsidRPr="00AF2AC0" w:rsidRDefault="00A83182" w:rsidP="00DC5BE5">
            <w:pPr>
              <w:pStyle w:val="Default"/>
              <w:rPr>
                <w:rFonts w:ascii="Times New Roman" w:hAnsi="Times New Roman" w:cs="Times New Roman"/>
                <w:i/>
                <w:iCs/>
              </w:rPr>
            </w:pPr>
            <w:r w:rsidRPr="00AF2AC0">
              <w:rPr>
                <w:rFonts w:ascii="Times New Roman" w:eastAsia="Calibri" w:hAnsi="Times New Roman" w:cs="Times New Roman"/>
                <w:b/>
                <w:lang w:bidi="en-GB"/>
              </w:rPr>
              <w:t xml:space="preserve">2. Įgyvendinimo </w:t>
            </w:r>
            <w:r w:rsidR="00AD162A" w:rsidRPr="00AF2AC0">
              <w:rPr>
                <w:rFonts w:ascii="Times New Roman" w:eastAsia="Calibri" w:hAnsi="Times New Roman" w:cs="Times New Roman"/>
                <w:b/>
                <w:lang w:bidi="en-GB"/>
              </w:rPr>
              <w:t>kokybė ir efektyvumas</w:t>
            </w:r>
          </w:p>
        </w:tc>
      </w:tr>
      <w:tr w:rsidR="00956773" w:rsidRPr="00AF2AC0" w:rsidTr="00843813">
        <w:trPr>
          <w:gridAfter w:val="1"/>
          <w:wAfter w:w="9" w:type="dxa"/>
          <w:trHeight w:val="2683"/>
        </w:trPr>
        <w:tc>
          <w:tcPr>
            <w:tcW w:w="4815" w:type="dxa"/>
            <w:vAlign w:val="center"/>
          </w:tcPr>
          <w:p w:rsidR="00C2737B" w:rsidRPr="00AF2AC0" w:rsidRDefault="00C2737B" w:rsidP="0055399D">
            <w:pPr>
              <w:tabs>
                <w:tab w:val="center" w:pos="4819"/>
                <w:tab w:val="right" w:pos="9638"/>
              </w:tabs>
              <w:jc w:val="both"/>
              <w:rPr>
                <w:rFonts w:eastAsia="Calibri"/>
                <w:b/>
                <w:bCs/>
                <w:iCs/>
                <w:szCs w:val="24"/>
                <w:lang w:val="lt-LT" w:bidi="en-GB"/>
              </w:rPr>
            </w:pPr>
            <w:r w:rsidRPr="00AF2AC0">
              <w:rPr>
                <w:rFonts w:eastAsia="Calibri"/>
                <w:b/>
                <w:bCs/>
                <w:iCs/>
                <w:szCs w:val="24"/>
                <w:lang w:val="lt-LT" w:bidi="en-GB"/>
              </w:rPr>
              <w:t xml:space="preserve">2.1. </w:t>
            </w:r>
            <w:r w:rsidR="00AD162A" w:rsidRPr="00AF2AC0">
              <w:rPr>
                <w:rFonts w:eastAsia="Calibri"/>
                <w:b/>
                <w:bCs/>
                <w:iCs/>
                <w:szCs w:val="24"/>
                <w:lang w:val="lt-LT" w:bidi="en-GB"/>
              </w:rPr>
              <w:t xml:space="preserve">Įgyvendinamumas ir </w:t>
            </w:r>
            <w:r w:rsidR="007D003E" w:rsidRPr="00AF2AC0">
              <w:rPr>
                <w:rFonts w:eastAsia="Calibri"/>
                <w:b/>
                <w:bCs/>
                <w:iCs/>
                <w:szCs w:val="24"/>
                <w:lang w:val="lt-LT" w:bidi="en-GB"/>
              </w:rPr>
              <w:t>metodologija</w:t>
            </w:r>
          </w:p>
          <w:p w:rsidR="002B11B5" w:rsidRPr="00AF2AC0" w:rsidRDefault="002B11B5" w:rsidP="0055399D">
            <w:pPr>
              <w:tabs>
                <w:tab w:val="center" w:pos="589"/>
                <w:tab w:val="right" w:pos="9638"/>
              </w:tabs>
              <w:jc w:val="both"/>
              <w:rPr>
                <w:rFonts w:eastAsia="Calibri"/>
                <w:bCs/>
                <w:szCs w:val="24"/>
                <w:lang w:val="lt-LT" w:bidi="en-GB"/>
              </w:rPr>
            </w:pPr>
          </w:p>
          <w:p w:rsidR="00C2737B" w:rsidRPr="00AF2AC0" w:rsidRDefault="00D92829" w:rsidP="0055399D">
            <w:pPr>
              <w:tabs>
                <w:tab w:val="center" w:pos="589"/>
                <w:tab w:val="right" w:pos="9638"/>
              </w:tabs>
              <w:jc w:val="both"/>
              <w:rPr>
                <w:rFonts w:eastAsia="Calibri"/>
                <w:bCs/>
                <w:i/>
                <w:iCs/>
                <w:szCs w:val="24"/>
                <w:lang w:val="lt-LT" w:bidi="en-GB"/>
              </w:rPr>
            </w:pPr>
            <w:r w:rsidRPr="00AF2AC0">
              <w:rPr>
                <w:rFonts w:eastAsia="Calibri"/>
                <w:bCs/>
                <w:i/>
                <w:iCs/>
                <w:szCs w:val="24"/>
                <w:lang w:val="lt-LT" w:bidi="en-GB"/>
              </w:rPr>
              <w:t>V</w:t>
            </w:r>
            <w:r w:rsidR="00D94763" w:rsidRPr="00AF2AC0">
              <w:rPr>
                <w:rFonts w:eastAsia="Calibri"/>
                <w:bCs/>
                <w:i/>
                <w:iCs/>
                <w:szCs w:val="24"/>
                <w:lang w:val="lt-LT" w:bidi="en-GB"/>
              </w:rPr>
              <w:t>ertinama</w:t>
            </w:r>
            <w:r w:rsidR="00D74AFB" w:rsidRPr="00AF2AC0">
              <w:rPr>
                <w:rFonts w:eastAsia="Calibri"/>
                <w:bCs/>
                <w:i/>
                <w:iCs/>
                <w:szCs w:val="24"/>
                <w:lang w:val="lt-LT" w:bidi="en-GB"/>
              </w:rPr>
              <w:t>s siūlomo mokslinio arba meninio požiūrio (metodologijos)</w:t>
            </w:r>
            <w:r w:rsidR="00322CB8" w:rsidRPr="00AF2AC0">
              <w:rPr>
                <w:rFonts w:eastAsia="Calibri"/>
                <w:bCs/>
                <w:i/>
                <w:iCs/>
                <w:szCs w:val="24"/>
                <w:lang w:val="lt-LT" w:bidi="en-GB"/>
              </w:rPr>
              <w:t xml:space="preserve"> pagrįstumas</w:t>
            </w:r>
            <w:r w:rsidR="00E470D7" w:rsidRPr="00AF2AC0">
              <w:rPr>
                <w:rFonts w:eastAsia="Calibri"/>
                <w:bCs/>
                <w:i/>
                <w:iCs/>
                <w:szCs w:val="24"/>
                <w:lang w:val="lt-LT" w:bidi="en-GB"/>
              </w:rPr>
              <w:t xml:space="preserve">. Ar siūloma </w:t>
            </w:r>
            <w:r w:rsidR="00E545BF" w:rsidRPr="00AF2AC0">
              <w:rPr>
                <w:rFonts w:eastAsia="Calibri"/>
                <w:bCs/>
                <w:i/>
                <w:iCs/>
                <w:szCs w:val="24"/>
                <w:lang w:val="lt-LT" w:bidi="en-GB"/>
              </w:rPr>
              <w:t xml:space="preserve">tyrimo </w:t>
            </w:r>
            <w:r w:rsidR="00E470D7" w:rsidRPr="00AF2AC0">
              <w:rPr>
                <w:rFonts w:eastAsia="Calibri"/>
                <w:bCs/>
                <w:i/>
                <w:iCs/>
                <w:szCs w:val="24"/>
                <w:lang w:val="lt-LT" w:bidi="en-GB"/>
              </w:rPr>
              <w:t xml:space="preserve">metodologija </w:t>
            </w:r>
            <w:r w:rsidR="00054637" w:rsidRPr="00AF2AC0">
              <w:rPr>
                <w:rFonts w:eastAsia="Calibri"/>
                <w:bCs/>
                <w:i/>
                <w:iCs/>
                <w:szCs w:val="24"/>
                <w:lang w:val="lt-LT" w:bidi="en-GB"/>
              </w:rPr>
              <w:t xml:space="preserve">yra šiuolaikiška ir užtikrina </w:t>
            </w:r>
            <w:r w:rsidR="0055399D" w:rsidRPr="00AF2AC0">
              <w:rPr>
                <w:rFonts w:eastAsia="Calibri"/>
                <w:bCs/>
                <w:i/>
                <w:iCs/>
                <w:szCs w:val="24"/>
                <w:lang w:val="lt-LT" w:bidi="en-GB"/>
              </w:rPr>
              <w:t>projekto tikslų pasiekimą?</w:t>
            </w:r>
            <w:r w:rsidR="00054637" w:rsidRPr="00AF2AC0">
              <w:rPr>
                <w:rFonts w:eastAsia="Calibri"/>
                <w:bCs/>
                <w:i/>
                <w:iCs/>
                <w:szCs w:val="24"/>
                <w:lang w:val="lt-LT" w:bidi="en-GB"/>
              </w:rPr>
              <w:t xml:space="preserve"> </w:t>
            </w:r>
          </w:p>
        </w:tc>
        <w:tc>
          <w:tcPr>
            <w:tcW w:w="1559" w:type="dxa"/>
          </w:tcPr>
          <w:p w:rsidR="00C2737B" w:rsidRPr="00AF2AC0" w:rsidRDefault="00C2737B" w:rsidP="00DC5713">
            <w:pPr>
              <w:tabs>
                <w:tab w:val="center" w:pos="4819"/>
                <w:tab w:val="right" w:pos="9638"/>
              </w:tabs>
              <w:jc w:val="center"/>
              <w:rPr>
                <w:szCs w:val="24"/>
                <w:lang w:val="lt-LT"/>
              </w:rPr>
            </w:pPr>
            <w:r w:rsidRPr="00AF2AC0">
              <w:rPr>
                <w:szCs w:val="24"/>
                <w:lang w:val="lt-LT"/>
              </w:rPr>
              <w:t xml:space="preserve"> 5</w:t>
            </w:r>
          </w:p>
        </w:tc>
        <w:tc>
          <w:tcPr>
            <w:tcW w:w="1559" w:type="dxa"/>
          </w:tcPr>
          <w:p w:rsidR="00C2737B" w:rsidRPr="00AF2AC0" w:rsidRDefault="00C2737B" w:rsidP="00DC5713">
            <w:pPr>
              <w:tabs>
                <w:tab w:val="center" w:pos="4819"/>
                <w:tab w:val="right" w:pos="9638"/>
              </w:tabs>
              <w:jc w:val="center"/>
              <w:rPr>
                <w:bCs/>
                <w:szCs w:val="24"/>
                <w:lang w:val="lt-LT"/>
              </w:rPr>
            </w:pPr>
            <w:r w:rsidRPr="00AF2AC0">
              <w:rPr>
                <w:bCs/>
                <w:szCs w:val="24"/>
                <w:lang w:val="lt-LT"/>
              </w:rPr>
              <w:t>1,2</w:t>
            </w:r>
          </w:p>
        </w:tc>
        <w:tc>
          <w:tcPr>
            <w:tcW w:w="1276" w:type="dxa"/>
          </w:tcPr>
          <w:p w:rsidR="00C2737B" w:rsidRPr="00AF2AC0" w:rsidRDefault="00C2737B" w:rsidP="00DC5713">
            <w:pPr>
              <w:tabs>
                <w:tab w:val="center" w:pos="4819"/>
                <w:tab w:val="right" w:pos="9638"/>
              </w:tabs>
              <w:jc w:val="center"/>
              <w:rPr>
                <w:bCs/>
                <w:szCs w:val="24"/>
                <w:lang w:val="lt-LT"/>
              </w:rPr>
            </w:pPr>
            <w:r w:rsidRPr="00AF2AC0">
              <w:rPr>
                <w:bCs/>
                <w:szCs w:val="24"/>
                <w:lang w:val="lt-LT"/>
              </w:rPr>
              <w:t xml:space="preserve"> </w:t>
            </w:r>
          </w:p>
        </w:tc>
        <w:tc>
          <w:tcPr>
            <w:tcW w:w="1418" w:type="dxa"/>
          </w:tcPr>
          <w:p w:rsidR="00C2737B" w:rsidRPr="00AF2AC0" w:rsidRDefault="00D92829" w:rsidP="00D92829">
            <w:pPr>
              <w:pStyle w:val="Default"/>
              <w:jc w:val="center"/>
              <w:rPr>
                <w:rFonts w:ascii="Times New Roman" w:hAnsi="Times New Roman" w:cs="Times New Roman"/>
                <w:color w:val="auto"/>
                <w:sz w:val="20"/>
                <w:szCs w:val="20"/>
              </w:rPr>
            </w:pPr>
            <w:r w:rsidRPr="00AF2AC0">
              <w:rPr>
                <w:bCs/>
              </w:rPr>
              <w:t>3</w:t>
            </w:r>
          </w:p>
        </w:tc>
        <w:tc>
          <w:tcPr>
            <w:tcW w:w="4677" w:type="dxa"/>
          </w:tcPr>
          <w:p w:rsidR="00C2737B" w:rsidRPr="00AF2AC0" w:rsidRDefault="00C2737B" w:rsidP="00DC5713">
            <w:pPr>
              <w:pStyle w:val="prastasiniatinklio"/>
              <w:spacing w:before="0" w:beforeAutospacing="0" w:after="0" w:afterAutospacing="0"/>
              <w:jc w:val="both"/>
              <w:rPr>
                <w:i/>
                <w:iCs/>
                <w:sz w:val="20"/>
                <w:szCs w:val="20"/>
              </w:rPr>
            </w:pPr>
          </w:p>
        </w:tc>
      </w:tr>
      <w:tr w:rsidR="00956773" w:rsidRPr="00AF2AC0" w:rsidTr="00843813">
        <w:trPr>
          <w:gridAfter w:val="1"/>
          <w:wAfter w:w="9" w:type="dxa"/>
          <w:trHeight w:val="3397"/>
        </w:trPr>
        <w:tc>
          <w:tcPr>
            <w:tcW w:w="4815" w:type="dxa"/>
            <w:vAlign w:val="center"/>
          </w:tcPr>
          <w:p w:rsidR="00AF56BF" w:rsidRPr="00AF2AC0" w:rsidRDefault="00747124" w:rsidP="00DC5713">
            <w:pPr>
              <w:tabs>
                <w:tab w:val="center" w:pos="4819"/>
                <w:tab w:val="right" w:pos="9638"/>
              </w:tabs>
              <w:jc w:val="both"/>
              <w:rPr>
                <w:rFonts w:eastAsia="Calibri"/>
                <w:b/>
                <w:bCs/>
                <w:iCs/>
                <w:szCs w:val="24"/>
                <w:lang w:val="lt-LT" w:bidi="en-GB"/>
              </w:rPr>
            </w:pPr>
            <w:r w:rsidRPr="00AF2AC0">
              <w:rPr>
                <w:rFonts w:eastAsia="Calibri"/>
                <w:b/>
                <w:szCs w:val="24"/>
                <w:lang w:val="lt-LT" w:bidi="lt-LT"/>
              </w:rPr>
              <w:t xml:space="preserve">2.2. </w:t>
            </w:r>
            <w:r w:rsidR="00AF56BF" w:rsidRPr="00AF2AC0">
              <w:rPr>
                <w:rFonts w:eastAsia="Calibri"/>
                <w:b/>
                <w:szCs w:val="24"/>
                <w:lang w:val="lt-LT" w:bidi="lt-LT"/>
              </w:rPr>
              <w:t>Darbo planas, įskaitant užduočių</w:t>
            </w:r>
            <w:r w:rsidR="00375D0A" w:rsidRPr="00AF2AC0">
              <w:rPr>
                <w:rFonts w:eastAsia="Calibri"/>
                <w:b/>
                <w:szCs w:val="24"/>
                <w:lang w:val="lt-LT" w:bidi="lt-LT"/>
              </w:rPr>
              <w:t xml:space="preserve"> p</w:t>
            </w:r>
            <w:r w:rsidR="00AF56BF" w:rsidRPr="00AF2AC0">
              <w:rPr>
                <w:rFonts w:eastAsia="Calibri"/>
                <w:b/>
                <w:szCs w:val="24"/>
                <w:lang w:val="lt-LT" w:bidi="lt-LT"/>
              </w:rPr>
              <w:t>askirstymą; rizikos valdymas</w:t>
            </w:r>
          </w:p>
          <w:p w:rsidR="00F26620" w:rsidRPr="00AF2AC0" w:rsidRDefault="00F26620" w:rsidP="00DC5713">
            <w:pPr>
              <w:jc w:val="both"/>
              <w:rPr>
                <w:rFonts w:eastAsia="Calibri"/>
                <w:bCs/>
                <w:szCs w:val="24"/>
                <w:lang w:val="lt-LT" w:bidi="en-GB"/>
              </w:rPr>
            </w:pPr>
          </w:p>
          <w:p w:rsidR="00EF459C" w:rsidRPr="00AF2AC0" w:rsidRDefault="00E56C2F" w:rsidP="00DC5713">
            <w:pPr>
              <w:jc w:val="both"/>
              <w:rPr>
                <w:rFonts w:eastAsia="Calibri"/>
                <w:bCs/>
                <w:i/>
                <w:iCs/>
                <w:szCs w:val="24"/>
                <w:lang w:val="lt-LT" w:bidi="en-GB"/>
              </w:rPr>
            </w:pPr>
            <w:r w:rsidRPr="00AF2AC0">
              <w:rPr>
                <w:rFonts w:eastAsia="Calibri"/>
                <w:bCs/>
                <w:i/>
                <w:iCs/>
                <w:szCs w:val="24"/>
                <w:lang w:val="lt-LT" w:bidi="en-GB"/>
              </w:rPr>
              <w:t xml:space="preserve">Vertinama, </w:t>
            </w:r>
            <w:r w:rsidR="00A34FD9" w:rsidRPr="00AF2AC0">
              <w:rPr>
                <w:rFonts w:eastAsia="Calibri"/>
                <w:bCs/>
                <w:i/>
                <w:iCs/>
                <w:szCs w:val="24"/>
                <w:lang w:val="lt-LT" w:bidi="en-GB"/>
              </w:rPr>
              <w:t>ar darbo planas ir tyrimo veiklos yra nuoseklū</w:t>
            </w:r>
            <w:r w:rsidR="00AA30E5" w:rsidRPr="00AF2AC0">
              <w:rPr>
                <w:rFonts w:eastAsia="Calibri"/>
                <w:bCs/>
                <w:i/>
                <w:iCs/>
                <w:szCs w:val="24"/>
                <w:lang w:val="lt-LT" w:bidi="en-GB"/>
              </w:rPr>
              <w:t xml:space="preserve">s ir </w:t>
            </w:r>
            <w:r w:rsidR="00EF459C" w:rsidRPr="00AF2AC0">
              <w:rPr>
                <w:rFonts w:eastAsia="Calibri"/>
                <w:bCs/>
                <w:i/>
                <w:iCs/>
                <w:szCs w:val="24"/>
                <w:lang w:val="lt-LT" w:bidi="en-GB"/>
              </w:rPr>
              <w:t xml:space="preserve">tinkami projekto </w:t>
            </w:r>
            <w:r w:rsidR="00E55B57">
              <w:rPr>
                <w:rFonts w:eastAsia="Calibri"/>
                <w:bCs/>
                <w:i/>
                <w:iCs/>
                <w:szCs w:val="24"/>
                <w:lang w:val="lt-LT" w:bidi="en-GB"/>
              </w:rPr>
              <w:t>uždavinių</w:t>
            </w:r>
            <w:r w:rsidR="00EF459C" w:rsidRPr="00AF2AC0">
              <w:rPr>
                <w:rFonts w:eastAsia="Calibri"/>
                <w:bCs/>
                <w:i/>
                <w:iCs/>
                <w:szCs w:val="24"/>
                <w:lang w:val="lt-LT" w:bidi="en-GB"/>
              </w:rPr>
              <w:t xml:space="preserve"> pasiekimui.</w:t>
            </w:r>
            <w:r w:rsidR="00C7437D" w:rsidRPr="00AF2AC0">
              <w:rPr>
                <w:rFonts w:eastAsia="Calibri"/>
                <w:bCs/>
                <w:i/>
                <w:iCs/>
                <w:szCs w:val="24"/>
                <w:lang w:val="lt-LT" w:bidi="en-GB"/>
              </w:rPr>
              <w:t xml:space="preserve"> Ar turimi ištekliai (</w:t>
            </w:r>
            <w:r w:rsidR="00107844" w:rsidRPr="00AF2AC0">
              <w:rPr>
                <w:rFonts w:eastAsia="Calibri"/>
                <w:bCs/>
                <w:i/>
                <w:iCs/>
                <w:szCs w:val="24"/>
                <w:lang w:val="lt-LT" w:bidi="en-GB"/>
              </w:rPr>
              <w:t xml:space="preserve">pvz., </w:t>
            </w:r>
            <w:r w:rsidR="0007087E" w:rsidRPr="00AF2AC0">
              <w:rPr>
                <w:rFonts w:eastAsia="Calibri"/>
                <w:bCs/>
                <w:i/>
                <w:iCs/>
                <w:szCs w:val="24"/>
                <w:lang w:val="lt-LT" w:bidi="en-GB"/>
              </w:rPr>
              <w:t xml:space="preserve">pagrindinė </w:t>
            </w:r>
            <w:r w:rsidR="0007087E" w:rsidRPr="00AF2AC0">
              <w:rPr>
                <w:i/>
                <w:iCs/>
                <w:lang w:val="lt-LT"/>
              </w:rPr>
              <w:t>įranga</w:t>
            </w:r>
            <w:r w:rsidR="00107844" w:rsidRPr="00AF2AC0">
              <w:rPr>
                <w:i/>
                <w:iCs/>
                <w:lang w:val="lt-LT"/>
              </w:rPr>
              <w:t xml:space="preserve"> ir (arba)</w:t>
            </w:r>
            <w:r w:rsidR="0007087E" w:rsidRPr="00AF2AC0">
              <w:rPr>
                <w:i/>
                <w:iCs/>
                <w:lang w:val="lt-LT"/>
              </w:rPr>
              <w:t xml:space="preserve"> duomenų rinkiniai</w:t>
            </w:r>
            <w:r w:rsidR="00AD5D17" w:rsidRPr="00AF2AC0">
              <w:rPr>
                <w:i/>
                <w:iCs/>
                <w:lang w:val="lt-LT"/>
              </w:rPr>
              <w:t>)</w:t>
            </w:r>
            <w:r w:rsidR="00363495" w:rsidRPr="00AF2AC0">
              <w:rPr>
                <w:i/>
                <w:iCs/>
                <w:lang w:val="lt-LT"/>
              </w:rPr>
              <w:t xml:space="preserve">, taip pat projekto </w:t>
            </w:r>
            <w:r w:rsidR="00EF459C" w:rsidRPr="00AF2AC0">
              <w:rPr>
                <w:rFonts w:eastAsia="Calibri"/>
                <w:bCs/>
                <w:i/>
                <w:iCs/>
                <w:szCs w:val="24"/>
                <w:lang w:val="lt-LT" w:bidi="en-GB"/>
              </w:rPr>
              <w:t xml:space="preserve"> </w:t>
            </w:r>
            <w:r w:rsidR="00E3240B">
              <w:rPr>
                <w:rFonts w:eastAsia="Calibri"/>
                <w:bCs/>
                <w:i/>
                <w:iCs/>
                <w:szCs w:val="24"/>
                <w:lang w:val="lt-LT" w:bidi="en-GB"/>
              </w:rPr>
              <w:t>planavimas</w:t>
            </w:r>
            <w:r w:rsidR="00A16CAC" w:rsidRPr="00AF2AC0">
              <w:rPr>
                <w:rFonts w:eastAsia="Calibri"/>
                <w:bCs/>
                <w:i/>
                <w:iCs/>
                <w:szCs w:val="24"/>
                <w:lang w:val="lt-LT" w:bidi="en-GB"/>
              </w:rPr>
              <w:t xml:space="preserve"> yra pakankam</w:t>
            </w:r>
            <w:r w:rsidR="002F1CA8" w:rsidRPr="00AF2AC0">
              <w:rPr>
                <w:rFonts w:eastAsia="Calibri"/>
                <w:bCs/>
                <w:i/>
                <w:iCs/>
                <w:szCs w:val="24"/>
                <w:lang w:val="lt-LT" w:bidi="en-GB"/>
              </w:rPr>
              <w:t>i</w:t>
            </w:r>
            <w:r w:rsidR="00A16CAC" w:rsidRPr="00AF2AC0">
              <w:rPr>
                <w:rFonts w:eastAsia="Calibri"/>
                <w:bCs/>
                <w:i/>
                <w:iCs/>
                <w:szCs w:val="24"/>
                <w:lang w:val="lt-LT" w:bidi="en-GB"/>
              </w:rPr>
              <w:t xml:space="preserve"> ir pagrįsti</w:t>
            </w:r>
            <w:r w:rsidR="003C492A">
              <w:rPr>
                <w:rFonts w:eastAsia="Calibri"/>
                <w:bCs/>
                <w:i/>
                <w:iCs/>
                <w:szCs w:val="24"/>
                <w:lang w:val="lt-LT" w:bidi="en-GB"/>
              </w:rPr>
              <w:t>.</w:t>
            </w:r>
          </w:p>
          <w:p w:rsidR="002F1CA8" w:rsidRPr="00AF2AC0" w:rsidRDefault="002F1CA8" w:rsidP="00DC5713">
            <w:pPr>
              <w:jc w:val="both"/>
              <w:rPr>
                <w:rFonts w:eastAsia="Calibri"/>
                <w:bCs/>
                <w:i/>
                <w:iCs/>
                <w:szCs w:val="24"/>
                <w:lang w:val="lt-LT" w:bidi="en-GB"/>
              </w:rPr>
            </w:pPr>
          </w:p>
          <w:p w:rsidR="00C2737B" w:rsidRPr="00AF2AC0" w:rsidRDefault="007D6CF1" w:rsidP="00DC5713">
            <w:pPr>
              <w:jc w:val="both"/>
              <w:rPr>
                <w:rFonts w:eastAsia="Calibri"/>
                <w:bCs/>
                <w:i/>
                <w:iCs/>
                <w:szCs w:val="24"/>
                <w:lang w:val="lt-LT" w:bidi="en-GB"/>
              </w:rPr>
            </w:pPr>
            <w:r w:rsidRPr="00AF2AC0">
              <w:rPr>
                <w:rFonts w:eastAsia="Calibri"/>
                <w:bCs/>
                <w:i/>
                <w:iCs/>
                <w:szCs w:val="24"/>
                <w:lang w:val="lt-LT" w:bidi="en-GB"/>
              </w:rPr>
              <w:t>Ar</w:t>
            </w:r>
            <w:r w:rsidR="007A3D29" w:rsidRPr="00AF2AC0">
              <w:rPr>
                <w:rFonts w:eastAsia="Calibri"/>
                <w:bCs/>
                <w:i/>
                <w:iCs/>
                <w:szCs w:val="24"/>
                <w:lang w:val="lt-LT" w:bidi="en-GB"/>
              </w:rPr>
              <w:t xml:space="preserve"> yra numatytos </w:t>
            </w:r>
            <w:r w:rsidRPr="00AF2AC0">
              <w:rPr>
                <w:rFonts w:eastAsia="Calibri"/>
                <w:bCs/>
                <w:i/>
                <w:iCs/>
                <w:szCs w:val="24"/>
                <w:lang w:val="lt-LT" w:bidi="en-GB"/>
              </w:rPr>
              <w:t xml:space="preserve">potencialios rizikos </w:t>
            </w:r>
            <w:r w:rsidR="007A3D29" w:rsidRPr="00AF2AC0">
              <w:rPr>
                <w:rFonts w:eastAsia="Calibri"/>
                <w:bCs/>
                <w:i/>
                <w:iCs/>
                <w:szCs w:val="24"/>
                <w:lang w:val="lt-LT" w:bidi="en-GB"/>
              </w:rPr>
              <w:t>(mokslinės, vadybinės (organizacinės)</w:t>
            </w:r>
            <w:r w:rsidR="0023600B" w:rsidRPr="00AF2AC0">
              <w:rPr>
                <w:rFonts w:eastAsia="Calibri"/>
                <w:bCs/>
                <w:i/>
                <w:iCs/>
                <w:szCs w:val="24"/>
                <w:lang w:val="lt-LT" w:bidi="en-GB"/>
              </w:rPr>
              <w:t>, ar jų valdymo priemonės</w:t>
            </w:r>
            <w:r w:rsidR="00245209" w:rsidRPr="00AF2AC0">
              <w:rPr>
                <w:rFonts w:eastAsia="Calibri"/>
                <w:bCs/>
                <w:i/>
                <w:iCs/>
                <w:szCs w:val="24"/>
                <w:lang w:val="lt-LT" w:bidi="en-GB"/>
              </w:rPr>
              <w:t xml:space="preserve"> parinktos tinkamai, kad būtų užtikrintas</w:t>
            </w:r>
            <w:r w:rsidR="00FA3DB4" w:rsidRPr="00AF2AC0">
              <w:rPr>
                <w:rFonts w:eastAsia="Calibri"/>
                <w:bCs/>
                <w:i/>
                <w:iCs/>
                <w:szCs w:val="24"/>
                <w:lang w:val="lt-LT" w:bidi="en-GB"/>
              </w:rPr>
              <w:t xml:space="preserve"> </w:t>
            </w:r>
            <w:r w:rsidR="00FA3DB4" w:rsidRPr="00AF2AC0">
              <w:rPr>
                <w:i/>
                <w:iCs/>
                <w:lang w:val="lt-LT" w:bidi="lt-LT"/>
              </w:rPr>
              <w:t xml:space="preserve">projekto </w:t>
            </w:r>
            <w:r w:rsidR="00F100CF">
              <w:rPr>
                <w:i/>
                <w:iCs/>
                <w:lang w:val="lt-LT" w:bidi="lt-LT"/>
              </w:rPr>
              <w:t xml:space="preserve">uždavinių </w:t>
            </w:r>
            <w:r w:rsidR="00FA3DB4" w:rsidRPr="00AF2AC0">
              <w:rPr>
                <w:i/>
                <w:iCs/>
                <w:lang w:val="lt-LT" w:bidi="lt-LT"/>
              </w:rPr>
              <w:t>pasiekimas laiku ir tinkam</w:t>
            </w:r>
            <w:r w:rsidR="00F100CF">
              <w:rPr>
                <w:i/>
                <w:iCs/>
                <w:lang w:val="lt-LT" w:bidi="lt-LT"/>
              </w:rPr>
              <w:t>ai</w:t>
            </w:r>
            <w:r w:rsidR="00FA3DB4" w:rsidRPr="00AF2AC0">
              <w:rPr>
                <w:i/>
                <w:iCs/>
                <w:lang w:val="lt-LT" w:bidi="lt-LT"/>
              </w:rPr>
              <w:t>.</w:t>
            </w:r>
          </w:p>
        </w:tc>
        <w:tc>
          <w:tcPr>
            <w:tcW w:w="1559" w:type="dxa"/>
          </w:tcPr>
          <w:p w:rsidR="00C2737B" w:rsidRPr="00AF2AC0" w:rsidRDefault="00C2737B" w:rsidP="00DC5713">
            <w:pPr>
              <w:tabs>
                <w:tab w:val="center" w:pos="4819"/>
                <w:tab w:val="right" w:pos="9638"/>
              </w:tabs>
              <w:jc w:val="center"/>
              <w:rPr>
                <w:szCs w:val="24"/>
                <w:lang w:val="lt-LT"/>
              </w:rPr>
            </w:pPr>
            <w:r w:rsidRPr="00AF2AC0">
              <w:rPr>
                <w:szCs w:val="24"/>
                <w:lang w:val="lt-LT"/>
              </w:rPr>
              <w:t xml:space="preserve"> 5</w:t>
            </w:r>
          </w:p>
        </w:tc>
        <w:tc>
          <w:tcPr>
            <w:tcW w:w="1559" w:type="dxa"/>
          </w:tcPr>
          <w:p w:rsidR="00C2737B" w:rsidRPr="00AF2AC0" w:rsidRDefault="00C2737B" w:rsidP="00DC5713">
            <w:pPr>
              <w:tabs>
                <w:tab w:val="center" w:pos="4819"/>
                <w:tab w:val="right" w:pos="9638"/>
              </w:tabs>
              <w:jc w:val="center"/>
              <w:rPr>
                <w:bCs/>
                <w:szCs w:val="24"/>
                <w:lang w:val="lt-LT"/>
              </w:rPr>
            </w:pPr>
            <w:r w:rsidRPr="00AF2AC0">
              <w:rPr>
                <w:bCs/>
                <w:szCs w:val="24"/>
                <w:lang w:val="lt-LT"/>
              </w:rPr>
              <w:t>1</w:t>
            </w:r>
          </w:p>
        </w:tc>
        <w:tc>
          <w:tcPr>
            <w:tcW w:w="1276" w:type="dxa"/>
          </w:tcPr>
          <w:p w:rsidR="00C2737B" w:rsidRPr="00AF2AC0" w:rsidRDefault="00C2737B" w:rsidP="00DC5713">
            <w:pPr>
              <w:tabs>
                <w:tab w:val="center" w:pos="4819"/>
                <w:tab w:val="right" w:pos="9638"/>
              </w:tabs>
              <w:jc w:val="center"/>
              <w:rPr>
                <w:bCs/>
                <w:szCs w:val="24"/>
                <w:lang w:val="lt-LT"/>
              </w:rPr>
            </w:pPr>
            <w:r w:rsidRPr="00AF2AC0">
              <w:rPr>
                <w:bCs/>
                <w:szCs w:val="24"/>
                <w:lang w:val="lt-LT"/>
              </w:rPr>
              <w:t xml:space="preserve"> </w:t>
            </w:r>
          </w:p>
        </w:tc>
        <w:tc>
          <w:tcPr>
            <w:tcW w:w="1418" w:type="dxa"/>
          </w:tcPr>
          <w:p w:rsidR="00C2737B" w:rsidRPr="00AF2AC0" w:rsidRDefault="00E56C2F" w:rsidP="00E56C2F">
            <w:pPr>
              <w:pStyle w:val="Default"/>
              <w:jc w:val="center"/>
              <w:rPr>
                <w:rFonts w:ascii="Times New Roman" w:hAnsi="Times New Roman" w:cs="Times New Roman"/>
              </w:rPr>
            </w:pPr>
            <w:r w:rsidRPr="00AF2AC0">
              <w:rPr>
                <w:bCs/>
              </w:rPr>
              <w:t>2</w:t>
            </w:r>
          </w:p>
        </w:tc>
        <w:tc>
          <w:tcPr>
            <w:tcW w:w="4677" w:type="dxa"/>
            <w:tcBorders>
              <w:top w:val="single" w:sz="4" w:space="0" w:color="auto"/>
            </w:tcBorders>
          </w:tcPr>
          <w:p w:rsidR="00C2737B" w:rsidRPr="00AF2AC0" w:rsidRDefault="00C2737B" w:rsidP="00DC5713">
            <w:pPr>
              <w:pStyle w:val="prastasiniatinklio"/>
              <w:tabs>
                <w:tab w:val="left" w:pos="595"/>
              </w:tabs>
              <w:spacing w:before="0" w:beforeAutospacing="0" w:after="0" w:afterAutospacing="0"/>
              <w:ind w:left="28" w:firstLine="284"/>
              <w:jc w:val="both"/>
              <w:rPr>
                <w:sz w:val="20"/>
                <w:szCs w:val="20"/>
              </w:rPr>
            </w:pPr>
          </w:p>
        </w:tc>
      </w:tr>
      <w:tr w:rsidR="00956773" w:rsidRPr="002E1FDD" w:rsidTr="00CE32E6">
        <w:trPr>
          <w:gridAfter w:val="1"/>
          <w:wAfter w:w="9" w:type="dxa"/>
          <w:trHeight w:val="1266"/>
        </w:trPr>
        <w:tc>
          <w:tcPr>
            <w:tcW w:w="4815" w:type="dxa"/>
            <w:vAlign w:val="center"/>
          </w:tcPr>
          <w:p w:rsidR="00480C51" w:rsidRPr="002E1FDD" w:rsidRDefault="00480C51" w:rsidP="006110E2">
            <w:pPr>
              <w:tabs>
                <w:tab w:val="center" w:pos="4819"/>
                <w:tab w:val="right" w:pos="9638"/>
              </w:tabs>
              <w:jc w:val="both"/>
              <w:rPr>
                <w:b/>
                <w:bCs/>
                <w:color w:val="000000" w:themeColor="text1"/>
                <w:lang w:val="lt-LT" w:bidi="en-GB"/>
              </w:rPr>
            </w:pPr>
            <w:r w:rsidRPr="002E1FDD">
              <w:rPr>
                <w:rFonts w:eastAsia="Calibri"/>
                <w:b/>
                <w:lang w:val="lt-LT" w:bidi="lt-LT"/>
              </w:rPr>
              <w:t>2.</w:t>
            </w:r>
            <w:r w:rsidR="00E77891" w:rsidRPr="002E1FDD">
              <w:rPr>
                <w:rFonts w:eastAsia="Calibri"/>
                <w:b/>
                <w:lang w:val="lt-LT" w:bidi="lt-LT"/>
              </w:rPr>
              <w:t>3</w:t>
            </w:r>
            <w:r w:rsidRPr="002E1FDD">
              <w:rPr>
                <w:rFonts w:eastAsia="Calibri"/>
                <w:b/>
                <w:lang w:val="lt-LT" w:bidi="lt-LT"/>
              </w:rPr>
              <w:t xml:space="preserve">. </w:t>
            </w:r>
            <w:r w:rsidRPr="002E1FDD">
              <w:rPr>
                <w:b/>
                <w:lang w:val="lt-LT" w:bidi="lt-LT"/>
              </w:rPr>
              <w:t xml:space="preserve">Numatomi projekto </w:t>
            </w:r>
            <w:r w:rsidR="00E77891" w:rsidRPr="002E1FDD">
              <w:rPr>
                <w:b/>
                <w:lang w:val="lt-LT" w:bidi="lt-LT"/>
              </w:rPr>
              <w:t xml:space="preserve">moksliniai arba meniniai </w:t>
            </w:r>
            <w:r w:rsidRPr="002E1FDD">
              <w:rPr>
                <w:b/>
                <w:lang w:val="lt-LT" w:bidi="lt-LT"/>
              </w:rPr>
              <w:t>rezultatai</w:t>
            </w:r>
            <w:r w:rsidR="001954FD" w:rsidRPr="002E1FDD">
              <w:rPr>
                <w:b/>
                <w:lang w:val="lt-LT" w:bidi="lt-LT"/>
              </w:rPr>
              <w:t xml:space="preserve">, </w:t>
            </w:r>
            <w:r w:rsidR="008974C8" w:rsidRPr="002E1FDD">
              <w:rPr>
                <w:b/>
                <w:lang w:val="lt-LT" w:bidi="lt-LT"/>
              </w:rPr>
              <w:t>jų formos</w:t>
            </w:r>
            <w:r w:rsidRPr="002E1FDD">
              <w:rPr>
                <w:b/>
                <w:lang w:val="lt-LT" w:bidi="lt-LT"/>
              </w:rPr>
              <w:t xml:space="preserve"> bei sklaida</w:t>
            </w:r>
          </w:p>
          <w:p w:rsidR="002B11B5" w:rsidRPr="002E1FDD" w:rsidRDefault="002B11B5" w:rsidP="006110E2">
            <w:pPr>
              <w:jc w:val="both"/>
              <w:rPr>
                <w:lang w:val="lt-LT"/>
              </w:rPr>
            </w:pPr>
          </w:p>
          <w:p w:rsidR="00464CEF" w:rsidRPr="002E1FDD" w:rsidRDefault="00221C38" w:rsidP="006110E2">
            <w:pPr>
              <w:jc w:val="both"/>
              <w:rPr>
                <w:i/>
                <w:iCs/>
                <w:lang w:val="lt-LT"/>
              </w:rPr>
            </w:pPr>
            <w:r w:rsidRPr="002E1FDD">
              <w:rPr>
                <w:i/>
                <w:iCs/>
                <w:lang w:val="lt-LT"/>
              </w:rPr>
              <w:t>V</w:t>
            </w:r>
            <w:r w:rsidR="00256750" w:rsidRPr="002E1FDD">
              <w:rPr>
                <w:i/>
                <w:iCs/>
                <w:lang w:val="lt-LT"/>
              </w:rPr>
              <w:t>ertinama</w:t>
            </w:r>
            <w:r w:rsidR="00176275" w:rsidRPr="002E1FDD">
              <w:rPr>
                <w:i/>
                <w:iCs/>
                <w:lang w:val="lt-LT"/>
              </w:rPr>
              <w:t>s</w:t>
            </w:r>
            <w:r w:rsidR="00256750" w:rsidRPr="002E1FDD">
              <w:rPr>
                <w:i/>
                <w:iCs/>
                <w:lang w:val="lt-LT"/>
              </w:rPr>
              <w:t xml:space="preserve"> numatom</w:t>
            </w:r>
            <w:r w:rsidR="00176275" w:rsidRPr="002E1FDD">
              <w:rPr>
                <w:i/>
                <w:iCs/>
                <w:lang w:val="lt-LT"/>
              </w:rPr>
              <w:t>ų</w:t>
            </w:r>
            <w:r w:rsidR="00256750" w:rsidRPr="002E1FDD">
              <w:rPr>
                <w:i/>
                <w:iCs/>
                <w:lang w:val="lt-LT"/>
              </w:rPr>
              <w:t xml:space="preserve"> </w:t>
            </w:r>
            <w:r w:rsidR="007D2541" w:rsidRPr="002E1FDD">
              <w:rPr>
                <w:i/>
                <w:iCs/>
                <w:lang w:val="lt-LT"/>
              </w:rPr>
              <w:t xml:space="preserve">projekto </w:t>
            </w:r>
            <w:r w:rsidR="00256750" w:rsidRPr="002E1FDD">
              <w:rPr>
                <w:i/>
                <w:iCs/>
                <w:lang w:val="lt-LT"/>
              </w:rPr>
              <w:t>rezultat</w:t>
            </w:r>
            <w:r w:rsidR="00176275" w:rsidRPr="002E1FDD">
              <w:rPr>
                <w:i/>
                <w:iCs/>
                <w:lang w:val="lt-LT"/>
              </w:rPr>
              <w:t>ų</w:t>
            </w:r>
            <w:r w:rsidR="007F527A" w:rsidRPr="002E1FDD">
              <w:rPr>
                <w:i/>
                <w:iCs/>
                <w:lang w:val="lt-LT"/>
              </w:rPr>
              <w:t xml:space="preserve"> (angl. outcomes)</w:t>
            </w:r>
            <w:r w:rsidR="00176275" w:rsidRPr="002E1FDD">
              <w:rPr>
                <w:i/>
                <w:iCs/>
                <w:lang w:val="lt-LT"/>
              </w:rPr>
              <w:t>,</w:t>
            </w:r>
            <w:r w:rsidR="00256750" w:rsidRPr="002E1FDD">
              <w:rPr>
                <w:i/>
                <w:iCs/>
                <w:lang w:val="lt-LT"/>
              </w:rPr>
              <w:t xml:space="preserve"> </w:t>
            </w:r>
            <w:r w:rsidR="00FF5EFD" w:rsidRPr="002E1FDD">
              <w:rPr>
                <w:i/>
                <w:iCs/>
                <w:lang w:val="lt-LT"/>
              </w:rPr>
              <w:t xml:space="preserve">jų </w:t>
            </w:r>
            <w:r w:rsidR="00B11CBC" w:rsidRPr="002E1FDD">
              <w:rPr>
                <w:i/>
                <w:iCs/>
                <w:lang w:val="lt-LT"/>
              </w:rPr>
              <w:t xml:space="preserve">pateikimo </w:t>
            </w:r>
            <w:r w:rsidR="00FF5EFD" w:rsidRPr="002E1FDD">
              <w:rPr>
                <w:i/>
                <w:iCs/>
                <w:lang w:val="lt-LT"/>
              </w:rPr>
              <w:t>form</w:t>
            </w:r>
            <w:r w:rsidR="00176275" w:rsidRPr="002E1FDD">
              <w:rPr>
                <w:i/>
                <w:iCs/>
                <w:lang w:val="lt-LT"/>
              </w:rPr>
              <w:t>ų</w:t>
            </w:r>
            <w:r w:rsidR="00E13547" w:rsidRPr="002E1FDD">
              <w:rPr>
                <w:i/>
                <w:iCs/>
                <w:lang w:val="lt-LT"/>
              </w:rPr>
              <w:t xml:space="preserve"> (angl. deliverables)</w:t>
            </w:r>
            <w:r w:rsidR="00006246" w:rsidRPr="002E1FDD">
              <w:rPr>
                <w:i/>
                <w:iCs/>
                <w:lang w:val="lt-LT"/>
              </w:rPr>
              <w:t xml:space="preserve"> </w:t>
            </w:r>
            <w:r w:rsidR="00CF3B0D" w:rsidRPr="002E1FDD">
              <w:rPr>
                <w:i/>
                <w:iCs/>
                <w:lang w:val="lt-LT"/>
              </w:rPr>
              <w:t xml:space="preserve">bei sklaidos </w:t>
            </w:r>
            <w:r w:rsidR="00603FA8">
              <w:rPr>
                <w:i/>
                <w:iCs/>
                <w:lang w:val="lt-LT"/>
              </w:rPr>
              <w:t>priemonių</w:t>
            </w:r>
            <w:r w:rsidR="00CF3B0D" w:rsidRPr="002E1FDD">
              <w:rPr>
                <w:i/>
                <w:iCs/>
                <w:lang w:val="lt-LT"/>
              </w:rPr>
              <w:t xml:space="preserve"> </w:t>
            </w:r>
            <w:r w:rsidR="00176275" w:rsidRPr="002E1FDD">
              <w:rPr>
                <w:i/>
                <w:iCs/>
                <w:lang w:val="lt-LT"/>
              </w:rPr>
              <w:t>pagrįstumas</w:t>
            </w:r>
            <w:r w:rsidR="006A17C6" w:rsidRPr="002E1FDD">
              <w:rPr>
                <w:i/>
                <w:iCs/>
                <w:lang w:val="lt-LT"/>
              </w:rPr>
              <w:t>:</w:t>
            </w:r>
          </w:p>
          <w:p w:rsidR="006A17C6" w:rsidRPr="002E1FDD" w:rsidRDefault="006A17C6" w:rsidP="006110E2">
            <w:pPr>
              <w:ind w:left="171" w:hanging="171"/>
              <w:jc w:val="both"/>
              <w:rPr>
                <w:i/>
                <w:iCs/>
                <w:lang w:val="lt-LT"/>
              </w:rPr>
            </w:pPr>
            <w:r w:rsidRPr="002E1FDD">
              <w:rPr>
                <w:i/>
                <w:iCs/>
                <w:lang w:val="lt-LT"/>
              </w:rPr>
              <w:t>1) ar numatomi projekto rezultatai (angl. outcomes) yra logiški, įmanomi ir tinkamai suplanuoti, atsižvelgiant į tikslą ir uždavinius;</w:t>
            </w:r>
          </w:p>
          <w:p w:rsidR="006A17C6" w:rsidRPr="002E1FDD" w:rsidRDefault="006A17C6" w:rsidP="006110E2">
            <w:pPr>
              <w:ind w:left="171" w:hanging="171"/>
              <w:jc w:val="both"/>
              <w:rPr>
                <w:i/>
                <w:iCs/>
                <w:lang w:val="lt-LT"/>
              </w:rPr>
            </w:pPr>
            <w:r w:rsidRPr="002E1FDD">
              <w:rPr>
                <w:i/>
                <w:iCs/>
                <w:lang w:val="lt-LT"/>
              </w:rPr>
              <w:t xml:space="preserve"> 2) ar nurodomos pagrindinių projekto rezultatų pateikimo formos (angl. deliverables) ir jų sklaida yra tinkamos siekiamiems projekto tikslams bei mokslinei pažangai užtikrinti; </w:t>
            </w:r>
          </w:p>
          <w:p w:rsidR="00464CEF" w:rsidRPr="002E1FDD" w:rsidRDefault="006A17C6" w:rsidP="006110E2">
            <w:pPr>
              <w:ind w:left="171" w:hanging="171"/>
              <w:jc w:val="both"/>
              <w:rPr>
                <w:i/>
                <w:iCs/>
                <w:lang w:val="lt-LT"/>
              </w:rPr>
            </w:pPr>
            <w:r w:rsidRPr="002E1FDD">
              <w:rPr>
                <w:i/>
                <w:iCs/>
                <w:lang w:val="lt-LT"/>
              </w:rPr>
              <w:t>3) ar yra užtikrinta sklaidos priemonių įvairovė ir įgyvendinamumas.</w:t>
            </w:r>
          </w:p>
          <w:p w:rsidR="00464CEF" w:rsidRPr="002E1FDD" w:rsidRDefault="00464CEF" w:rsidP="006110E2">
            <w:pPr>
              <w:jc w:val="both"/>
              <w:rPr>
                <w:i/>
                <w:iCs/>
                <w:lang w:val="lt-LT"/>
              </w:rPr>
            </w:pPr>
          </w:p>
          <w:p w:rsidR="00C44F57" w:rsidRPr="002E1FDD" w:rsidRDefault="00EE336C" w:rsidP="006110E2">
            <w:pPr>
              <w:jc w:val="both"/>
              <w:rPr>
                <w:rFonts w:eastAsia="Calibri"/>
                <w:b/>
                <w:i/>
                <w:iCs/>
                <w:sz w:val="20"/>
                <w:lang w:val="lt-LT" w:bidi="en-GB"/>
              </w:rPr>
            </w:pPr>
            <w:r w:rsidRPr="002E1FDD">
              <w:rPr>
                <w:i/>
                <w:iCs/>
                <w:lang w:val="lt-LT"/>
              </w:rPr>
              <w:t xml:space="preserve"> </w:t>
            </w:r>
            <w:r w:rsidR="00C44F57" w:rsidRPr="002E1FDD">
              <w:rPr>
                <w:rFonts w:eastAsia="Calibri"/>
                <w:b/>
                <w:i/>
                <w:iCs/>
                <w:sz w:val="20"/>
                <w:lang w:val="lt-LT" w:bidi="en-GB"/>
              </w:rPr>
              <w:t xml:space="preserve">Atkreipkite dėmesį: </w:t>
            </w:r>
          </w:p>
          <w:p w:rsidR="00B94837" w:rsidRPr="002E1FDD" w:rsidRDefault="00E151BD" w:rsidP="002E1FDD">
            <w:pPr>
              <w:jc w:val="both"/>
              <w:rPr>
                <w:i/>
                <w:iCs/>
                <w:sz w:val="20"/>
                <w:lang w:val="lt-LT"/>
              </w:rPr>
            </w:pPr>
            <w:r w:rsidRPr="002E1FDD">
              <w:rPr>
                <w:i/>
                <w:iCs/>
                <w:sz w:val="20"/>
                <w:lang w:val="lt-LT"/>
              </w:rPr>
              <w:t>Verti</w:t>
            </w:r>
            <w:r w:rsidR="00E25952" w:rsidRPr="002E1FDD">
              <w:rPr>
                <w:i/>
                <w:iCs/>
                <w:sz w:val="20"/>
                <w:lang w:val="lt-LT"/>
              </w:rPr>
              <w:t>nama</w:t>
            </w:r>
            <w:r w:rsidRPr="002E1FDD">
              <w:rPr>
                <w:i/>
                <w:iCs/>
                <w:sz w:val="20"/>
                <w:lang w:val="lt-LT"/>
              </w:rPr>
              <w:t xml:space="preserve"> projekto rezultatų ir jų sklaidos visumą. </w:t>
            </w:r>
            <w:r w:rsidR="00E25952" w:rsidRPr="002E1FDD">
              <w:rPr>
                <w:i/>
                <w:iCs/>
                <w:sz w:val="20"/>
                <w:lang w:val="lt-LT"/>
              </w:rPr>
              <w:t>Vertinant, nesivadovaujama</w:t>
            </w:r>
            <w:r w:rsidRPr="002E1FDD">
              <w:rPr>
                <w:i/>
                <w:iCs/>
                <w:sz w:val="20"/>
                <w:lang w:val="lt-LT"/>
              </w:rPr>
              <w:t xml:space="preserve"> vien kiekybiniais kriterijais (pavyzdžiui, mokslo darbų ir (ar) kitų sklaidos priemonių skaičiumi, žurnalų kvartiliu pagal jų cituojamumo rodiklį (angl. Journal Impact Factor) ir pan.).</w:t>
            </w:r>
          </w:p>
        </w:tc>
        <w:tc>
          <w:tcPr>
            <w:tcW w:w="1559" w:type="dxa"/>
          </w:tcPr>
          <w:p w:rsidR="00E37490" w:rsidRPr="002E1FDD" w:rsidRDefault="00E37490" w:rsidP="00DC5713">
            <w:pPr>
              <w:tabs>
                <w:tab w:val="center" w:pos="4819"/>
                <w:tab w:val="right" w:pos="9638"/>
              </w:tabs>
              <w:jc w:val="center"/>
              <w:rPr>
                <w:szCs w:val="24"/>
                <w:lang w:val="lt-LT"/>
              </w:rPr>
            </w:pPr>
            <w:r w:rsidRPr="002E1FDD">
              <w:rPr>
                <w:szCs w:val="24"/>
                <w:lang w:val="lt-LT"/>
              </w:rPr>
              <w:t xml:space="preserve"> 5</w:t>
            </w:r>
          </w:p>
        </w:tc>
        <w:tc>
          <w:tcPr>
            <w:tcW w:w="1559" w:type="dxa"/>
          </w:tcPr>
          <w:p w:rsidR="00E37490" w:rsidRPr="002E1FDD" w:rsidRDefault="00E37490" w:rsidP="00DC5713">
            <w:pPr>
              <w:tabs>
                <w:tab w:val="center" w:pos="4819"/>
                <w:tab w:val="right" w:pos="9638"/>
              </w:tabs>
              <w:jc w:val="center"/>
              <w:rPr>
                <w:bCs/>
                <w:szCs w:val="24"/>
                <w:lang w:val="lt-LT"/>
              </w:rPr>
            </w:pPr>
            <w:r w:rsidRPr="002E1FDD">
              <w:rPr>
                <w:bCs/>
                <w:szCs w:val="24"/>
                <w:lang w:val="lt-LT"/>
              </w:rPr>
              <w:t>1,</w:t>
            </w:r>
            <w:r w:rsidR="001954FD" w:rsidRPr="002E1FDD">
              <w:rPr>
                <w:bCs/>
                <w:szCs w:val="24"/>
                <w:lang w:val="lt-LT"/>
              </w:rPr>
              <w:t>5</w:t>
            </w:r>
          </w:p>
        </w:tc>
        <w:tc>
          <w:tcPr>
            <w:tcW w:w="1276" w:type="dxa"/>
          </w:tcPr>
          <w:p w:rsidR="00E37490" w:rsidRPr="002E1FDD" w:rsidRDefault="00E37490" w:rsidP="00DC5713">
            <w:pPr>
              <w:tabs>
                <w:tab w:val="center" w:pos="4819"/>
                <w:tab w:val="right" w:pos="9638"/>
              </w:tabs>
              <w:jc w:val="center"/>
              <w:rPr>
                <w:bCs/>
                <w:szCs w:val="24"/>
                <w:lang w:val="lt-LT"/>
              </w:rPr>
            </w:pPr>
            <w:r w:rsidRPr="002E1FDD">
              <w:rPr>
                <w:bCs/>
                <w:szCs w:val="24"/>
                <w:lang w:val="lt-LT"/>
              </w:rPr>
              <w:t xml:space="preserve"> </w:t>
            </w:r>
          </w:p>
          <w:p w:rsidR="00E37490" w:rsidRPr="002E1FDD" w:rsidRDefault="00E37490" w:rsidP="00DC5713">
            <w:pPr>
              <w:tabs>
                <w:tab w:val="center" w:pos="4819"/>
                <w:tab w:val="right" w:pos="9638"/>
              </w:tabs>
              <w:jc w:val="center"/>
              <w:rPr>
                <w:bCs/>
                <w:szCs w:val="24"/>
                <w:lang w:val="lt-LT"/>
              </w:rPr>
            </w:pPr>
          </w:p>
        </w:tc>
        <w:tc>
          <w:tcPr>
            <w:tcW w:w="1418" w:type="dxa"/>
          </w:tcPr>
          <w:p w:rsidR="00E37490" w:rsidRPr="002E1FDD" w:rsidRDefault="001954FD" w:rsidP="001954FD">
            <w:pPr>
              <w:tabs>
                <w:tab w:val="center" w:pos="4819"/>
                <w:tab w:val="right" w:pos="9638"/>
              </w:tabs>
              <w:jc w:val="center"/>
              <w:rPr>
                <w:rFonts w:eastAsia="Calibri"/>
                <w:sz w:val="20"/>
                <w:lang w:val="lt-LT" w:bidi="en-GB"/>
              </w:rPr>
            </w:pPr>
            <w:r w:rsidRPr="002E1FDD">
              <w:rPr>
                <w:bCs/>
                <w:szCs w:val="24"/>
                <w:lang w:val="lt-LT"/>
              </w:rPr>
              <w:t>2</w:t>
            </w:r>
          </w:p>
        </w:tc>
        <w:tc>
          <w:tcPr>
            <w:tcW w:w="4677" w:type="dxa"/>
          </w:tcPr>
          <w:p w:rsidR="00E37490" w:rsidRPr="002E1FDD" w:rsidRDefault="00E37490" w:rsidP="00DC5713">
            <w:pPr>
              <w:pStyle w:val="prastasiniatinklio"/>
              <w:spacing w:before="0" w:beforeAutospacing="0" w:after="0" w:afterAutospacing="0"/>
              <w:jc w:val="both"/>
              <w:rPr>
                <w:rFonts w:eastAsia="Calibri"/>
                <w:sz w:val="20"/>
                <w:lang w:bidi="en-GB"/>
              </w:rPr>
            </w:pPr>
          </w:p>
        </w:tc>
      </w:tr>
      <w:tr w:rsidR="00E37490" w:rsidRPr="00AF2AC0" w:rsidTr="006974F0">
        <w:trPr>
          <w:trHeight w:val="403"/>
        </w:trPr>
        <w:tc>
          <w:tcPr>
            <w:tcW w:w="15313" w:type="dxa"/>
            <w:gridSpan w:val="7"/>
            <w:vAlign w:val="center"/>
          </w:tcPr>
          <w:p w:rsidR="00E37490" w:rsidRPr="00AF2AC0" w:rsidRDefault="00E37490" w:rsidP="00215AC3">
            <w:pPr>
              <w:tabs>
                <w:tab w:val="center" w:pos="4819"/>
                <w:tab w:val="right" w:pos="9638"/>
              </w:tabs>
              <w:rPr>
                <w:b/>
                <w:bCs/>
                <w:szCs w:val="24"/>
                <w:lang w:val="lt-LT"/>
              </w:rPr>
            </w:pPr>
            <w:r w:rsidRPr="00AF2AC0">
              <w:rPr>
                <w:rFonts w:eastAsia="Calibri"/>
                <w:b/>
                <w:szCs w:val="24"/>
                <w:lang w:val="lt-LT" w:bidi="en-GB"/>
              </w:rPr>
              <w:t xml:space="preserve">3.  </w:t>
            </w:r>
            <w:r w:rsidR="00212B16" w:rsidRPr="00AF2AC0">
              <w:rPr>
                <w:rFonts w:eastAsia="Calibri"/>
                <w:b/>
                <w:szCs w:val="24"/>
                <w:lang w:val="lt-LT" w:bidi="lt-LT"/>
              </w:rPr>
              <w:t>Tikėtinas poveikis</w:t>
            </w:r>
          </w:p>
        </w:tc>
      </w:tr>
      <w:tr w:rsidR="00956773" w:rsidRPr="00AF2AC0" w:rsidTr="00843813">
        <w:trPr>
          <w:gridAfter w:val="1"/>
          <w:wAfter w:w="9" w:type="dxa"/>
          <w:trHeight w:val="1555"/>
        </w:trPr>
        <w:tc>
          <w:tcPr>
            <w:tcW w:w="4815" w:type="dxa"/>
            <w:vAlign w:val="center"/>
          </w:tcPr>
          <w:p w:rsidR="001A20CC" w:rsidRPr="00AF2AC0" w:rsidRDefault="001A20CC" w:rsidP="00DC5713">
            <w:pPr>
              <w:jc w:val="both"/>
              <w:rPr>
                <w:rFonts w:eastAsia="Calibri"/>
                <w:b/>
                <w:bCs/>
                <w:szCs w:val="24"/>
                <w:lang w:val="lt-LT"/>
              </w:rPr>
            </w:pPr>
            <w:r w:rsidRPr="00AF2AC0">
              <w:rPr>
                <w:rFonts w:eastAsia="Calibri"/>
                <w:b/>
                <w:bCs/>
                <w:szCs w:val="24"/>
                <w:lang w:val="lt-LT"/>
              </w:rPr>
              <w:t>Tikėtinas indėlis į mokslo, humanitarinių mokslų, meno ir (arba) technologijų ir (arba) inovacijų plėtrą ir visuomenę</w:t>
            </w:r>
          </w:p>
          <w:p w:rsidR="0087627D" w:rsidRPr="00AF2AC0" w:rsidRDefault="0087627D" w:rsidP="00DC5713">
            <w:pPr>
              <w:jc w:val="both"/>
              <w:rPr>
                <w:rFonts w:eastAsia="Calibri"/>
                <w:i/>
                <w:iCs/>
                <w:szCs w:val="24"/>
                <w:lang w:val="lt-LT"/>
              </w:rPr>
            </w:pPr>
          </w:p>
          <w:p w:rsidR="0016583D" w:rsidRPr="00AF2AC0" w:rsidRDefault="008E1E02" w:rsidP="00DC5713">
            <w:pPr>
              <w:jc w:val="both"/>
              <w:rPr>
                <w:rFonts w:eastAsia="Calibri"/>
                <w:i/>
                <w:iCs/>
                <w:szCs w:val="24"/>
                <w:lang w:val="lt-LT"/>
              </w:rPr>
            </w:pPr>
            <w:r w:rsidRPr="00AF2AC0">
              <w:rPr>
                <w:rFonts w:eastAsia="Calibri"/>
                <w:i/>
                <w:iCs/>
                <w:szCs w:val="24"/>
                <w:lang w:val="lt-LT"/>
              </w:rPr>
              <w:t>Vertinama</w:t>
            </w:r>
            <w:r w:rsidR="00724B0F" w:rsidRPr="00AF2AC0">
              <w:rPr>
                <w:rFonts w:eastAsia="Calibri"/>
                <w:i/>
                <w:iCs/>
                <w:szCs w:val="24"/>
                <w:lang w:val="lt-LT"/>
              </w:rPr>
              <w:t>, kaip projektas prisidės prie mokslinių/</w:t>
            </w:r>
            <w:r w:rsidRPr="00AF2AC0">
              <w:rPr>
                <w:rFonts w:eastAsia="Calibri"/>
                <w:i/>
                <w:iCs/>
                <w:szCs w:val="24"/>
                <w:lang w:val="lt-LT"/>
              </w:rPr>
              <w:t xml:space="preserve"> </w:t>
            </w:r>
            <w:r w:rsidR="006C715D" w:rsidRPr="00AF2AC0">
              <w:rPr>
                <w:rFonts w:eastAsia="Calibri"/>
                <w:i/>
                <w:iCs/>
                <w:szCs w:val="24"/>
                <w:lang w:val="lt-LT"/>
              </w:rPr>
              <w:t>meno/</w:t>
            </w:r>
            <w:r w:rsidR="002F7BC0" w:rsidRPr="00AF2AC0">
              <w:rPr>
                <w:rFonts w:eastAsia="Calibri"/>
                <w:i/>
                <w:iCs/>
                <w:szCs w:val="24"/>
                <w:lang w:val="lt-LT"/>
              </w:rPr>
              <w:t xml:space="preserve"> </w:t>
            </w:r>
            <w:r w:rsidR="00724B0F" w:rsidRPr="00AF2AC0">
              <w:rPr>
                <w:rFonts w:eastAsia="Calibri"/>
                <w:i/>
                <w:iCs/>
                <w:szCs w:val="24"/>
                <w:lang w:val="lt-LT"/>
              </w:rPr>
              <w:t>technologinių</w:t>
            </w:r>
            <w:r w:rsidR="002F7BC0" w:rsidRPr="00AF2AC0">
              <w:rPr>
                <w:rFonts w:eastAsia="Calibri"/>
                <w:i/>
                <w:iCs/>
                <w:szCs w:val="24"/>
                <w:lang w:val="lt-LT"/>
              </w:rPr>
              <w:t xml:space="preserve"> </w:t>
            </w:r>
            <w:r w:rsidR="00724B0F" w:rsidRPr="00AF2AC0">
              <w:rPr>
                <w:rFonts w:eastAsia="Calibri"/>
                <w:i/>
                <w:iCs/>
                <w:szCs w:val="24"/>
                <w:lang w:val="lt-LT"/>
              </w:rPr>
              <w:t>inovacijų problemų ir klausimų sprendimo</w:t>
            </w:r>
            <w:r w:rsidR="006E6140" w:rsidRPr="00AF2AC0">
              <w:rPr>
                <w:rFonts w:eastAsia="Calibri"/>
                <w:i/>
                <w:iCs/>
                <w:szCs w:val="24"/>
                <w:lang w:val="lt-LT"/>
              </w:rPr>
              <w:t>.</w:t>
            </w:r>
            <w:r w:rsidR="00724B0F" w:rsidRPr="00AF2AC0">
              <w:rPr>
                <w:rFonts w:eastAsia="Calibri"/>
                <w:i/>
                <w:iCs/>
                <w:szCs w:val="24"/>
                <w:lang w:val="lt-LT"/>
              </w:rPr>
              <w:t xml:space="preserve"> </w:t>
            </w:r>
            <w:r w:rsidR="0008002B" w:rsidRPr="00AF2AC0">
              <w:rPr>
                <w:rFonts w:eastAsia="Calibri"/>
                <w:i/>
                <w:iCs/>
                <w:szCs w:val="24"/>
                <w:lang w:val="lt-LT"/>
              </w:rPr>
              <w:t>Kokių</w:t>
            </w:r>
            <w:r w:rsidR="0016583D" w:rsidRPr="00AF2AC0">
              <w:rPr>
                <w:rFonts w:eastAsia="Calibri"/>
                <w:i/>
                <w:iCs/>
                <w:szCs w:val="24"/>
                <w:lang w:val="lt-LT"/>
              </w:rPr>
              <w:t xml:space="preserve"> </w:t>
            </w:r>
            <w:r w:rsidR="0008002B" w:rsidRPr="00AF2AC0">
              <w:rPr>
                <w:rFonts w:eastAsia="Calibri"/>
                <w:i/>
                <w:iCs/>
                <w:szCs w:val="24"/>
                <w:lang w:val="lt-LT"/>
              </w:rPr>
              <w:t xml:space="preserve">apčiuopiamų ir nematerialių rezultatų </w:t>
            </w:r>
            <w:r w:rsidR="001D5F80" w:rsidRPr="00AF2AC0">
              <w:rPr>
                <w:rFonts w:eastAsia="Calibri"/>
                <w:i/>
                <w:iCs/>
                <w:szCs w:val="24"/>
                <w:lang w:val="lt-LT"/>
              </w:rPr>
              <w:t xml:space="preserve">gali turėti </w:t>
            </w:r>
            <w:r w:rsidR="0016583D" w:rsidRPr="00AF2AC0">
              <w:rPr>
                <w:rFonts w:eastAsia="Calibri"/>
                <w:i/>
                <w:iCs/>
                <w:szCs w:val="24"/>
                <w:lang w:val="lt-LT"/>
              </w:rPr>
              <w:t xml:space="preserve">bei kaip padės </w:t>
            </w:r>
            <w:r w:rsidR="00724B0F" w:rsidRPr="00AF2AC0">
              <w:rPr>
                <w:rFonts w:eastAsia="Calibri"/>
                <w:i/>
                <w:iCs/>
                <w:szCs w:val="24"/>
                <w:lang w:val="lt-LT"/>
              </w:rPr>
              <w:t xml:space="preserve">užpildyti nustatytas tyrimų spragas. </w:t>
            </w:r>
          </w:p>
          <w:p w:rsidR="0016583D" w:rsidRPr="00AF2AC0" w:rsidRDefault="0016583D" w:rsidP="00DC5713">
            <w:pPr>
              <w:jc w:val="both"/>
              <w:rPr>
                <w:rFonts w:eastAsia="Calibri"/>
                <w:i/>
                <w:iCs/>
                <w:szCs w:val="24"/>
                <w:lang w:val="lt-LT"/>
              </w:rPr>
            </w:pPr>
          </w:p>
          <w:p w:rsidR="00385F43" w:rsidRPr="00AF2AC0" w:rsidRDefault="003B301A" w:rsidP="00DC5713">
            <w:pPr>
              <w:jc w:val="both"/>
              <w:rPr>
                <w:rFonts w:eastAsia="Calibri"/>
                <w:i/>
                <w:iCs/>
                <w:szCs w:val="24"/>
                <w:lang w:val="lt-LT"/>
              </w:rPr>
            </w:pPr>
            <w:r w:rsidRPr="00AF2AC0">
              <w:rPr>
                <w:rFonts w:eastAsia="Calibri"/>
                <w:i/>
                <w:iCs/>
                <w:szCs w:val="24"/>
                <w:lang w:val="lt-LT"/>
              </w:rPr>
              <w:t>Vertinama</w:t>
            </w:r>
            <w:r w:rsidR="00724B0F" w:rsidRPr="00AF2AC0">
              <w:rPr>
                <w:rFonts w:eastAsia="Calibri"/>
                <w:i/>
                <w:iCs/>
                <w:szCs w:val="24"/>
                <w:lang w:val="lt-LT"/>
              </w:rPr>
              <w:t xml:space="preserve">, ar projektas gali turėti </w:t>
            </w:r>
            <w:r w:rsidRPr="00AF2AC0">
              <w:rPr>
                <w:rFonts w:eastAsia="Calibri"/>
                <w:i/>
                <w:iCs/>
                <w:szCs w:val="24"/>
                <w:lang w:val="lt-LT"/>
              </w:rPr>
              <w:t xml:space="preserve">potencialiai </w:t>
            </w:r>
            <w:r w:rsidR="00724B0F" w:rsidRPr="00AF2AC0">
              <w:rPr>
                <w:rFonts w:eastAsia="Calibri"/>
                <w:i/>
                <w:iCs/>
                <w:szCs w:val="24"/>
                <w:lang w:val="lt-LT"/>
              </w:rPr>
              <w:t>teigiamą poveikį</w:t>
            </w:r>
            <w:r w:rsidRPr="00AF2AC0">
              <w:rPr>
                <w:rFonts w:eastAsia="Calibri"/>
                <w:i/>
                <w:iCs/>
                <w:szCs w:val="24"/>
                <w:lang w:val="lt-LT"/>
              </w:rPr>
              <w:t>, įskaitant ir ilgalaikę naudą,</w:t>
            </w:r>
            <w:r w:rsidR="00724B0F" w:rsidRPr="00AF2AC0">
              <w:rPr>
                <w:rFonts w:eastAsia="Calibri"/>
                <w:i/>
                <w:iCs/>
                <w:szCs w:val="24"/>
                <w:lang w:val="lt-LT"/>
              </w:rPr>
              <w:t xml:space="preserve"> socialinei, ekonominei ar kultūrinei plėtrai ir ar jis remia tvarų vystymąsi</w:t>
            </w:r>
            <w:r w:rsidR="00FC26A2" w:rsidRPr="00AF2AC0">
              <w:rPr>
                <w:rFonts w:eastAsia="Calibri"/>
                <w:i/>
                <w:iCs/>
                <w:szCs w:val="24"/>
                <w:lang w:val="lt-LT"/>
              </w:rPr>
              <w:t xml:space="preserve"> (jei taikoma)</w:t>
            </w:r>
            <w:r w:rsidR="00724B0F" w:rsidRPr="00AF2AC0">
              <w:rPr>
                <w:rFonts w:eastAsia="Calibri"/>
                <w:i/>
                <w:iCs/>
                <w:szCs w:val="24"/>
                <w:lang w:val="lt-LT"/>
              </w:rPr>
              <w:t xml:space="preserve">. </w:t>
            </w:r>
          </w:p>
        </w:tc>
        <w:tc>
          <w:tcPr>
            <w:tcW w:w="1559" w:type="dxa"/>
          </w:tcPr>
          <w:p w:rsidR="00E37490" w:rsidRPr="00AF2AC0" w:rsidRDefault="00E37490" w:rsidP="00DC5713">
            <w:pPr>
              <w:tabs>
                <w:tab w:val="center" w:pos="4819"/>
                <w:tab w:val="right" w:pos="9638"/>
              </w:tabs>
              <w:jc w:val="center"/>
              <w:rPr>
                <w:bCs/>
                <w:szCs w:val="24"/>
                <w:lang w:val="lt-LT"/>
              </w:rPr>
            </w:pPr>
            <w:r w:rsidRPr="00AF2AC0">
              <w:rPr>
                <w:bCs/>
                <w:szCs w:val="24"/>
                <w:lang w:val="lt-LT"/>
              </w:rPr>
              <w:t xml:space="preserve"> 5</w:t>
            </w:r>
          </w:p>
        </w:tc>
        <w:tc>
          <w:tcPr>
            <w:tcW w:w="1559" w:type="dxa"/>
          </w:tcPr>
          <w:p w:rsidR="00E37490" w:rsidRPr="00AF2AC0" w:rsidRDefault="00E37490" w:rsidP="00DC5713">
            <w:pPr>
              <w:tabs>
                <w:tab w:val="center" w:pos="4819"/>
                <w:tab w:val="right" w:pos="9638"/>
              </w:tabs>
              <w:jc w:val="center"/>
              <w:rPr>
                <w:bCs/>
                <w:szCs w:val="24"/>
                <w:lang w:val="lt-LT"/>
              </w:rPr>
            </w:pPr>
            <w:r w:rsidRPr="00AF2AC0">
              <w:rPr>
                <w:bCs/>
                <w:szCs w:val="24"/>
                <w:lang w:val="lt-LT"/>
              </w:rPr>
              <w:t>1,</w:t>
            </w:r>
            <w:r w:rsidR="00215AC3" w:rsidRPr="00AF2AC0">
              <w:rPr>
                <w:bCs/>
                <w:szCs w:val="24"/>
                <w:lang w:val="lt-LT"/>
              </w:rPr>
              <w:t>2</w:t>
            </w:r>
          </w:p>
        </w:tc>
        <w:tc>
          <w:tcPr>
            <w:tcW w:w="1276" w:type="dxa"/>
          </w:tcPr>
          <w:p w:rsidR="00E37490" w:rsidRPr="00AF2AC0" w:rsidRDefault="00E37490" w:rsidP="00DC5713">
            <w:pPr>
              <w:tabs>
                <w:tab w:val="center" w:pos="4819"/>
                <w:tab w:val="right" w:pos="9638"/>
              </w:tabs>
              <w:jc w:val="center"/>
              <w:rPr>
                <w:bCs/>
                <w:szCs w:val="24"/>
                <w:lang w:val="lt-LT"/>
              </w:rPr>
            </w:pPr>
          </w:p>
        </w:tc>
        <w:tc>
          <w:tcPr>
            <w:tcW w:w="1418" w:type="dxa"/>
          </w:tcPr>
          <w:p w:rsidR="00E37490" w:rsidRPr="00AF2AC0" w:rsidRDefault="00215AC3" w:rsidP="00215AC3">
            <w:pPr>
              <w:pStyle w:val="Komentarotekstas"/>
              <w:jc w:val="center"/>
              <w:rPr>
                <w:rFonts w:eastAsia="Calibri"/>
                <w:sz w:val="24"/>
                <w:szCs w:val="24"/>
                <w:lang w:val="lt-LT" w:bidi="en-GB"/>
              </w:rPr>
            </w:pPr>
            <w:r w:rsidRPr="00AF2AC0">
              <w:rPr>
                <w:bCs/>
                <w:szCs w:val="24"/>
                <w:lang w:val="lt-LT"/>
              </w:rPr>
              <w:t>2</w:t>
            </w:r>
          </w:p>
        </w:tc>
        <w:tc>
          <w:tcPr>
            <w:tcW w:w="4677" w:type="dxa"/>
          </w:tcPr>
          <w:p w:rsidR="00E37490" w:rsidRPr="00AF2AC0" w:rsidRDefault="00E37490" w:rsidP="00DC5713">
            <w:pPr>
              <w:ind w:left="28"/>
              <w:jc w:val="both"/>
              <w:rPr>
                <w:i/>
                <w:iCs/>
                <w:szCs w:val="24"/>
                <w:lang w:val="lt-LT"/>
              </w:rPr>
            </w:pPr>
          </w:p>
        </w:tc>
      </w:tr>
      <w:tr w:rsidR="00956773" w:rsidRPr="00AF2AC0" w:rsidTr="00843813">
        <w:trPr>
          <w:gridAfter w:val="1"/>
          <w:wAfter w:w="9" w:type="dxa"/>
          <w:trHeight w:val="6233"/>
        </w:trPr>
        <w:tc>
          <w:tcPr>
            <w:tcW w:w="4815" w:type="dxa"/>
            <w:vAlign w:val="center"/>
          </w:tcPr>
          <w:p w:rsidR="00255511" w:rsidRPr="00AF2AC0" w:rsidRDefault="00E37490" w:rsidP="00DC5713">
            <w:pPr>
              <w:jc w:val="both"/>
              <w:rPr>
                <w:rFonts w:eastAsia="Calibri"/>
                <w:b/>
                <w:szCs w:val="24"/>
                <w:lang w:val="lt-LT" w:bidi="lt-LT"/>
              </w:rPr>
            </w:pPr>
            <w:r w:rsidRPr="00AF2AC0">
              <w:rPr>
                <w:rFonts w:eastAsia="Calibri"/>
                <w:b/>
                <w:szCs w:val="24"/>
                <w:lang w:val="lt-LT" w:bidi="en-GB"/>
              </w:rPr>
              <w:t>4. </w:t>
            </w:r>
            <w:r w:rsidR="000C0213" w:rsidRPr="00AF2AC0">
              <w:rPr>
                <w:rFonts w:eastAsia="Calibri"/>
                <w:b/>
                <w:szCs w:val="24"/>
                <w:lang w:val="lt-LT" w:bidi="en-GB"/>
              </w:rPr>
              <w:t>S</w:t>
            </w:r>
            <w:r w:rsidR="00E5212D" w:rsidRPr="00AF2AC0">
              <w:rPr>
                <w:b/>
                <w:bCs/>
                <w:lang w:val="lt-LT" w:bidi="lt-LT"/>
              </w:rPr>
              <w:t xml:space="preserve">tažuotės vadovo (-ės) </w:t>
            </w:r>
            <w:r w:rsidR="002C73D8" w:rsidRPr="00AF2AC0">
              <w:rPr>
                <w:b/>
                <w:bCs/>
                <w:lang w:val="lt-LT" w:bidi="lt-LT"/>
              </w:rPr>
              <w:t>mokslinė ir (arba) meninė kompetencija ir patirtis</w:t>
            </w:r>
          </w:p>
          <w:p w:rsidR="00F739F1" w:rsidRPr="00AF2AC0" w:rsidRDefault="00F739F1" w:rsidP="00DC5713">
            <w:pPr>
              <w:jc w:val="both"/>
              <w:rPr>
                <w:rFonts w:eastAsia="Calibri"/>
                <w:b/>
                <w:szCs w:val="24"/>
                <w:lang w:val="lt-LT" w:bidi="lt-LT"/>
              </w:rPr>
            </w:pPr>
          </w:p>
          <w:p w:rsidR="00B86CCC" w:rsidRPr="00AF2AC0" w:rsidRDefault="00221529" w:rsidP="00DC5713">
            <w:pPr>
              <w:jc w:val="both"/>
              <w:rPr>
                <w:i/>
                <w:iCs/>
                <w:lang w:val="lt-LT"/>
              </w:rPr>
            </w:pPr>
            <w:r w:rsidRPr="00AF2AC0">
              <w:rPr>
                <w:i/>
                <w:iCs/>
                <w:lang w:val="lt-LT"/>
              </w:rPr>
              <w:t>Vertinamas</w:t>
            </w:r>
            <w:r w:rsidR="00C03CC6" w:rsidRPr="00AF2AC0">
              <w:rPr>
                <w:i/>
                <w:iCs/>
                <w:lang w:val="lt-LT"/>
              </w:rPr>
              <w:t xml:space="preserve"> </w:t>
            </w:r>
            <w:r w:rsidR="000C0213" w:rsidRPr="00AF2AC0">
              <w:rPr>
                <w:i/>
                <w:iCs/>
                <w:lang w:val="lt-LT" w:bidi="lt-LT"/>
              </w:rPr>
              <w:t>stažuotės vadovo (-ės)</w:t>
            </w:r>
            <w:r w:rsidR="00C03CC6" w:rsidRPr="00AF2AC0">
              <w:rPr>
                <w:i/>
                <w:iCs/>
                <w:lang w:val="lt-LT"/>
              </w:rPr>
              <w:t xml:space="preserve"> gebėjim</w:t>
            </w:r>
            <w:r w:rsidRPr="00AF2AC0">
              <w:rPr>
                <w:i/>
                <w:iCs/>
                <w:lang w:val="lt-LT"/>
              </w:rPr>
              <w:t>as</w:t>
            </w:r>
            <w:r w:rsidR="00C03CC6" w:rsidRPr="00AF2AC0">
              <w:rPr>
                <w:i/>
                <w:iCs/>
                <w:lang w:val="lt-LT"/>
              </w:rPr>
              <w:t xml:space="preserve"> formuluoti naujas idėjas ir hipotezes, įskaitant pagrindinius įgūdžius, naudojamus idėj</w:t>
            </w:r>
            <w:r w:rsidR="00B86CCC" w:rsidRPr="00AF2AC0">
              <w:rPr>
                <w:i/>
                <w:iCs/>
                <w:lang w:val="lt-LT"/>
              </w:rPr>
              <w:t>oms plėtoti.</w:t>
            </w:r>
          </w:p>
          <w:p w:rsidR="00B86CCC" w:rsidRPr="00AF2AC0" w:rsidRDefault="00B86CCC" w:rsidP="00DC5713">
            <w:pPr>
              <w:jc w:val="both"/>
              <w:rPr>
                <w:i/>
                <w:iCs/>
                <w:lang w:val="lt-LT"/>
              </w:rPr>
            </w:pPr>
          </w:p>
          <w:p w:rsidR="00B86CCC" w:rsidRPr="00AF2AC0" w:rsidRDefault="00221529" w:rsidP="00DC5713">
            <w:pPr>
              <w:jc w:val="both"/>
              <w:rPr>
                <w:i/>
                <w:iCs/>
                <w:lang w:val="lt-LT"/>
              </w:rPr>
            </w:pPr>
            <w:r w:rsidRPr="00AF2AC0">
              <w:rPr>
                <w:i/>
                <w:iCs/>
                <w:lang w:val="lt-LT"/>
              </w:rPr>
              <w:t xml:space="preserve">Vertinamas </w:t>
            </w:r>
            <w:r w:rsidRPr="00AF2AC0">
              <w:rPr>
                <w:i/>
                <w:iCs/>
                <w:lang w:val="lt-LT" w:bidi="lt-LT"/>
              </w:rPr>
              <w:t>stažuotės vadovo (-ės)</w:t>
            </w:r>
            <w:r w:rsidRPr="00AF2AC0">
              <w:rPr>
                <w:i/>
                <w:iCs/>
                <w:lang w:val="lt-LT"/>
              </w:rPr>
              <w:t xml:space="preserve"> </w:t>
            </w:r>
            <w:r w:rsidR="006E30AB" w:rsidRPr="00AF2AC0">
              <w:rPr>
                <w:i/>
                <w:iCs/>
                <w:lang w:val="lt-LT"/>
              </w:rPr>
              <w:t xml:space="preserve">komunikacijos </w:t>
            </w:r>
            <w:r w:rsidRPr="00AF2AC0">
              <w:rPr>
                <w:i/>
                <w:iCs/>
                <w:lang w:val="lt-LT"/>
              </w:rPr>
              <w:t>gebėjima</w:t>
            </w:r>
            <w:r w:rsidR="0092419A">
              <w:rPr>
                <w:i/>
                <w:iCs/>
                <w:lang w:val="lt-LT"/>
              </w:rPr>
              <w:t>i</w:t>
            </w:r>
            <w:r w:rsidRPr="00AF2AC0">
              <w:rPr>
                <w:i/>
                <w:iCs/>
                <w:lang w:val="lt-LT"/>
              </w:rPr>
              <w:t xml:space="preserve"> perteiki</w:t>
            </w:r>
            <w:r w:rsidR="006E30AB" w:rsidRPr="00AF2AC0">
              <w:rPr>
                <w:i/>
                <w:iCs/>
                <w:lang w:val="lt-LT"/>
              </w:rPr>
              <w:t>ant</w:t>
            </w:r>
            <w:r w:rsidRPr="00AF2AC0">
              <w:rPr>
                <w:i/>
                <w:iCs/>
                <w:lang w:val="lt-LT"/>
              </w:rPr>
              <w:t xml:space="preserve"> tyrimų rezultatus raštu ir žodžiu.</w:t>
            </w:r>
          </w:p>
          <w:p w:rsidR="006E30AB" w:rsidRPr="00AF2AC0" w:rsidRDefault="006E30AB" w:rsidP="00DC5713">
            <w:pPr>
              <w:jc w:val="both"/>
              <w:rPr>
                <w:i/>
                <w:iCs/>
                <w:lang w:val="lt-LT"/>
              </w:rPr>
            </w:pPr>
          </w:p>
          <w:p w:rsidR="006E30AB" w:rsidRPr="00AF2AC0" w:rsidRDefault="00675A88" w:rsidP="00DC5713">
            <w:pPr>
              <w:jc w:val="both"/>
              <w:rPr>
                <w:i/>
                <w:iCs/>
                <w:lang w:val="lt-LT"/>
              </w:rPr>
            </w:pPr>
            <w:r w:rsidRPr="00AF2AC0">
              <w:rPr>
                <w:i/>
                <w:iCs/>
                <w:lang w:val="lt-LT"/>
              </w:rPr>
              <w:t>Atsižvelgiama į gauto finansavimo, apdovanojimų ir pagrindinių pasiekimų (pvz., surinktų duomenų rinkinių,</w:t>
            </w:r>
            <w:r w:rsidR="00713586">
              <w:rPr>
                <w:i/>
                <w:iCs/>
                <w:lang w:val="lt-LT"/>
              </w:rPr>
              <w:t xml:space="preserve"> </w:t>
            </w:r>
            <w:r w:rsidR="00071859">
              <w:rPr>
                <w:i/>
                <w:iCs/>
                <w:lang w:val="lt-LT"/>
              </w:rPr>
              <w:t xml:space="preserve">paruoštų </w:t>
            </w:r>
            <w:r w:rsidRPr="00AF2AC0">
              <w:rPr>
                <w:i/>
                <w:iCs/>
                <w:lang w:val="lt-LT"/>
              </w:rPr>
              <w:t xml:space="preserve">publikacijų, indėlio </w:t>
            </w:r>
            <w:r w:rsidR="00833DD8">
              <w:rPr>
                <w:i/>
                <w:iCs/>
                <w:lang w:val="lt-LT"/>
              </w:rPr>
              <w:t xml:space="preserve">politikai </w:t>
            </w:r>
            <w:r w:rsidRPr="00AF2AC0">
              <w:rPr>
                <w:i/>
                <w:iCs/>
                <w:lang w:val="lt-LT"/>
              </w:rPr>
              <w:t xml:space="preserve">ar galimo praktinio panaudojimo </w:t>
            </w:r>
            <w:r w:rsidR="006244B9" w:rsidRPr="00AF2AC0">
              <w:rPr>
                <w:i/>
                <w:iCs/>
                <w:lang w:val="lt-LT"/>
              </w:rPr>
              <w:t>pramonės</w:t>
            </w:r>
            <w:r w:rsidRPr="00AF2AC0">
              <w:rPr>
                <w:i/>
                <w:iCs/>
                <w:lang w:val="lt-LT"/>
              </w:rPr>
              <w:t xml:space="preserve"> sektoriuje</w:t>
            </w:r>
            <w:r w:rsidR="00EA7936" w:rsidRPr="00AF2AC0">
              <w:rPr>
                <w:i/>
                <w:iCs/>
                <w:lang w:val="lt-LT"/>
              </w:rPr>
              <w:t>, pan.</w:t>
            </w:r>
            <w:r w:rsidRPr="00AF2AC0">
              <w:rPr>
                <w:i/>
                <w:iCs/>
                <w:lang w:val="lt-LT"/>
              </w:rPr>
              <w:t>) svarbą projektui.</w:t>
            </w:r>
          </w:p>
          <w:p w:rsidR="00B86CCC" w:rsidRPr="00AF2AC0" w:rsidRDefault="00B86CCC" w:rsidP="00DC5713">
            <w:pPr>
              <w:jc w:val="both"/>
              <w:rPr>
                <w:i/>
                <w:iCs/>
                <w:lang w:val="lt-LT"/>
              </w:rPr>
            </w:pPr>
          </w:p>
          <w:p w:rsidR="00571AEC" w:rsidRPr="00AF2AC0" w:rsidRDefault="0084375A" w:rsidP="00DC5713">
            <w:pPr>
              <w:jc w:val="both"/>
              <w:rPr>
                <w:i/>
                <w:iCs/>
                <w:lang w:val="lt-LT"/>
              </w:rPr>
            </w:pPr>
            <w:r w:rsidRPr="00AF2AC0">
              <w:rPr>
                <w:i/>
                <w:iCs/>
                <w:lang w:val="lt-LT"/>
              </w:rPr>
              <w:t xml:space="preserve">Siekiant įvertinti stažuotės vadovo </w:t>
            </w:r>
            <w:r w:rsidR="004B40EB" w:rsidRPr="00AF2AC0">
              <w:rPr>
                <w:i/>
                <w:iCs/>
                <w:lang w:val="lt-LT"/>
              </w:rPr>
              <w:t xml:space="preserve">(-ės) kompetencija, vengiama naudotis kiekybine statistika, pvz., </w:t>
            </w:r>
            <w:r w:rsidR="005433D0" w:rsidRPr="00AF2AC0">
              <w:rPr>
                <w:i/>
                <w:iCs/>
                <w:lang w:val="lt-LT"/>
              </w:rPr>
              <w:t xml:space="preserve">paskelbtų dokumentų </w:t>
            </w:r>
            <w:r w:rsidR="003B3055" w:rsidRPr="00AF2AC0">
              <w:rPr>
                <w:i/>
                <w:iCs/>
                <w:lang w:val="lt-LT"/>
              </w:rPr>
              <w:t xml:space="preserve">skaičiumi </w:t>
            </w:r>
            <w:r w:rsidR="005433D0" w:rsidRPr="00AF2AC0">
              <w:rPr>
                <w:i/>
                <w:iCs/>
                <w:lang w:val="lt-LT"/>
              </w:rPr>
              <w:t>ar cit</w:t>
            </w:r>
            <w:r w:rsidR="003B3055">
              <w:rPr>
                <w:i/>
                <w:iCs/>
                <w:lang w:val="lt-LT"/>
              </w:rPr>
              <w:t>uojamumo</w:t>
            </w:r>
            <w:r w:rsidR="005433D0" w:rsidRPr="00AF2AC0">
              <w:rPr>
                <w:i/>
                <w:iCs/>
                <w:lang w:val="lt-LT"/>
              </w:rPr>
              <w:t xml:space="preserve"> indeksu, žurnalo kvartiliu ir t. t.</w:t>
            </w:r>
          </w:p>
          <w:p w:rsidR="005433D0" w:rsidRPr="00AF2AC0" w:rsidRDefault="005433D0" w:rsidP="00DC5713">
            <w:pPr>
              <w:jc w:val="both"/>
              <w:rPr>
                <w:i/>
                <w:iCs/>
                <w:lang w:val="lt-LT"/>
              </w:rPr>
            </w:pPr>
          </w:p>
          <w:p w:rsidR="005433D0" w:rsidRPr="00AF2AC0" w:rsidRDefault="009D485F" w:rsidP="00DC5713">
            <w:pPr>
              <w:jc w:val="both"/>
              <w:rPr>
                <w:i/>
                <w:iCs/>
                <w:lang w:val="lt-LT"/>
              </w:rPr>
            </w:pPr>
            <w:r w:rsidRPr="00AF2AC0">
              <w:rPr>
                <w:i/>
                <w:iCs/>
                <w:lang w:val="lt-LT"/>
              </w:rPr>
              <w:t>Vertinamos</w:t>
            </w:r>
            <w:r w:rsidR="005A0146" w:rsidRPr="00AF2AC0">
              <w:rPr>
                <w:i/>
                <w:iCs/>
                <w:lang w:val="lt-LT"/>
              </w:rPr>
              <w:t xml:space="preserve"> stažuotės vadovo (-ės) kompetencij</w:t>
            </w:r>
            <w:r w:rsidRPr="00AF2AC0">
              <w:rPr>
                <w:i/>
                <w:iCs/>
                <w:lang w:val="lt-LT"/>
              </w:rPr>
              <w:t>o</w:t>
            </w:r>
            <w:r w:rsidR="005A0146" w:rsidRPr="00AF2AC0">
              <w:rPr>
                <w:i/>
                <w:iCs/>
                <w:lang w:val="lt-LT"/>
              </w:rPr>
              <w:t>s, susijusi</w:t>
            </w:r>
            <w:r w:rsidRPr="00AF2AC0">
              <w:rPr>
                <w:i/>
                <w:iCs/>
                <w:lang w:val="lt-LT"/>
              </w:rPr>
              <w:t>o</w:t>
            </w:r>
            <w:r w:rsidR="005A0146" w:rsidRPr="00AF2AC0">
              <w:rPr>
                <w:i/>
                <w:iCs/>
                <w:lang w:val="lt-LT"/>
              </w:rPr>
              <w:t>s su projekto tema.</w:t>
            </w:r>
          </w:p>
          <w:p w:rsidR="005A0146" w:rsidRPr="00AF2AC0" w:rsidRDefault="005A0146" w:rsidP="00DC5713">
            <w:pPr>
              <w:jc w:val="both"/>
              <w:rPr>
                <w:i/>
                <w:iCs/>
                <w:lang w:val="lt-LT"/>
              </w:rPr>
            </w:pPr>
          </w:p>
          <w:p w:rsidR="005433D0" w:rsidRPr="00AF2AC0" w:rsidRDefault="009D485F" w:rsidP="00A069D1">
            <w:pPr>
              <w:jc w:val="both"/>
              <w:rPr>
                <w:i/>
                <w:iCs/>
                <w:lang w:val="lt-LT"/>
              </w:rPr>
            </w:pPr>
            <w:r w:rsidRPr="00AF2AC0">
              <w:rPr>
                <w:i/>
                <w:iCs/>
                <w:lang w:val="lt-LT"/>
              </w:rPr>
              <w:t>Vertinamas</w:t>
            </w:r>
            <w:r w:rsidR="002A5A3B" w:rsidRPr="00AF2AC0">
              <w:rPr>
                <w:i/>
                <w:iCs/>
                <w:lang w:val="lt-LT"/>
              </w:rPr>
              <w:t xml:space="preserve"> stažuotės vadovo (-ės) vaidm</w:t>
            </w:r>
            <w:r w:rsidRPr="00AF2AC0">
              <w:rPr>
                <w:i/>
                <w:iCs/>
                <w:lang w:val="lt-LT"/>
              </w:rPr>
              <w:t>uo</w:t>
            </w:r>
            <w:r w:rsidR="002A5A3B" w:rsidRPr="00AF2AC0">
              <w:rPr>
                <w:i/>
                <w:iCs/>
                <w:lang w:val="lt-LT"/>
              </w:rPr>
              <w:t xml:space="preserve"> padedant kitiems</w:t>
            </w:r>
            <w:r w:rsidR="00F14952" w:rsidRPr="00AF2AC0">
              <w:rPr>
                <w:i/>
                <w:iCs/>
                <w:lang w:val="lt-LT"/>
              </w:rPr>
              <w:t xml:space="preserve"> tobulėti</w:t>
            </w:r>
            <w:r w:rsidR="00046346" w:rsidRPr="00AF2AC0">
              <w:rPr>
                <w:i/>
                <w:iCs/>
                <w:lang w:val="lt-LT"/>
              </w:rPr>
              <w:t xml:space="preserve">, pvz., </w:t>
            </w:r>
            <w:r w:rsidR="0000417A" w:rsidRPr="00AF2AC0">
              <w:rPr>
                <w:i/>
                <w:iCs/>
                <w:szCs w:val="24"/>
                <w:lang w:val="lt-LT" w:eastAsia="lt-LT"/>
              </w:rPr>
              <w:t>ankstyvos karjeros tyrėj</w:t>
            </w:r>
            <w:r w:rsidR="00562A7D" w:rsidRPr="00AF2AC0">
              <w:rPr>
                <w:i/>
                <w:iCs/>
                <w:szCs w:val="24"/>
                <w:lang w:val="lt-LT" w:eastAsia="lt-LT"/>
              </w:rPr>
              <w:t>am</w:t>
            </w:r>
            <w:r w:rsidR="0000417A" w:rsidRPr="00AF2AC0">
              <w:rPr>
                <w:i/>
                <w:iCs/>
                <w:szCs w:val="24"/>
                <w:lang w:val="lt-LT" w:eastAsia="lt-LT"/>
              </w:rPr>
              <w:t>s,</w:t>
            </w:r>
            <w:r w:rsidR="000068C9" w:rsidRPr="00AF2AC0">
              <w:rPr>
                <w:i/>
                <w:iCs/>
                <w:szCs w:val="24"/>
                <w:lang w:val="lt-LT" w:eastAsia="lt-LT"/>
              </w:rPr>
              <w:t xml:space="preserve"> kolegoms ir </w:t>
            </w:r>
            <w:r w:rsidR="0000417A" w:rsidRPr="00AF2AC0">
              <w:rPr>
                <w:i/>
                <w:iCs/>
                <w:szCs w:val="24"/>
                <w:lang w:val="lt-LT" w:eastAsia="lt-LT"/>
              </w:rPr>
              <w:t>vyresni</w:t>
            </w:r>
            <w:r w:rsidR="00562A7D" w:rsidRPr="00AF2AC0">
              <w:rPr>
                <w:i/>
                <w:iCs/>
                <w:szCs w:val="24"/>
                <w:lang w:val="lt-LT" w:eastAsia="lt-LT"/>
              </w:rPr>
              <w:t>esiems</w:t>
            </w:r>
            <w:r w:rsidR="0000417A" w:rsidRPr="00AF2AC0">
              <w:rPr>
                <w:i/>
                <w:iCs/>
                <w:szCs w:val="24"/>
                <w:lang w:val="lt-LT" w:eastAsia="lt-LT"/>
              </w:rPr>
              <w:t xml:space="preserve"> koleg</w:t>
            </w:r>
            <w:r w:rsidR="00562A7D" w:rsidRPr="00AF2AC0">
              <w:rPr>
                <w:i/>
                <w:iCs/>
                <w:szCs w:val="24"/>
                <w:lang w:val="lt-LT" w:eastAsia="lt-LT"/>
              </w:rPr>
              <w:t>om</w:t>
            </w:r>
            <w:r w:rsidR="0000417A" w:rsidRPr="00AF2AC0">
              <w:rPr>
                <w:i/>
                <w:iCs/>
                <w:szCs w:val="24"/>
                <w:lang w:val="lt-LT" w:eastAsia="lt-LT"/>
              </w:rPr>
              <w:t>s</w:t>
            </w:r>
            <w:r w:rsidR="00A069D1" w:rsidRPr="00AF2AC0">
              <w:rPr>
                <w:i/>
                <w:iCs/>
                <w:lang w:val="lt-LT"/>
              </w:rPr>
              <w:t>.</w:t>
            </w:r>
          </w:p>
          <w:p w:rsidR="00A069D1" w:rsidRPr="00AF2AC0" w:rsidRDefault="00A069D1" w:rsidP="00A069D1">
            <w:pPr>
              <w:jc w:val="both"/>
              <w:rPr>
                <w:i/>
                <w:iCs/>
                <w:lang w:val="lt-LT"/>
              </w:rPr>
            </w:pPr>
          </w:p>
          <w:p w:rsidR="000D40BC" w:rsidRPr="00AF2AC0" w:rsidRDefault="009D485F" w:rsidP="00A069D1">
            <w:pPr>
              <w:jc w:val="both"/>
              <w:rPr>
                <w:i/>
                <w:iCs/>
                <w:szCs w:val="24"/>
                <w:lang w:val="lt-LT" w:eastAsia="lt-LT"/>
              </w:rPr>
            </w:pPr>
            <w:r w:rsidRPr="00AF2AC0">
              <w:rPr>
                <w:i/>
                <w:iCs/>
                <w:lang w:val="lt-LT"/>
              </w:rPr>
              <w:t xml:space="preserve">Vertinamas stažuotės vadovo (-ės) </w:t>
            </w:r>
            <w:r w:rsidR="00D7156C" w:rsidRPr="00AF2AC0">
              <w:rPr>
                <w:i/>
                <w:iCs/>
                <w:lang w:val="lt-LT"/>
              </w:rPr>
              <w:t>indėlis į sėkmingą bendradarbiavim</w:t>
            </w:r>
            <w:r w:rsidR="0063518B">
              <w:rPr>
                <w:i/>
                <w:iCs/>
                <w:lang w:val="lt-LT"/>
              </w:rPr>
              <w:t>ą</w:t>
            </w:r>
            <w:r w:rsidR="00D7156C" w:rsidRPr="00AF2AC0">
              <w:rPr>
                <w:i/>
                <w:iCs/>
                <w:lang w:val="lt-LT"/>
              </w:rPr>
              <w:t xml:space="preserve"> </w:t>
            </w:r>
            <w:r w:rsidR="009F3431" w:rsidRPr="00AF2AC0">
              <w:rPr>
                <w:i/>
                <w:iCs/>
                <w:szCs w:val="24"/>
                <w:lang w:val="lt-LT" w:eastAsia="lt-LT"/>
              </w:rPr>
              <w:t>(tarpdisciplinin</w:t>
            </w:r>
            <w:r w:rsidR="0063518B">
              <w:rPr>
                <w:i/>
                <w:iCs/>
                <w:szCs w:val="24"/>
                <w:lang w:val="lt-LT" w:eastAsia="lt-LT"/>
              </w:rPr>
              <w:t>į</w:t>
            </w:r>
            <w:r w:rsidR="009F3431" w:rsidRPr="00AF2AC0">
              <w:rPr>
                <w:i/>
                <w:iCs/>
                <w:szCs w:val="24"/>
                <w:lang w:val="lt-LT" w:eastAsia="lt-LT"/>
              </w:rPr>
              <w:t>, nacionalin</w:t>
            </w:r>
            <w:r w:rsidR="0063518B">
              <w:rPr>
                <w:i/>
                <w:iCs/>
                <w:szCs w:val="24"/>
                <w:lang w:val="lt-LT" w:eastAsia="lt-LT"/>
              </w:rPr>
              <w:t>į</w:t>
            </w:r>
            <w:r w:rsidR="009F3431" w:rsidRPr="00AF2AC0">
              <w:rPr>
                <w:i/>
                <w:iCs/>
                <w:szCs w:val="24"/>
                <w:lang w:val="lt-LT" w:eastAsia="lt-LT"/>
              </w:rPr>
              <w:t xml:space="preserve"> ar tarptautin</w:t>
            </w:r>
            <w:r w:rsidR="0063518B">
              <w:rPr>
                <w:i/>
                <w:iCs/>
                <w:szCs w:val="24"/>
                <w:lang w:val="lt-LT" w:eastAsia="lt-LT"/>
              </w:rPr>
              <w:t>į</w:t>
            </w:r>
            <w:r w:rsidR="009F3431" w:rsidRPr="00AF2AC0">
              <w:rPr>
                <w:i/>
                <w:iCs/>
                <w:szCs w:val="24"/>
                <w:lang w:val="lt-LT" w:eastAsia="lt-LT"/>
              </w:rPr>
              <w:t xml:space="preserve">), </w:t>
            </w:r>
            <w:r w:rsidR="002654B7" w:rsidRPr="00AF2AC0">
              <w:rPr>
                <w:i/>
                <w:iCs/>
                <w:szCs w:val="24"/>
                <w:lang w:val="lt-LT" w:eastAsia="lt-LT"/>
              </w:rPr>
              <w:t>mokant, rengiant seminarus ir mokant studentus ar kolegas</w:t>
            </w:r>
            <w:r w:rsidR="000D40BC" w:rsidRPr="00AF2AC0">
              <w:rPr>
                <w:i/>
                <w:iCs/>
                <w:szCs w:val="24"/>
                <w:lang w:val="lt-LT" w:eastAsia="lt-LT"/>
              </w:rPr>
              <w:t xml:space="preserve">, </w:t>
            </w:r>
            <w:r w:rsidR="00282386">
              <w:rPr>
                <w:i/>
                <w:iCs/>
                <w:szCs w:val="24"/>
                <w:lang w:val="lt-LT" w:eastAsia="lt-LT"/>
              </w:rPr>
              <w:t xml:space="preserve">taip pat </w:t>
            </w:r>
            <w:r w:rsidR="000D40BC" w:rsidRPr="00AF2AC0">
              <w:rPr>
                <w:i/>
                <w:iCs/>
                <w:szCs w:val="24"/>
                <w:lang w:val="lt-LT" w:eastAsia="lt-LT"/>
              </w:rPr>
              <w:t>mentorystės veiklos</w:t>
            </w:r>
            <w:r w:rsidR="00282386">
              <w:rPr>
                <w:i/>
                <w:iCs/>
                <w:szCs w:val="24"/>
                <w:lang w:val="lt-LT" w:eastAsia="lt-LT"/>
              </w:rPr>
              <w:t>.</w:t>
            </w:r>
          </w:p>
          <w:p w:rsidR="000D40BC" w:rsidRPr="00AF2AC0" w:rsidRDefault="000D40BC" w:rsidP="00A069D1">
            <w:pPr>
              <w:jc w:val="both"/>
              <w:rPr>
                <w:i/>
                <w:iCs/>
                <w:szCs w:val="24"/>
                <w:lang w:val="lt-LT" w:eastAsia="lt-LT"/>
              </w:rPr>
            </w:pPr>
          </w:p>
          <w:p w:rsidR="00F14952" w:rsidRPr="00AF2AC0" w:rsidRDefault="008F3EBC" w:rsidP="00A069D1">
            <w:pPr>
              <w:jc w:val="both"/>
              <w:rPr>
                <w:i/>
                <w:iCs/>
                <w:szCs w:val="24"/>
                <w:lang w:val="lt-LT" w:eastAsia="lt-LT"/>
              </w:rPr>
            </w:pPr>
            <w:r w:rsidRPr="00AF2AC0">
              <w:rPr>
                <w:i/>
                <w:iCs/>
                <w:szCs w:val="24"/>
                <w:lang w:val="lt-LT" w:eastAsia="lt-LT"/>
              </w:rPr>
              <w:t>Atsižvelgiama į</w:t>
            </w:r>
            <w:r w:rsidR="00C70941" w:rsidRPr="00AF2AC0">
              <w:rPr>
                <w:i/>
                <w:iCs/>
                <w:szCs w:val="24"/>
                <w:lang w:val="lt-LT" w:eastAsia="lt-LT"/>
              </w:rPr>
              <w:t xml:space="preserve"> </w:t>
            </w:r>
            <w:r w:rsidR="00C70941" w:rsidRPr="00AF2AC0">
              <w:rPr>
                <w:i/>
                <w:iCs/>
                <w:lang w:val="lt-LT"/>
              </w:rPr>
              <w:t>stažuotės vadovo (-ės) strategin</w:t>
            </w:r>
            <w:r w:rsidR="00E30DA7" w:rsidRPr="00AF2AC0">
              <w:rPr>
                <w:i/>
                <w:iCs/>
                <w:lang w:val="lt-LT"/>
              </w:rPr>
              <w:t>ės</w:t>
            </w:r>
            <w:r w:rsidR="00C70941" w:rsidRPr="00AF2AC0">
              <w:rPr>
                <w:i/>
                <w:iCs/>
                <w:lang w:val="lt-LT"/>
              </w:rPr>
              <w:t xml:space="preserve"> </w:t>
            </w:r>
            <w:r w:rsidR="00E30DA7" w:rsidRPr="00AF2AC0">
              <w:rPr>
                <w:i/>
                <w:iCs/>
                <w:lang w:val="lt-LT"/>
              </w:rPr>
              <w:t>lyderystės patirtį formuojant komand</w:t>
            </w:r>
            <w:r w:rsidR="00346A77">
              <w:rPr>
                <w:i/>
                <w:iCs/>
                <w:lang w:val="lt-LT"/>
              </w:rPr>
              <w:t>as</w:t>
            </w:r>
            <w:r w:rsidR="00E30DA7" w:rsidRPr="00AF2AC0">
              <w:rPr>
                <w:i/>
                <w:iCs/>
                <w:lang w:val="lt-LT"/>
              </w:rPr>
              <w:t xml:space="preserve"> ar vadovavimą skyriui ir (ar) institucijai </w:t>
            </w:r>
            <w:r w:rsidRPr="00AF2AC0">
              <w:rPr>
                <w:i/>
                <w:iCs/>
                <w:szCs w:val="24"/>
                <w:lang w:val="lt-LT" w:eastAsia="lt-LT"/>
              </w:rPr>
              <w:t>(jei taikoma)</w:t>
            </w:r>
            <w:r w:rsidR="002654B7" w:rsidRPr="00AF2AC0">
              <w:rPr>
                <w:i/>
                <w:iCs/>
                <w:szCs w:val="24"/>
                <w:lang w:val="lt-LT" w:eastAsia="lt-LT"/>
              </w:rPr>
              <w:t>.</w:t>
            </w:r>
          </w:p>
          <w:p w:rsidR="00046BCD" w:rsidRPr="00AF2AC0" w:rsidRDefault="00046BCD" w:rsidP="00A069D1">
            <w:pPr>
              <w:jc w:val="both"/>
              <w:rPr>
                <w:i/>
                <w:iCs/>
                <w:szCs w:val="24"/>
                <w:lang w:val="lt-LT"/>
              </w:rPr>
            </w:pPr>
          </w:p>
          <w:p w:rsidR="00046BCD" w:rsidRPr="00AF2AC0" w:rsidRDefault="00790B54" w:rsidP="00A069D1">
            <w:pPr>
              <w:jc w:val="both"/>
              <w:rPr>
                <w:i/>
                <w:iCs/>
                <w:color w:val="000000" w:themeColor="text1"/>
                <w:szCs w:val="24"/>
                <w:lang w:val="lt-LT" w:bidi="lt-LT"/>
              </w:rPr>
            </w:pPr>
            <w:r w:rsidRPr="00AF2AC0">
              <w:rPr>
                <w:i/>
                <w:iCs/>
                <w:lang w:val="lt-LT"/>
              </w:rPr>
              <w:t>Vertinam</w:t>
            </w:r>
            <w:r w:rsidR="00092664" w:rsidRPr="00AF2AC0">
              <w:rPr>
                <w:i/>
                <w:iCs/>
                <w:lang w:val="lt-LT"/>
              </w:rPr>
              <w:t>as</w:t>
            </w:r>
            <w:r w:rsidRPr="00AF2AC0">
              <w:rPr>
                <w:i/>
                <w:iCs/>
                <w:lang w:val="lt-LT"/>
              </w:rPr>
              <w:t xml:space="preserve"> </w:t>
            </w:r>
            <w:r w:rsidR="00092664" w:rsidRPr="00AF2AC0">
              <w:rPr>
                <w:i/>
                <w:iCs/>
                <w:szCs w:val="24"/>
                <w:lang w:val="lt-LT" w:eastAsia="lt-LT"/>
              </w:rPr>
              <w:t xml:space="preserve">į </w:t>
            </w:r>
            <w:r w:rsidR="00092664" w:rsidRPr="00AF2AC0">
              <w:rPr>
                <w:i/>
                <w:iCs/>
                <w:lang w:val="lt-LT"/>
              </w:rPr>
              <w:t xml:space="preserve">stažuotės vadovo (-ės) </w:t>
            </w:r>
            <w:r w:rsidRPr="00AF2AC0">
              <w:rPr>
                <w:i/>
                <w:iCs/>
                <w:lang w:val="lt-LT"/>
              </w:rPr>
              <w:t>dalyvavim</w:t>
            </w:r>
            <w:r w:rsidR="00092664" w:rsidRPr="00AF2AC0">
              <w:rPr>
                <w:i/>
                <w:iCs/>
                <w:lang w:val="lt-LT"/>
              </w:rPr>
              <w:t>as</w:t>
            </w:r>
            <w:r w:rsidRPr="00AF2AC0">
              <w:rPr>
                <w:i/>
                <w:iCs/>
                <w:lang w:val="lt-LT"/>
              </w:rPr>
              <w:t xml:space="preserve"> veikloje, kuria siekiama </w:t>
            </w:r>
            <w:r w:rsidR="008D1419">
              <w:rPr>
                <w:i/>
                <w:iCs/>
                <w:lang w:val="lt-LT"/>
              </w:rPr>
              <w:t>mokslo</w:t>
            </w:r>
            <w:r w:rsidRPr="00AF2AC0">
              <w:rPr>
                <w:i/>
                <w:iCs/>
                <w:lang w:val="lt-LT"/>
              </w:rPr>
              <w:t xml:space="preserve"> bendruomenės pažangos, kaip, pavyzdžiui, recenzavimas,</w:t>
            </w:r>
            <w:r w:rsidR="007664BE" w:rsidRPr="00AF2AC0">
              <w:rPr>
                <w:i/>
                <w:iCs/>
                <w:lang w:val="lt-LT"/>
              </w:rPr>
              <w:t xml:space="preserve"> </w:t>
            </w:r>
            <w:r w:rsidR="000E5B9C" w:rsidRPr="00AF2AC0">
              <w:rPr>
                <w:i/>
                <w:iCs/>
                <w:color w:val="000000" w:themeColor="text1"/>
                <w:szCs w:val="24"/>
                <w:lang w:val="lt-LT" w:bidi="lt-LT"/>
              </w:rPr>
              <w:t xml:space="preserve">darbas komitetuose, indėlis į </w:t>
            </w:r>
            <w:r w:rsidR="00871E03" w:rsidRPr="00AF2AC0">
              <w:rPr>
                <w:i/>
                <w:iCs/>
                <w:color w:val="000000" w:themeColor="text1"/>
                <w:szCs w:val="24"/>
                <w:lang w:val="lt-LT" w:bidi="lt-LT"/>
              </w:rPr>
              <w:t>veiklą, skatinančią tyrimų integralumą</w:t>
            </w:r>
            <w:r w:rsidR="000E5B9C" w:rsidRPr="00AF2AC0">
              <w:rPr>
                <w:i/>
                <w:iCs/>
                <w:color w:val="000000" w:themeColor="text1"/>
                <w:szCs w:val="24"/>
                <w:lang w:val="lt-LT" w:bidi="lt-LT"/>
              </w:rPr>
              <w:t>,</w:t>
            </w:r>
            <w:r w:rsidR="00B14CCD" w:rsidRPr="00AF2AC0">
              <w:rPr>
                <w:i/>
                <w:iCs/>
                <w:color w:val="000000" w:themeColor="text1"/>
                <w:szCs w:val="24"/>
                <w:lang w:val="lt-LT" w:bidi="lt-LT"/>
              </w:rPr>
              <w:t xml:space="preserve"> </w:t>
            </w:r>
            <w:r w:rsidR="00E60386" w:rsidRPr="00AF2AC0">
              <w:rPr>
                <w:i/>
                <w:iCs/>
                <w:color w:val="000000" w:themeColor="text1"/>
                <w:szCs w:val="24"/>
                <w:lang w:val="lt-LT" w:bidi="lt-LT"/>
              </w:rPr>
              <w:t xml:space="preserve">inovacijų kultūros plėtrą </w:t>
            </w:r>
            <w:r w:rsidR="00D8372C" w:rsidRPr="00AF2AC0">
              <w:rPr>
                <w:i/>
                <w:iCs/>
                <w:color w:val="000000" w:themeColor="text1"/>
                <w:szCs w:val="24"/>
                <w:lang w:val="lt-LT" w:bidi="lt-LT"/>
              </w:rPr>
              <w:t>bei įtrauktį.</w:t>
            </w:r>
          </w:p>
          <w:p w:rsidR="00D8372C" w:rsidRPr="00AF2AC0" w:rsidRDefault="00D8372C" w:rsidP="00A069D1">
            <w:pPr>
              <w:jc w:val="both"/>
              <w:rPr>
                <w:i/>
                <w:iCs/>
                <w:lang w:val="lt-LT"/>
              </w:rPr>
            </w:pPr>
          </w:p>
          <w:p w:rsidR="00D8372C" w:rsidRPr="00AF2AC0" w:rsidRDefault="005714D3" w:rsidP="00A069D1">
            <w:pPr>
              <w:jc w:val="both"/>
              <w:rPr>
                <w:i/>
                <w:iCs/>
                <w:lang w:val="lt-LT"/>
              </w:rPr>
            </w:pPr>
            <w:r w:rsidRPr="00AF2AC0">
              <w:rPr>
                <w:i/>
                <w:iCs/>
                <w:lang w:val="lt-LT"/>
              </w:rPr>
              <w:t xml:space="preserve">Vertinamas stažuotės vadovo (-ės) </w:t>
            </w:r>
            <w:r w:rsidR="00BC3256" w:rsidRPr="00AF2AC0">
              <w:rPr>
                <w:i/>
                <w:iCs/>
                <w:lang w:val="lt-LT"/>
              </w:rPr>
              <w:t>vadovaujant</w:t>
            </w:r>
            <w:r w:rsidR="00BC3256">
              <w:rPr>
                <w:i/>
                <w:iCs/>
                <w:lang w:val="lt-LT"/>
              </w:rPr>
              <w:t>is</w:t>
            </w:r>
            <w:r w:rsidR="00BC3256" w:rsidRPr="00AF2AC0">
              <w:rPr>
                <w:i/>
                <w:iCs/>
                <w:lang w:val="lt-LT"/>
              </w:rPr>
              <w:t xml:space="preserve"> </w:t>
            </w:r>
            <w:r w:rsidRPr="00AF2AC0">
              <w:rPr>
                <w:i/>
                <w:iCs/>
                <w:lang w:val="lt-LT"/>
              </w:rPr>
              <w:t>vaidmuo institucijose, prisii</w:t>
            </w:r>
            <w:r w:rsidR="00DF71BE" w:rsidRPr="00AF2AC0">
              <w:rPr>
                <w:i/>
                <w:iCs/>
                <w:lang w:val="lt-LT"/>
              </w:rPr>
              <w:t>mant</w:t>
            </w:r>
            <w:r w:rsidRPr="00AF2AC0">
              <w:rPr>
                <w:i/>
                <w:iCs/>
                <w:lang w:val="lt-LT"/>
              </w:rPr>
              <w:t xml:space="preserve"> atsakomybę </w:t>
            </w:r>
            <w:r w:rsidR="00DF71BE" w:rsidRPr="00AF2AC0">
              <w:rPr>
                <w:i/>
                <w:iCs/>
                <w:lang w:val="lt-LT"/>
              </w:rPr>
              <w:t>už darbą</w:t>
            </w:r>
            <w:r w:rsidRPr="00AF2AC0">
              <w:rPr>
                <w:i/>
                <w:iCs/>
                <w:lang w:val="lt-LT"/>
              </w:rPr>
              <w:t xml:space="preserve"> įmonėse ir konsultuojant politikos formuotojus.</w:t>
            </w:r>
          </w:p>
          <w:p w:rsidR="003033D2" w:rsidRPr="00AF2AC0" w:rsidRDefault="003033D2" w:rsidP="00A069D1">
            <w:pPr>
              <w:jc w:val="both"/>
              <w:rPr>
                <w:i/>
                <w:iCs/>
                <w:lang w:val="lt-LT"/>
              </w:rPr>
            </w:pPr>
          </w:p>
          <w:p w:rsidR="00CC6DC3" w:rsidRPr="00AF2AC0" w:rsidRDefault="000E50AD" w:rsidP="00A069D1">
            <w:pPr>
              <w:jc w:val="both"/>
              <w:rPr>
                <w:i/>
                <w:color w:val="000000" w:themeColor="text1"/>
                <w:szCs w:val="24"/>
                <w:lang w:val="lt-LT" w:bidi="lt-LT"/>
              </w:rPr>
            </w:pPr>
            <w:r w:rsidRPr="00AF2AC0">
              <w:rPr>
                <w:i/>
                <w:iCs/>
                <w:szCs w:val="24"/>
                <w:lang w:val="lt-LT" w:eastAsia="lt-LT"/>
              </w:rPr>
              <w:t xml:space="preserve">Atsižvelgiama į </w:t>
            </w:r>
            <w:r w:rsidRPr="00AF2AC0">
              <w:rPr>
                <w:i/>
                <w:iCs/>
                <w:lang w:val="lt-LT"/>
              </w:rPr>
              <w:t>stažuotės vadovo (-ės)</w:t>
            </w:r>
            <w:r w:rsidR="00C450E7" w:rsidRPr="00AF2AC0">
              <w:rPr>
                <w:i/>
                <w:iCs/>
                <w:lang w:val="lt-LT"/>
              </w:rPr>
              <w:t xml:space="preserve"> įsitraukimą visuomenėje,</w:t>
            </w:r>
            <w:r w:rsidR="00B27D5E" w:rsidRPr="00AF2AC0">
              <w:rPr>
                <w:i/>
                <w:iCs/>
                <w:lang w:val="lt-LT"/>
              </w:rPr>
              <w:t xml:space="preserve"> keitimąsi žiniomis ir poveikį politikai</w:t>
            </w:r>
            <w:r w:rsidR="006D4ED9" w:rsidRPr="00AF2AC0">
              <w:rPr>
                <w:i/>
                <w:iCs/>
                <w:lang w:val="lt-LT"/>
              </w:rPr>
              <w:t xml:space="preserve"> ir </w:t>
            </w:r>
            <w:r w:rsidR="00CF0790" w:rsidRPr="00AF2AC0">
              <w:rPr>
                <w:i/>
                <w:iCs/>
                <w:lang w:val="lt-LT"/>
              </w:rPr>
              <w:t>visuomenės informavimui</w:t>
            </w:r>
            <w:r w:rsidR="00B27D5E" w:rsidRPr="00AF2AC0">
              <w:rPr>
                <w:i/>
                <w:iCs/>
                <w:lang w:val="lt-LT"/>
              </w:rPr>
              <w:t>,</w:t>
            </w:r>
            <w:r w:rsidR="000731FB" w:rsidRPr="00AF2AC0">
              <w:rPr>
                <w:i/>
                <w:iCs/>
                <w:lang w:val="lt-LT"/>
              </w:rPr>
              <w:t xml:space="preserve"> įskaitant </w:t>
            </w:r>
            <w:r w:rsidR="00207DD7" w:rsidRPr="00AF2AC0">
              <w:rPr>
                <w:i/>
                <w:iCs/>
                <w:lang w:val="lt-LT"/>
              </w:rPr>
              <w:t xml:space="preserve">bendradarbiavimą su </w:t>
            </w:r>
            <w:r w:rsidR="00207DD7" w:rsidRPr="00AF2AC0">
              <w:rPr>
                <w:i/>
                <w:iCs/>
                <w:color w:val="000000" w:themeColor="text1"/>
                <w:szCs w:val="24"/>
                <w:lang w:val="lt-LT" w:bidi="lt-LT"/>
              </w:rPr>
              <w:t>žiniasklaida, NVO, kultūros organizacijomis</w:t>
            </w:r>
            <w:r w:rsidR="002E62F2" w:rsidRPr="00AF2AC0">
              <w:rPr>
                <w:i/>
                <w:iCs/>
                <w:color w:val="000000" w:themeColor="text1"/>
                <w:szCs w:val="24"/>
                <w:lang w:val="lt-LT" w:bidi="lt-LT"/>
              </w:rPr>
              <w:t>, taip pat pramone ir (arba) privačiu sektoriumi.</w:t>
            </w:r>
          </w:p>
        </w:tc>
        <w:tc>
          <w:tcPr>
            <w:tcW w:w="1559" w:type="dxa"/>
          </w:tcPr>
          <w:p w:rsidR="00E37490" w:rsidRPr="00AF2AC0" w:rsidRDefault="00E37490" w:rsidP="00DC5713">
            <w:pPr>
              <w:tabs>
                <w:tab w:val="center" w:pos="4819"/>
                <w:tab w:val="right" w:pos="9638"/>
              </w:tabs>
              <w:jc w:val="center"/>
              <w:rPr>
                <w:szCs w:val="24"/>
                <w:lang w:val="lt-LT" w:bidi="en-GB"/>
              </w:rPr>
            </w:pPr>
            <w:r w:rsidRPr="00AF2AC0">
              <w:rPr>
                <w:szCs w:val="24"/>
                <w:lang w:val="lt-LT" w:bidi="en-GB"/>
              </w:rPr>
              <w:t xml:space="preserve"> 5</w:t>
            </w:r>
          </w:p>
        </w:tc>
        <w:tc>
          <w:tcPr>
            <w:tcW w:w="1559" w:type="dxa"/>
          </w:tcPr>
          <w:p w:rsidR="00E37490" w:rsidRPr="00AF2AC0" w:rsidRDefault="00E37490" w:rsidP="00DC5713">
            <w:pPr>
              <w:tabs>
                <w:tab w:val="center" w:pos="4819"/>
                <w:tab w:val="right" w:pos="9638"/>
              </w:tabs>
              <w:jc w:val="center"/>
              <w:rPr>
                <w:color w:val="000000" w:themeColor="text1"/>
                <w:szCs w:val="24"/>
                <w:lang w:val="lt-LT" w:bidi="en-GB"/>
              </w:rPr>
            </w:pPr>
            <w:r w:rsidRPr="00AF2AC0">
              <w:rPr>
                <w:color w:val="000000" w:themeColor="text1"/>
                <w:szCs w:val="24"/>
                <w:lang w:val="lt-LT" w:bidi="en-GB"/>
              </w:rPr>
              <w:t>1</w:t>
            </w:r>
          </w:p>
        </w:tc>
        <w:tc>
          <w:tcPr>
            <w:tcW w:w="1276" w:type="dxa"/>
          </w:tcPr>
          <w:p w:rsidR="00E37490" w:rsidRPr="00AF2AC0" w:rsidRDefault="00E37490" w:rsidP="00DC5713">
            <w:pPr>
              <w:tabs>
                <w:tab w:val="center" w:pos="4819"/>
                <w:tab w:val="right" w:pos="9638"/>
              </w:tabs>
              <w:jc w:val="center"/>
              <w:rPr>
                <w:color w:val="000000" w:themeColor="text1"/>
                <w:szCs w:val="24"/>
                <w:lang w:val="lt-LT" w:bidi="en-GB"/>
              </w:rPr>
            </w:pPr>
            <w:r w:rsidRPr="00AF2AC0">
              <w:rPr>
                <w:color w:val="000000" w:themeColor="text1"/>
                <w:szCs w:val="24"/>
                <w:lang w:val="lt-LT" w:bidi="en-GB"/>
              </w:rPr>
              <w:t xml:space="preserve"> </w:t>
            </w:r>
          </w:p>
        </w:tc>
        <w:tc>
          <w:tcPr>
            <w:tcW w:w="1418" w:type="dxa"/>
          </w:tcPr>
          <w:p w:rsidR="00E37490" w:rsidRPr="00AF2AC0" w:rsidRDefault="00E34E27" w:rsidP="00E34E27">
            <w:pPr>
              <w:jc w:val="center"/>
              <w:rPr>
                <w:rFonts w:eastAsia="Calibri"/>
                <w:color w:val="000000" w:themeColor="text1"/>
                <w:sz w:val="20"/>
                <w:lang w:val="lt-LT" w:bidi="en-GB"/>
              </w:rPr>
            </w:pPr>
            <w:r w:rsidRPr="00AF2AC0">
              <w:rPr>
                <w:color w:val="000000" w:themeColor="text1"/>
                <w:szCs w:val="24"/>
                <w:lang w:val="lt-LT" w:bidi="en-GB"/>
              </w:rPr>
              <w:t>2</w:t>
            </w:r>
          </w:p>
        </w:tc>
        <w:tc>
          <w:tcPr>
            <w:tcW w:w="4677" w:type="dxa"/>
          </w:tcPr>
          <w:p w:rsidR="00E37490" w:rsidRPr="00AF2AC0" w:rsidRDefault="00E37490" w:rsidP="00DC5713">
            <w:pPr>
              <w:pStyle w:val="prastasiniatinklio"/>
              <w:spacing w:before="0" w:beforeAutospacing="0" w:after="0" w:afterAutospacing="0"/>
              <w:ind w:left="28" w:firstLine="425"/>
              <w:jc w:val="both"/>
            </w:pPr>
          </w:p>
        </w:tc>
      </w:tr>
      <w:tr w:rsidR="00956773" w:rsidRPr="00AF2AC0" w:rsidTr="00CE32E6">
        <w:trPr>
          <w:gridAfter w:val="1"/>
          <w:wAfter w:w="9" w:type="dxa"/>
          <w:trHeight w:val="3113"/>
        </w:trPr>
        <w:tc>
          <w:tcPr>
            <w:tcW w:w="4815" w:type="dxa"/>
            <w:vAlign w:val="center"/>
          </w:tcPr>
          <w:p w:rsidR="00E37490" w:rsidRPr="00AF2AC0" w:rsidRDefault="00E37490" w:rsidP="00DC5713">
            <w:pPr>
              <w:pStyle w:val="Sraopastraipa"/>
              <w:tabs>
                <w:tab w:val="left" w:pos="306"/>
              </w:tabs>
              <w:ind w:left="22"/>
              <w:jc w:val="both"/>
              <w:rPr>
                <w:b/>
                <w:bCs/>
                <w:lang w:val="lt-LT" w:bidi="lt-LT"/>
              </w:rPr>
            </w:pPr>
            <w:r w:rsidRPr="00AF2AC0">
              <w:rPr>
                <w:b/>
                <w:bCs/>
                <w:lang w:val="lt-LT"/>
              </w:rPr>
              <w:t xml:space="preserve">5. </w:t>
            </w:r>
            <w:r w:rsidR="00EC1EF3" w:rsidRPr="00AF2AC0">
              <w:rPr>
                <w:b/>
                <w:bCs/>
                <w:lang w:val="lt-LT" w:bidi="lt-LT"/>
              </w:rPr>
              <w:t>Podoktorantūros stažuotojo (-</w:t>
            </w:r>
            <w:r w:rsidR="00DB6B41" w:rsidRPr="00AF2AC0">
              <w:rPr>
                <w:b/>
                <w:bCs/>
                <w:lang w:val="lt-LT" w:bidi="lt-LT"/>
              </w:rPr>
              <w:t>jos</w:t>
            </w:r>
            <w:r w:rsidR="00EC1EF3" w:rsidRPr="00AF2AC0">
              <w:rPr>
                <w:b/>
                <w:bCs/>
                <w:lang w:val="lt-LT" w:bidi="lt-LT"/>
              </w:rPr>
              <w:t>) mokslinė ir (arba) meninė kompetencija ir patirtis</w:t>
            </w:r>
          </w:p>
          <w:p w:rsidR="00580548" w:rsidRPr="00AF2AC0" w:rsidRDefault="00580548" w:rsidP="00DC5713">
            <w:pPr>
              <w:pStyle w:val="Sraopastraipa"/>
              <w:tabs>
                <w:tab w:val="left" w:pos="306"/>
              </w:tabs>
              <w:ind w:left="22"/>
              <w:jc w:val="both"/>
              <w:rPr>
                <w:lang w:val="lt-LT" w:bidi="lt-LT"/>
              </w:rPr>
            </w:pPr>
          </w:p>
          <w:p w:rsidR="00580548" w:rsidRPr="00AF2AC0" w:rsidRDefault="00580548" w:rsidP="00580548">
            <w:pPr>
              <w:jc w:val="both"/>
              <w:rPr>
                <w:i/>
                <w:iCs/>
                <w:lang w:val="lt-LT"/>
              </w:rPr>
            </w:pPr>
            <w:r w:rsidRPr="00AF2AC0">
              <w:rPr>
                <w:i/>
                <w:iCs/>
                <w:lang w:val="lt-LT"/>
              </w:rPr>
              <w:t>Vertinamos podoktorantūros stažuotoj</w:t>
            </w:r>
            <w:r w:rsidR="000157C9" w:rsidRPr="00AF2AC0">
              <w:rPr>
                <w:i/>
                <w:iCs/>
                <w:lang w:val="lt-LT"/>
              </w:rPr>
              <w:t xml:space="preserve">o </w:t>
            </w:r>
            <w:r w:rsidRPr="00AF2AC0">
              <w:rPr>
                <w:i/>
                <w:iCs/>
                <w:lang w:val="lt-LT"/>
              </w:rPr>
              <w:t>(</w:t>
            </w:r>
            <w:r w:rsidR="000157C9" w:rsidRPr="00AF2AC0">
              <w:rPr>
                <w:i/>
                <w:iCs/>
                <w:lang w:val="lt-LT"/>
              </w:rPr>
              <w:t>-jo</w:t>
            </w:r>
            <w:r w:rsidRPr="00AF2AC0">
              <w:rPr>
                <w:i/>
                <w:iCs/>
                <w:lang w:val="lt-LT"/>
              </w:rPr>
              <w:t>s) kompetencijos, susijusios su projekto tema.</w:t>
            </w:r>
          </w:p>
          <w:p w:rsidR="00DB6B41" w:rsidRPr="00AF2AC0" w:rsidRDefault="00DB6B41" w:rsidP="00580548">
            <w:pPr>
              <w:jc w:val="both"/>
              <w:rPr>
                <w:i/>
                <w:iCs/>
                <w:lang w:val="lt-LT"/>
              </w:rPr>
            </w:pPr>
          </w:p>
          <w:p w:rsidR="00DB6B41" w:rsidRPr="00AF2AC0" w:rsidRDefault="00DB6B41" w:rsidP="00DB6B41">
            <w:pPr>
              <w:jc w:val="both"/>
              <w:rPr>
                <w:i/>
                <w:iCs/>
                <w:lang w:val="lt-LT"/>
              </w:rPr>
            </w:pPr>
            <w:r w:rsidRPr="00AF2AC0">
              <w:rPr>
                <w:i/>
                <w:iCs/>
                <w:lang w:val="lt-LT"/>
              </w:rPr>
              <w:t>Vertinamas podoktorantūros stažuotojo (-jos) gebėjimas formuluoti naujas idėjas ir hipotezes, įskaitant pagrindinius įgūdžius, naudojamus idėjoms plėtoti (jei taikoma).</w:t>
            </w:r>
          </w:p>
          <w:p w:rsidR="00DB6B41" w:rsidRPr="00AF2AC0" w:rsidRDefault="00DB6B41" w:rsidP="00580548">
            <w:pPr>
              <w:jc w:val="both"/>
              <w:rPr>
                <w:i/>
                <w:iCs/>
                <w:lang w:val="lt-LT"/>
              </w:rPr>
            </w:pPr>
          </w:p>
          <w:p w:rsidR="008D5DF4" w:rsidRPr="00AF2AC0" w:rsidRDefault="008D5DF4" w:rsidP="008D5DF4">
            <w:pPr>
              <w:jc w:val="both"/>
              <w:rPr>
                <w:i/>
                <w:iCs/>
                <w:lang w:val="lt-LT"/>
              </w:rPr>
            </w:pPr>
            <w:r w:rsidRPr="00AF2AC0">
              <w:rPr>
                <w:i/>
                <w:iCs/>
                <w:lang w:val="lt-LT"/>
              </w:rPr>
              <w:t>Vertinamas podoktorantūros stažuotojo (-jos) komunikacijos gebėjima</w:t>
            </w:r>
            <w:r w:rsidR="00F03D7C">
              <w:rPr>
                <w:i/>
                <w:iCs/>
                <w:lang w:val="lt-LT"/>
              </w:rPr>
              <w:t>i</w:t>
            </w:r>
            <w:r w:rsidRPr="00AF2AC0">
              <w:rPr>
                <w:i/>
                <w:iCs/>
                <w:lang w:val="lt-LT"/>
              </w:rPr>
              <w:t xml:space="preserve"> perteikiant tyrimų rezultatus raštu ir žodžiu.</w:t>
            </w:r>
          </w:p>
          <w:p w:rsidR="008D5DF4" w:rsidRPr="00AF2AC0" w:rsidRDefault="008D5DF4" w:rsidP="00580548">
            <w:pPr>
              <w:jc w:val="both"/>
              <w:rPr>
                <w:i/>
                <w:iCs/>
                <w:lang w:val="lt-LT"/>
              </w:rPr>
            </w:pPr>
          </w:p>
          <w:p w:rsidR="00762D87" w:rsidRPr="00AF2AC0" w:rsidRDefault="00762D87" w:rsidP="00762D87">
            <w:pPr>
              <w:jc w:val="both"/>
              <w:rPr>
                <w:i/>
                <w:iCs/>
                <w:lang w:val="lt-LT"/>
              </w:rPr>
            </w:pPr>
            <w:r w:rsidRPr="00AF2AC0">
              <w:rPr>
                <w:i/>
                <w:iCs/>
                <w:lang w:val="lt-LT"/>
              </w:rPr>
              <w:t xml:space="preserve">Atsižvelgiama į pagrindinių pasiekimų (pvz., surinktų duomenų rinkinių, paruoštų publikacijų, indėlio </w:t>
            </w:r>
            <w:r w:rsidR="00071859">
              <w:rPr>
                <w:i/>
                <w:iCs/>
                <w:lang w:val="lt-LT"/>
              </w:rPr>
              <w:t xml:space="preserve">politikai </w:t>
            </w:r>
            <w:r w:rsidRPr="00AF2AC0">
              <w:rPr>
                <w:i/>
                <w:iCs/>
                <w:lang w:val="lt-LT"/>
              </w:rPr>
              <w:t>ar galimo praktinio panaudojimo pramonės sektoriuje</w:t>
            </w:r>
            <w:r w:rsidR="00EA7936" w:rsidRPr="00AF2AC0">
              <w:rPr>
                <w:i/>
                <w:iCs/>
                <w:lang w:val="lt-LT"/>
              </w:rPr>
              <w:t>, pan.</w:t>
            </w:r>
            <w:r w:rsidRPr="00AF2AC0">
              <w:rPr>
                <w:i/>
                <w:iCs/>
                <w:lang w:val="lt-LT"/>
              </w:rPr>
              <w:t>) svarbą projektui.</w:t>
            </w:r>
          </w:p>
          <w:p w:rsidR="00762D87" w:rsidRPr="00AF2AC0" w:rsidRDefault="00762D87" w:rsidP="00762D87">
            <w:pPr>
              <w:jc w:val="both"/>
              <w:rPr>
                <w:i/>
                <w:iCs/>
                <w:lang w:val="lt-LT"/>
              </w:rPr>
            </w:pPr>
          </w:p>
          <w:p w:rsidR="00762D87" w:rsidRPr="00AF2AC0" w:rsidRDefault="00762D87" w:rsidP="00762D87">
            <w:pPr>
              <w:jc w:val="both"/>
              <w:rPr>
                <w:i/>
                <w:iCs/>
                <w:lang w:val="lt-LT"/>
              </w:rPr>
            </w:pPr>
            <w:r w:rsidRPr="00AF2AC0">
              <w:rPr>
                <w:i/>
                <w:iCs/>
                <w:lang w:val="lt-LT"/>
              </w:rPr>
              <w:t xml:space="preserve">Siekiant įvertinti </w:t>
            </w:r>
            <w:r w:rsidR="00B83F27" w:rsidRPr="00AF2AC0">
              <w:rPr>
                <w:i/>
                <w:iCs/>
                <w:lang w:val="lt-LT"/>
              </w:rPr>
              <w:t xml:space="preserve">podoktorantūros stažuotojo (-jos) </w:t>
            </w:r>
            <w:r w:rsidRPr="00AF2AC0">
              <w:rPr>
                <w:i/>
                <w:iCs/>
                <w:lang w:val="lt-LT"/>
              </w:rPr>
              <w:t xml:space="preserve">kompetencija, vengiama naudotis kiekybine statistika, pvz., paskelbtų dokumentų </w:t>
            </w:r>
            <w:r w:rsidR="00F03D7C" w:rsidRPr="00AF2AC0">
              <w:rPr>
                <w:i/>
                <w:iCs/>
                <w:lang w:val="lt-LT"/>
              </w:rPr>
              <w:t xml:space="preserve">skaičiumi </w:t>
            </w:r>
            <w:r w:rsidRPr="00AF2AC0">
              <w:rPr>
                <w:i/>
                <w:iCs/>
                <w:lang w:val="lt-LT"/>
              </w:rPr>
              <w:t>ar cit</w:t>
            </w:r>
            <w:r w:rsidR="00F03D7C">
              <w:rPr>
                <w:i/>
                <w:iCs/>
                <w:lang w:val="lt-LT"/>
              </w:rPr>
              <w:t>uojamumo</w:t>
            </w:r>
            <w:r w:rsidRPr="00AF2AC0">
              <w:rPr>
                <w:i/>
                <w:iCs/>
                <w:lang w:val="lt-LT"/>
              </w:rPr>
              <w:t xml:space="preserve"> indeksu, žurnalo kvartiliu ir t. t.</w:t>
            </w:r>
          </w:p>
          <w:p w:rsidR="00762D87" w:rsidRPr="00AF2AC0" w:rsidRDefault="00762D87" w:rsidP="00762D87">
            <w:pPr>
              <w:jc w:val="both"/>
              <w:rPr>
                <w:i/>
                <w:iCs/>
                <w:lang w:val="lt-LT"/>
              </w:rPr>
            </w:pPr>
          </w:p>
          <w:p w:rsidR="00762D87" w:rsidRPr="00AF2AC0" w:rsidRDefault="00082501" w:rsidP="00580548">
            <w:pPr>
              <w:jc w:val="both"/>
              <w:rPr>
                <w:i/>
                <w:iCs/>
                <w:lang w:val="lt-LT"/>
              </w:rPr>
            </w:pPr>
            <w:r w:rsidRPr="00AF2AC0">
              <w:rPr>
                <w:i/>
                <w:iCs/>
                <w:lang w:val="lt-LT"/>
              </w:rPr>
              <w:t>Atsižvelgiama į gautą finansavimą, apdovanojimus (jei taikoma)</w:t>
            </w:r>
            <w:r w:rsidR="00B306D9" w:rsidRPr="00AF2AC0">
              <w:rPr>
                <w:i/>
                <w:iCs/>
                <w:lang w:val="lt-LT"/>
              </w:rPr>
              <w:t>.</w:t>
            </w:r>
          </w:p>
          <w:p w:rsidR="00B306D9" w:rsidRPr="00AF2AC0" w:rsidRDefault="00B306D9" w:rsidP="00580548">
            <w:pPr>
              <w:jc w:val="both"/>
              <w:rPr>
                <w:i/>
                <w:iCs/>
                <w:lang w:val="lt-LT"/>
              </w:rPr>
            </w:pPr>
          </w:p>
          <w:p w:rsidR="000D7EA0" w:rsidRPr="00AF2AC0" w:rsidRDefault="000D7EA0" w:rsidP="000D7EA0">
            <w:pPr>
              <w:jc w:val="both"/>
              <w:rPr>
                <w:i/>
                <w:iCs/>
                <w:color w:val="000000" w:themeColor="text1"/>
                <w:szCs w:val="24"/>
                <w:lang w:val="lt-LT" w:bidi="lt-LT"/>
              </w:rPr>
            </w:pPr>
            <w:r w:rsidRPr="00AF2AC0">
              <w:rPr>
                <w:i/>
                <w:iCs/>
                <w:lang w:val="lt-LT"/>
              </w:rPr>
              <w:t xml:space="preserve">Vertinamas </w:t>
            </w:r>
            <w:r w:rsidRPr="00AF2AC0">
              <w:rPr>
                <w:i/>
                <w:iCs/>
                <w:szCs w:val="24"/>
                <w:lang w:val="lt-LT" w:eastAsia="lt-LT"/>
              </w:rPr>
              <w:t xml:space="preserve">į </w:t>
            </w:r>
            <w:r w:rsidRPr="00AF2AC0">
              <w:rPr>
                <w:i/>
                <w:iCs/>
                <w:lang w:val="lt-LT"/>
              </w:rPr>
              <w:t xml:space="preserve">podoktorantūros stažuotojo (-jos) dalyvavimas veikloje, </w:t>
            </w:r>
            <w:r w:rsidR="00FF4EFB">
              <w:rPr>
                <w:i/>
                <w:iCs/>
                <w:lang w:val="lt-LT"/>
              </w:rPr>
              <w:t>skirtoje</w:t>
            </w:r>
            <w:r w:rsidRPr="00AF2AC0">
              <w:rPr>
                <w:i/>
                <w:iCs/>
                <w:lang w:val="lt-LT"/>
              </w:rPr>
              <w:t xml:space="preserve"> </w:t>
            </w:r>
            <w:r w:rsidR="00BD55DE">
              <w:rPr>
                <w:i/>
                <w:iCs/>
                <w:lang w:val="lt-LT"/>
              </w:rPr>
              <w:t>mokslo</w:t>
            </w:r>
            <w:r w:rsidRPr="00AF2AC0">
              <w:rPr>
                <w:i/>
                <w:iCs/>
                <w:lang w:val="lt-LT"/>
              </w:rPr>
              <w:t xml:space="preserve"> bendruomenės pažang</w:t>
            </w:r>
            <w:r w:rsidR="00DE3FEA">
              <w:rPr>
                <w:i/>
                <w:iCs/>
                <w:lang w:val="lt-LT"/>
              </w:rPr>
              <w:t>ai</w:t>
            </w:r>
            <w:r w:rsidRPr="00AF2AC0">
              <w:rPr>
                <w:i/>
                <w:iCs/>
                <w:lang w:val="lt-LT"/>
              </w:rPr>
              <w:t xml:space="preserve">,  pavyzdžiui, recenzavimas, </w:t>
            </w:r>
            <w:r w:rsidRPr="00AF2AC0">
              <w:rPr>
                <w:i/>
                <w:iCs/>
                <w:color w:val="000000" w:themeColor="text1"/>
                <w:szCs w:val="24"/>
                <w:lang w:val="lt-LT" w:bidi="lt-LT"/>
              </w:rPr>
              <w:t>darbas komitetuose, indėlis į veikl</w:t>
            </w:r>
            <w:r w:rsidR="00DE3FEA">
              <w:rPr>
                <w:i/>
                <w:iCs/>
                <w:color w:val="000000" w:themeColor="text1"/>
                <w:szCs w:val="24"/>
                <w:lang w:val="lt-LT" w:bidi="lt-LT"/>
              </w:rPr>
              <w:t>as</w:t>
            </w:r>
            <w:r w:rsidRPr="00AF2AC0">
              <w:rPr>
                <w:i/>
                <w:iCs/>
                <w:color w:val="000000" w:themeColor="text1"/>
                <w:szCs w:val="24"/>
                <w:lang w:val="lt-LT" w:bidi="lt-LT"/>
              </w:rPr>
              <w:t>, skatinanči</w:t>
            </w:r>
            <w:r w:rsidR="00DE3FEA">
              <w:rPr>
                <w:i/>
                <w:iCs/>
                <w:color w:val="000000" w:themeColor="text1"/>
                <w:szCs w:val="24"/>
                <w:lang w:val="lt-LT" w:bidi="lt-LT"/>
              </w:rPr>
              <w:t>as</w:t>
            </w:r>
            <w:r w:rsidRPr="00AF2AC0">
              <w:rPr>
                <w:i/>
                <w:iCs/>
                <w:color w:val="000000" w:themeColor="text1"/>
                <w:szCs w:val="24"/>
                <w:lang w:val="lt-LT" w:bidi="lt-LT"/>
              </w:rPr>
              <w:t xml:space="preserve"> tyrimų integralumą, inovacijų kultūros plėtrą bei įtrauktį.</w:t>
            </w:r>
          </w:p>
          <w:p w:rsidR="00B306D9" w:rsidRPr="00AF2AC0" w:rsidRDefault="00B306D9" w:rsidP="00580548">
            <w:pPr>
              <w:jc w:val="both"/>
              <w:rPr>
                <w:i/>
                <w:iCs/>
                <w:lang w:val="lt-LT"/>
              </w:rPr>
            </w:pPr>
          </w:p>
          <w:p w:rsidR="00580548" w:rsidRPr="00AF2AC0" w:rsidRDefault="00BD28C6" w:rsidP="00DC5713">
            <w:pPr>
              <w:pStyle w:val="Sraopastraipa"/>
              <w:tabs>
                <w:tab w:val="left" w:pos="306"/>
              </w:tabs>
              <w:ind w:left="22"/>
              <w:jc w:val="both"/>
              <w:rPr>
                <w:iCs/>
                <w:lang w:val="lt-LT"/>
              </w:rPr>
            </w:pPr>
            <w:r w:rsidRPr="00AF2AC0">
              <w:rPr>
                <w:i/>
                <w:iCs/>
                <w:szCs w:val="24"/>
                <w:lang w:val="lt-LT" w:eastAsia="lt-LT"/>
              </w:rPr>
              <w:t xml:space="preserve">Atsižvelgiama į </w:t>
            </w:r>
            <w:r w:rsidRPr="00AF2AC0">
              <w:rPr>
                <w:i/>
                <w:iCs/>
                <w:lang w:val="lt-LT"/>
              </w:rPr>
              <w:t xml:space="preserve">podoktorantūros stažuotojo (-jos) įsitraukimą visuomenėje, keitimąsi žiniomis ir poveikį politikai ir visuomenės informavimui, įskaitant bendradarbiavimą su </w:t>
            </w:r>
            <w:r w:rsidRPr="00AF2AC0">
              <w:rPr>
                <w:i/>
                <w:iCs/>
                <w:color w:val="000000" w:themeColor="text1"/>
                <w:szCs w:val="24"/>
                <w:lang w:val="lt-LT" w:bidi="lt-LT"/>
              </w:rPr>
              <w:t>žiniasklaida, NVO, kultūros organizacijomis, taip pat pramone ir (arba) privačiu sektoriumi.</w:t>
            </w:r>
          </w:p>
        </w:tc>
        <w:tc>
          <w:tcPr>
            <w:tcW w:w="1559" w:type="dxa"/>
          </w:tcPr>
          <w:p w:rsidR="00E37490" w:rsidRPr="00AF2AC0" w:rsidRDefault="00E37490" w:rsidP="00DC5713">
            <w:pPr>
              <w:tabs>
                <w:tab w:val="center" w:pos="4819"/>
                <w:tab w:val="right" w:pos="9638"/>
              </w:tabs>
              <w:jc w:val="center"/>
              <w:rPr>
                <w:szCs w:val="24"/>
                <w:lang w:val="lt-LT" w:bidi="en-GB"/>
              </w:rPr>
            </w:pPr>
            <w:r w:rsidRPr="00AF2AC0">
              <w:rPr>
                <w:szCs w:val="24"/>
                <w:lang w:val="lt-LT" w:bidi="en-GB"/>
              </w:rPr>
              <w:t>5</w:t>
            </w:r>
          </w:p>
        </w:tc>
        <w:tc>
          <w:tcPr>
            <w:tcW w:w="1559" w:type="dxa"/>
          </w:tcPr>
          <w:p w:rsidR="00E37490" w:rsidRPr="00AF2AC0" w:rsidRDefault="003C625B" w:rsidP="00DC5713">
            <w:pPr>
              <w:tabs>
                <w:tab w:val="center" w:pos="4819"/>
                <w:tab w:val="right" w:pos="9638"/>
              </w:tabs>
              <w:jc w:val="center"/>
              <w:rPr>
                <w:color w:val="000000" w:themeColor="text1"/>
                <w:szCs w:val="24"/>
                <w:lang w:val="lt-LT" w:bidi="en-GB"/>
              </w:rPr>
            </w:pPr>
            <w:r w:rsidRPr="00AF2AC0">
              <w:rPr>
                <w:color w:val="000000" w:themeColor="text1"/>
                <w:szCs w:val="24"/>
                <w:lang w:val="lt-LT" w:bidi="en-GB"/>
              </w:rPr>
              <w:t>2</w:t>
            </w:r>
          </w:p>
        </w:tc>
        <w:tc>
          <w:tcPr>
            <w:tcW w:w="1276" w:type="dxa"/>
          </w:tcPr>
          <w:p w:rsidR="00E37490" w:rsidRPr="00AF2AC0" w:rsidRDefault="00E37490" w:rsidP="00DC5713">
            <w:pPr>
              <w:tabs>
                <w:tab w:val="center" w:pos="4819"/>
                <w:tab w:val="right" w:pos="9638"/>
              </w:tabs>
              <w:jc w:val="center"/>
              <w:rPr>
                <w:color w:val="000000" w:themeColor="text1"/>
                <w:szCs w:val="24"/>
                <w:lang w:val="lt-LT" w:bidi="en-GB"/>
              </w:rPr>
            </w:pPr>
          </w:p>
        </w:tc>
        <w:tc>
          <w:tcPr>
            <w:tcW w:w="1418" w:type="dxa"/>
          </w:tcPr>
          <w:p w:rsidR="00E37490" w:rsidRPr="00AF2AC0" w:rsidDel="002360F8" w:rsidRDefault="003C625B" w:rsidP="003C625B">
            <w:pPr>
              <w:jc w:val="center"/>
              <w:rPr>
                <w:rFonts w:eastAsia="Calibri"/>
                <w:color w:val="000000" w:themeColor="text1"/>
                <w:sz w:val="20"/>
                <w:lang w:val="lt-LT" w:bidi="en-GB"/>
              </w:rPr>
            </w:pPr>
            <w:r w:rsidRPr="00AF2AC0">
              <w:rPr>
                <w:rFonts w:eastAsia="Calibri"/>
                <w:color w:val="000000" w:themeColor="text1"/>
                <w:sz w:val="20"/>
                <w:lang w:val="lt-LT" w:bidi="en-GB"/>
              </w:rPr>
              <w:t>2</w:t>
            </w:r>
          </w:p>
        </w:tc>
        <w:tc>
          <w:tcPr>
            <w:tcW w:w="4677" w:type="dxa"/>
          </w:tcPr>
          <w:p w:rsidR="00E37490" w:rsidRPr="00AF2AC0" w:rsidRDefault="00E37490" w:rsidP="00DC5713">
            <w:pPr>
              <w:pStyle w:val="prastasiniatinklio"/>
              <w:spacing w:before="0" w:beforeAutospacing="0" w:after="0" w:afterAutospacing="0"/>
              <w:jc w:val="both"/>
              <w:rPr>
                <w:rFonts w:eastAsia="Calibri"/>
                <w:color w:val="000000" w:themeColor="text1"/>
                <w:sz w:val="20"/>
                <w:lang w:bidi="en-GB"/>
              </w:rPr>
            </w:pPr>
          </w:p>
        </w:tc>
      </w:tr>
      <w:tr w:rsidR="00956773" w:rsidRPr="00AF2AC0" w:rsidTr="00843813">
        <w:trPr>
          <w:gridAfter w:val="1"/>
          <w:wAfter w:w="9" w:type="dxa"/>
        </w:trPr>
        <w:tc>
          <w:tcPr>
            <w:tcW w:w="4815" w:type="dxa"/>
          </w:tcPr>
          <w:p w:rsidR="00972059" w:rsidRPr="00AF2AC0" w:rsidRDefault="00972059" w:rsidP="006C92C3">
            <w:pPr>
              <w:tabs>
                <w:tab w:val="center" w:pos="4819"/>
                <w:tab w:val="right" w:pos="9638"/>
              </w:tabs>
              <w:jc w:val="right"/>
              <w:rPr>
                <w:b/>
                <w:bCs/>
                <w:lang w:val="lt-LT"/>
              </w:rPr>
            </w:pPr>
            <w:r w:rsidRPr="00AF2AC0">
              <w:rPr>
                <w:b/>
                <w:bCs/>
                <w:lang w:val="lt-LT"/>
              </w:rPr>
              <w:t>Galutinė įverčių suma</w:t>
            </w:r>
            <w:r w:rsidRPr="00AF2AC0">
              <w:rPr>
                <w:vertAlign w:val="superscript"/>
                <w:lang w:val="lt-LT"/>
              </w:rPr>
              <w:t>4</w:t>
            </w:r>
          </w:p>
        </w:tc>
        <w:tc>
          <w:tcPr>
            <w:tcW w:w="3118" w:type="dxa"/>
            <w:gridSpan w:val="2"/>
          </w:tcPr>
          <w:p w:rsidR="00972059" w:rsidRPr="00AF2AC0" w:rsidRDefault="00972059" w:rsidP="006C92C3">
            <w:pPr>
              <w:tabs>
                <w:tab w:val="center" w:pos="4819"/>
                <w:tab w:val="right" w:pos="9638"/>
              </w:tabs>
              <w:jc w:val="center"/>
              <w:rPr>
                <w:vertAlign w:val="superscript"/>
                <w:lang w:val="lt-LT" w:bidi="en-GB"/>
              </w:rPr>
            </w:pPr>
            <w:r w:rsidRPr="00AF2AC0">
              <w:rPr>
                <w:b/>
                <w:bCs/>
                <w:lang w:val="lt-LT"/>
              </w:rPr>
              <w:t>59,</w:t>
            </w:r>
            <w:r w:rsidR="00EC7CE1" w:rsidRPr="00AF2AC0">
              <w:rPr>
                <w:b/>
                <w:bCs/>
                <w:lang w:val="lt-LT"/>
              </w:rPr>
              <w:t>5</w:t>
            </w:r>
          </w:p>
        </w:tc>
        <w:tc>
          <w:tcPr>
            <w:tcW w:w="1276" w:type="dxa"/>
          </w:tcPr>
          <w:p w:rsidR="00972059" w:rsidRPr="00AF2AC0" w:rsidRDefault="00972059" w:rsidP="00EE4410">
            <w:pPr>
              <w:tabs>
                <w:tab w:val="center" w:pos="4819"/>
                <w:tab w:val="right" w:pos="9638"/>
              </w:tabs>
              <w:jc w:val="center"/>
              <w:rPr>
                <w:rFonts w:eastAsia="Calibri"/>
                <w:b/>
                <w:szCs w:val="24"/>
                <w:lang w:val="lt-LT" w:bidi="en-GB"/>
              </w:rPr>
            </w:pPr>
          </w:p>
        </w:tc>
        <w:tc>
          <w:tcPr>
            <w:tcW w:w="1418" w:type="dxa"/>
          </w:tcPr>
          <w:p w:rsidR="00972059" w:rsidRPr="00AF2AC0" w:rsidRDefault="00972059" w:rsidP="006C92C3">
            <w:pPr>
              <w:tabs>
                <w:tab w:val="center" w:pos="4819"/>
                <w:tab w:val="right" w:pos="9638"/>
              </w:tabs>
              <w:jc w:val="center"/>
              <w:rPr>
                <w:lang w:val="lt-LT"/>
              </w:rPr>
            </w:pPr>
            <w:r w:rsidRPr="00AF2AC0">
              <w:rPr>
                <w:rFonts w:eastAsia="Calibri"/>
                <w:b/>
                <w:bCs/>
                <w:lang w:val="lt-LT" w:bidi="en-GB"/>
              </w:rPr>
              <w:t xml:space="preserve"> </w:t>
            </w:r>
            <w:r w:rsidR="7D0C9685" w:rsidRPr="00AF2AC0">
              <w:rPr>
                <w:rFonts w:eastAsia="Calibri"/>
                <w:b/>
                <w:bCs/>
                <w:lang w:val="lt-LT" w:bidi="en-GB"/>
              </w:rPr>
              <w:t>2</w:t>
            </w:r>
            <w:r w:rsidRPr="00AF2AC0">
              <w:rPr>
                <w:rFonts w:eastAsia="Calibri"/>
                <w:b/>
                <w:bCs/>
                <w:lang w:val="lt-LT" w:bidi="en-GB"/>
              </w:rPr>
              <w:t>9</w:t>
            </w:r>
            <w:r w:rsidRPr="00AF2AC0">
              <w:rPr>
                <w:rFonts w:eastAsia="Calibri"/>
                <w:vertAlign w:val="superscript"/>
                <w:lang w:val="lt-LT" w:bidi="en-GB"/>
              </w:rPr>
              <w:t xml:space="preserve">5 </w:t>
            </w:r>
          </w:p>
        </w:tc>
        <w:tc>
          <w:tcPr>
            <w:tcW w:w="4677" w:type="dxa"/>
          </w:tcPr>
          <w:p w:rsidR="00972059" w:rsidRPr="00AF2AC0" w:rsidRDefault="00972059" w:rsidP="00EE4410">
            <w:pPr>
              <w:tabs>
                <w:tab w:val="center" w:pos="4819"/>
                <w:tab w:val="right" w:pos="9638"/>
              </w:tabs>
              <w:jc w:val="both"/>
              <w:rPr>
                <w:bCs/>
                <w:szCs w:val="24"/>
                <w:lang w:val="lt-LT"/>
              </w:rPr>
            </w:pPr>
          </w:p>
        </w:tc>
      </w:tr>
    </w:tbl>
    <w:p w:rsidR="00390428" w:rsidRPr="00AF2AC0" w:rsidRDefault="00390428" w:rsidP="00DC5713">
      <w:pPr>
        <w:spacing w:before="120" w:after="120"/>
        <w:ind w:left="-142"/>
        <w:jc w:val="both"/>
        <w:rPr>
          <w:noProof/>
          <w:sz w:val="16"/>
          <w:szCs w:val="16"/>
          <w:lang w:val="lt-LT" w:bidi="en-GB"/>
        </w:rPr>
      </w:pPr>
      <w:r w:rsidRPr="00AF2AC0">
        <w:rPr>
          <w:rFonts w:eastAsia="Calibri"/>
          <w:sz w:val="16"/>
          <w:szCs w:val="16"/>
          <w:vertAlign w:val="superscript"/>
          <w:lang w:val="lt-LT" w:bidi="lt-LT"/>
        </w:rPr>
        <w:t>1</w:t>
      </w:r>
      <w:r w:rsidRPr="00AF2AC0">
        <w:rPr>
          <w:sz w:val="16"/>
          <w:szCs w:val="16"/>
          <w:lang w:val="lt-LT" w:bidi="lt-LT"/>
        </w:rPr>
        <w:t xml:space="preserve"> Projektai bus reitinguojami pagal bendrą įverčių sumą mažėjančia tvarka. Jei kelioms paraiškoms suteikiama vienoda bendra įverčių suma, aukštesnė vieta pirmumo eilėje skiriama tai paraiškai, kuri atitinka išvardytas pirmumo sąlygas iš eilės: 1) paraiškos įvertis pagal 1.1 ir 1.2 kriterijų sumą yra didesnis, 2)  paraiškos įvertis pagal 2.1, 2.2, 2.3 kriterijų sumą yra didesnis, </w:t>
      </w:r>
      <w:r w:rsidR="6B7219D7" w:rsidRPr="00AF2AC0">
        <w:rPr>
          <w:sz w:val="16"/>
          <w:szCs w:val="16"/>
          <w:lang w:val="lt-LT" w:bidi="lt-LT"/>
        </w:rPr>
        <w:t>3</w:t>
      </w:r>
      <w:r w:rsidRPr="00AF2AC0">
        <w:rPr>
          <w:sz w:val="16"/>
          <w:szCs w:val="16"/>
          <w:lang w:val="lt-LT" w:bidi="lt-LT"/>
        </w:rPr>
        <w:t xml:space="preserve">) </w:t>
      </w:r>
      <w:bookmarkStart w:id="0" w:name="_Hlk217380590"/>
      <w:r w:rsidRPr="00AF2AC0">
        <w:rPr>
          <w:sz w:val="16"/>
          <w:szCs w:val="16"/>
          <w:lang w:val="lt-LT" w:bidi="lt-LT"/>
        </w:rPr>
        <w:t>paraiškos įvertis pagal 3 kriterijų yra didesnis</w:t>
      </w:r>
      <w:bookmarkEnd w:id="0"/>
      <w:r w:rsidRPr="00AF2AC0">
        <w:rPr>
          <w:sz w:val="16"/>
          <w:szCs w:val="16"/>
          <w:lang w:val="lt-LT" w:bidi="lt-LT"/>
        </w:rPr>
        <w:t xml:space="preserve">, </w:t>
      </w:r>
      <w:r w:rsidR="26EDE88F" w:rsidRPr="00AF2AC0">
        <w:rPr>
          <w:sz w:val="16"/>
          <w:szCs w:val="16"/>
          <w:lang w:val="lt-LT" w:bidi="lt-LT"/>
        </w:rPr>
        <w:t>4</w:t>
      </w:r>
      <w:r w:rsidRPr="00AF2AC0">
        <w:rPr>
          <w:sz w:val="16"/>
          <w:szCs w:val="16"/>
          <w:lang w:val="lt-LT" w:bidi="lt-LT"/>
        </w:rPr>
        <w:t xml:space="preserve">) paraiškos įvertis pagal 4 </w:t>
      </w:r>
      <w:r w:rsidR="4C5C1169" w:rsidRPr="00AF2AC0">
        <w:rPr>
          <w:sz w:val="16"/>
          <w:szCs w:val="16"/>
          <w:lang w:val="lt-LT" w:bidi="lt-LT"/>
        </w:rPr>
        <w:t xml:space="preserve">ir 5 kriterijų sumą </w:t>
      </w:r>
      <w:r w:rsidRPr="00AF2AC0">
        <w:rPr>
          <w:sz w:val="16"/>
          <w:szCs w:val="16"/>
          <w:lang w:val="lt-LT" w:bidi="lt-LT"/>
        </w:rPr>
        <w:t xml:space="preserve">kriterijų yra didesnis.  Šios sąlygos taikomos tol, kol visos paraiškos bus išdėstytos pirmumo  tvarka. Jei šių sąlygų nepakanka, ekspertų komisija, atlikusi papildomą tokių paraiškų analizę, turi kolegialiai nustatyti paraiškos eiliškumą. </w:t>
      </w:r>
    </w:p>
    <w:p w:rsidR="00390428" w:rsidRPr="00AF2AC0" w:rsidRDefault="00390428" w:rsidP="00DC5713">
      <w:pPr>
        <w:spacing w:before="120" w:after="120"/>
        <w:ind w:left="-142"/>
        <w:jc w:val="both"/>
        <w:rPr>
          <w:sz w:val="16"/>
          <w:szCs w:val="16"/>
          <w:lang w:val="lt-LT"/>
        </w:rPr>
      </w:pPr>
      <w:r w:rsidRPr="00AF2AC0">
        <w:rPr>
          <w:sz w:val="16"/>
          <w:szCs w:val="16"/>
          <w:vertAlign w:val="superscript"/>
          <w:lang w:val="lt-LT" w:bidi="lt-LT"/>
        </w:rPr>
        <w:t>2</w:t>
      </w:r>
      <w:r w:rsidRPr="00AF2AC0">
        <w:rPr>
          <w:sz w:val="16"/>
          <w:szCs w:val="16"/>
          <w:lang w:val="lt-LT" w:bidi="lt-LT"/>
        </w:rPr>
        <w:t>Įverčio reikšmė</w:t>
      </w:r>
      <w:r w:rsidR="0031782B" w:rsidRPr="00AF2AC0">
        <w:rPr>
          <w:sz w:val="16"/>
          <w:szCs w:val="16"/>
          <w:lang w:val="lt-LT" w:bidi="lt-LT"/>
        </w:rPr>
        <w:t xml:space="preserve"> </w:t>
      </w:r>
      <w:r w:rsidRPr="00AF2AC0">
        <w:rPr>
          <w:sz w:val="16"/>
          <w:szCs w:val="16"/>
          <w:lang w:val="lt-LT" w:bidi="lt-LT"/>
        </w:rPr>
        <w:t xml:space="preserve">(vertinama penkių balų skalėje 0,5 balo tikslumu): </w:t>
      </w:r>
    </w:p>
    <w:p w:rsidR="00390428" w:rsidRPr="00AF2AC0" w:rsidRDefault="00390428" w:rsidP="00DC5713">
      <w:pPr>
        <w:ind w:right="120"/>
        <w:jc w:val="both"/>
        <w:rPr>
          <w:sz w:val="20"/>
          <w:lang w:val="lt-LT"/>
        </w:rPr>
      </w:pPr>
      <w:r w:rsidRPr="00AF2AC0">
        <w:rPr>
          <w:sz w:val="20"/>
          <w:lang w:val="lt-LT" w:bidi="lt-LT"/>
        </w:rPr>
        <w:t>5 – „</w:t>
      </w:r>
      <w:r w:rsidRPr="00AF2AC0">
        <w:rPr>
          <w:b/>
          <w:bCs/>
          <w:sz w:val="20"/>
          <w:lang w:val="lt-LT" w:bidi="lt-LT"/>
        </w:rPr>
        <w:t>puikiai</w:t>
      </w:r>
      <w:r w:rsidRPr="00AF2AC0">
        <w:rPr>
          <w:sz w:val="20"/>
          <w:lang w:val="lt-LT" w:bidi="lt-LT"/>
        </w:rPr>
        <w:t xml:space="preserve">“. Pagal atitinkamą kriterijų paraiška įvertinama „puikiai“, jei, atsižvelgiant į visus jo vertinimo aspektus, nėra trūkumų arba jie – neesminiai. Pagal kriterijaus vertinimo aspektus nurodomi paraiškos privalumai (privaloma).  </w:t>
      </w:r>
    </w:p>
    <w:p w:rsidR="00390428" w:rsidRPr="00AF2AC0" w:rsidRDefault="00390428" w:rsidP="00DC5713">
      <w:pPr>
        <w:ind w:right="120"/>
        <w:jc w:val="both"/>
        <w:rPr>
          <w:sz w:val="20"/>
          <w:lang w:val="lt-LT"/>
        </w:rPr>
      </w:pPr>
      <w:r w:rsidRPr="00AF2AC0">
        <w:rPr>
          <w:sz w:val="20"/>
          <w:lang w:val="lt-LT" w:bidi="lt-LT"/>
        </w:rPr>
        <w:t>4 – „</w:t>
      </w:r>
      <w:r w:rsidRPr="00AF2AC0">
        <w:rPr>
          <w:b/>
          <w:bCs/>
          <w:sz w:val="20"/>
          <w:lang w:val="lt-LT" w:bidi="lt-LT"/>
        </w:rPr>
        <w:t>gerai</w:t>
      </w:r>
      <w:r w:rsidRPr="00AF2AC0">
        <w:rPr>
          <w:sz w:val="20"/>
          <w:lang w:val="lt-LT" w:bidi="lt-LT"/>
        </w:rPr>
        <w:t xml:space="preserve">“. Pagal atitinkamą kriterijų paraiška įvertinama „gerai“, jei, atsižvelgiant į visus jo vertinimo aspektus, turi tik nedidelių trūkumų. Atsižvelgiant į kriterijaus vertinimo aspektus, nurodomi paraiškos privalumai ir trūkumai (privaloma).    </w:t>
      </w:r>
    </w:p>
    <w:p w:rsidR="00390428" w:rsidRPr="00AF2AC0" w:rsidRDefault="00390428" w:rsidP="00DC5713">
      <w:pPr>
        <w:ind w:right="120"/>
        <w:jc w:val="both"/>
        <w:rPr>
          <w:sz w:val="20"/>
          <w:lang w:val="lt-LT"/>
        </w:rPr>
      </w:pPr>
      <w:r w:rsidRPr="00AF2AC0">
        <w:rPr>
          <w:sz w:val="20"/>
          <w:lang w:val="lt-LT" w:bidi="lt-LT"/>
        </w:rPr>
        <w:t>3 – „</w:t>
      </w:r>
      <w:r w:rsidRPr="00AF2AC0">
        <w:rPr>
          <w:b/>
          <w:bCs/>
          <w:sz w:val="20"/>
          <w:lang w:val="lt-LT" w:bidi="lt-LT"/>
        </w:rPr>
        <w:t>vidutiniškai</w:t>
      </w:r>
      <w:r w:rsidRPr="00AF2AC0">
        <w:rPr>
          <w:sz w:val="20"/>
          <w:lang w:val="lt-LT" w:bidi="lt-LT"/>
        </w:rPr>
        <w:t xml:space="preserve">“. Pagal atitinkamą kriterijų paraiška įvertinama „vidutiniškai“, jei ne visi jo vertinimo aspektai gali būti įvertinti gerai, tačiau esami trūkumai nekelia grėsmės projekto įgyvendinamumui ir (ar) ženkliai nesumažina projekto kokybės. Atsižvelgiant į kriterijaus vertinimo aspektus, nurodomi paraiškos privalumai ir trūkumai (privaloma).   </w:t>
      </w:r>
    </w:p>
    <w:p w:rsidR="00390428" w:rsidRPr="00AF2AC0" w:rsidRDefault="00390428" w:rsidP="00DC5713">
      <w:pPr>
        <w:ind w:right="120"/>
        <w:jc w:val="both"/>
        <w:rPr>
          <w:sz w:val="20"/>
          <w:lang w:val="lt-LT"/>
        </w:rPr>
      </w:pPr>
      <w:r w:rsidRPr="00AF2AC0">
        <w:rPr>
          <w:sz w:val="20"/>
          <w:lang w:val="lt-LT" w:bidi="lt-LT"/>
        </w:rPr>
        <w:t>2 – „</w:t>
      </w:r>
      <w:r w:rsidRPr="00AF2AC0">
        <w:rPr>
          <w:b/>
          <w:bCs/>
          <w:sz w:val="20"/>
          <w:lang w:val="lt-LT" w:bidi="lt-LT"/>
        </w:rPr>
        <w:t>patenkinamai</w:t>
      </w:r>
      <w:r w:rsidRPr="00AF2AC0">
        <w:rPr>
          <w:sz w:val="20"/>
          <w:lang w:val="lt-LT" w:bidi="lt-LT"/>
        </w:rPr>
        <w:t xml:space="preserve">“. Pagal atitinkamo kriterijaus vertinimo aspektus paraiška turi žymių trūkumų. Atsižvelgiant į kriterijaus vertinimo aspektus, nurodomi paraiškos privalumai ir trūkumai (privaloma).  </w:t>
      </w:r>
    </w:p>
    <w:p w:rsidR="00390428" w:rsidRPr="00AF2AC0" w:rsidRDefault="00390428" w:rsidP="00DC5713">
      <w:pPr>
        <w:ind w:right="120"/>
        <w:jc w:val="both"/>
        <w:rPr>
          <w:sz w:val="20"/>
          <w:lang w:val="lt-LT"/>
        </w:rPr>
      </w:pPr>
      <w:r w:rsidRPr="00AF2AC0">
        <w:rPr>
          <w:sz w:val="20"/>
          <w:lang w:val="lt-LT" w:bidi="lt-LT"/>
        </w:rPr>
        <w:t>1 – „</w:t>
      </w:r>
      <w:r w:rsidRPr="00AF2AC0">
        <w:rPr>
          <w:b/>
          <w:bCs/>
          <w:sz w:val="20"/>
          <w:lang w:val="lt-LT" w:bidi="lt-LT"/>
        </w:rPr>
        <w:t>nepatenkinamai</w:t>
      </w:r>
      <w:r w:rsidRPr="00AF2AC0">
        <w:rPr>
          <w:sz w:val="20"/>
          <w:lang w:val="lt-LT" w:bidi="lt-LT"/>
        </w:rPr>
        <w:t xml:space="preserve">“. Pagal atitinkamą vertinimo kriterijų paraiška įvertinama neigiamai. Argumentuotai nurodomi esminiai trūkumai; tarp jų ir informacijos (argumentų) atitinkamo kriterijaus konkretiems vertinimo aspektams pagrįsti stoka (privaloma).  </w:t>
      </w:r>
    </w:p>
    <w:p w:rsidR="00390428" w:rsidRPr="00AF2AC0" w:rsidRDefault="00390428" w:rsidP="00DC5713">
      <w:pPr>
        <w:spacing w:after="160"/>
        <w:rPr>
          <w:sz w:val="20"/>
          <w:lang w:val="lt-LT"/>
        </w:rPr>
      </w:pPr>
      <w:r w:rsidRPr="00AF2AC0">
        <w:rPr>
          <w:sz w:val="20"/>
          <w:lang w:val="lt-LT" w:bidi="lt-LT"/>
        </w:rPr>
        <w:t>0 – paraiška negali būti įvertinta pagal atitinkamą kriterijų, nes nepateikta pakankamai informacijos.</w:t>
      </w:r>
    </w:p>
    <w:p w:rsidR="00390428" w:rsidRPr="00AF2AC0" w:rsidRDefault="00390428" w:rsidP="00DC5713">
      <w:pPr>
        <w:spacing w:after="160"/>
        <w:jc w:val="both"/>
        <w:rPr>
          <w:sz w:val="16"/>
          <w:szCs w:val="16"/>
          <w:lang w:val="lt-LT" w:bidi="en-GB"/>
        </w:rPr>
      </w:pPr>
      <w:r w:rsidRPr="00AF2AC0">
        <w:rPr>
          <w:sz w:val="16"/>
          <w:szCs w:val="16"/>
          <w:vertAlign w:val="superscript"/>
          <w:lang w:val="lt-LT" w:bidi="lt-LT"/>
        </w:rPr>
        <w:t>3</w:t>
      </w:r>
      <w:r w:rsidRPr="00AF2AC0">
        <w:rPr>
          <w:sz w:val="16"/>
          <w:szCs w:val="16"/>
          <w:lang w:val="lt-LT" w:bidi="lt-LT"/>
        </w:rPr>
        <w:t>Svertinis koeficientas skirtas tik galutinei visų kriterijų įverčių sumai (bendram balų skaičiui) nustatyti.</w:t>
      </w:r>
      <w:r w:rsidRPr="00AF2AC0">
        <w:rPr>
          <w:lang w:val="lt-LT" w:bidi="lt-LT"/>
        </w:rPr>
        <w:t xml:space="preserve"> </w:t>
      </w:r>
      <w:r w:rsidRPr="00AF2AC0">
        <w:rPr>
          <w:sz w:val="16"/>
          <w:szCs w:val="16"/>
          <w:lang w:val="lt-LT" w:bidi="lt-LT"/>
        </w:rPr>
        <w:t>ir nenaudojamas siekiant nustatyti, kaip duoti balai atitinka slenkstinius įverčius.</w:t>
      </w:r>
    </w:p>
    <w:p w:rsidR="005467CF" w:rsidRPr="00AF2AC0" w:rsidRDefault="00390428" w:rsidP="005467CF">
      <w:pPr>
        <w:pStyle w:val="Puslapioinaostekstas"/>
        <w:spacing w:before="120" w:after="120"/>
        <w:jc w:val="both"/>
        <w:rPr>
          <w:sz w:val="16"/>
          <w:szCs w:val="16"/>
          <w:lang w:val="lt-LT" w:bidi="en-GB"/>
        </w:rPr>
      </w:pPr>
      <w:r w:rsidRPr="00AF2AC0">
        <w:rPr>
          <w:sz w:val="16"/>
          <w:szCs w:val="16"/>
          <w:vertAlign w:val="superscript"/>
          <w:lang w:val="lt-LT" w:bidi="lt-LT"/>
        </w:rPr>
        <w:t xml:space="preserve">4 </w:t>
      </w:r>
      <w:r w:rsidRPr="00AF2AC0">
        <w:rPr>
          <w:sz w:val="16"/>
          <w:szCs w:val="16"/>
          <w:lang w:val="lt-LT"/>
        </w:rPr>
        <w:t xml:space="preserve">Galutinė įverčių suma </w:t>
      </w:r>
      <w:r w:rsidRPr="00AF2AC0">
        <w:rPr>
          <w:sz w:val="16"/>
          <w:szCs w:val="16"/>
          <w:lang w:val="lt-LT" w:bidi="lt-LT"/>
        </w:rPr>
        <w:t xml:space="preserve"> apskaičiuojama sudėjus visų kriterijų įverčius ir padauginus juos iš svertinių koeficientų:</w:t>
      </w:r>
      <w:r w:rsidR="005467CF" w:rsidRPr="00AF2AC0">
        <w:rPr>
          <w:sz w:val="16"/>
          <w:szCs w:val="16"/>
          <w:lang w:val="lt-LT" w:bidi="en-GB"/>
        </w:rPr>
        <w:t xml:space="preserve"> (5*2)+(5*2)+(5*1</w:t>
      </w:r>
      <w:r w:rsidR="00823D55">
        <w:rPr>
          <w:sz w:val="16"/>
          <w:szCs w:val="16"/>
          <w:lang w:val="lt-LT" w:bidi="en-GB"/>
        </w:rPr>
        <w:t>,</w:t>
      </w:r>
      <w:r w:rsidR="005467CF" w:rsidRPr="00AF2AC0">
        <w:rPr>
          <w:sz w:val="16"/>
          <w:szCs w:val="16"/>
          <w:lang w:val="lt-LT" w:bidi="en-GB"/>
        </w:rPr>
        <w:t>2)+(5*1)+(5*1,5)+(5*1,2)+(5*1)+(5*2)=59,5</w:t>
      </w:r>
      <w:r w:rsidR="00A60684" w:rsidRPr="00AF2AC0">
        <w:rPr>
          <w:sz w:val="16"/>
          <w:szCs w:val="16"/>
          <w:lang w:val="lt-LT" w:bidi="en-GB"/>
        </w:rPr>
        <w:t>.</w:t>
      </w:r>
    </w:p>
    <w:p w:rsidR="00390428" w:rsidRPr="00AF2AC0" w:rsidRDefault="00390428" w:rsidP="005467CF">
      <w:pPr>
        <w:pStyle w:val="Puslapioinaostekstas"/>
        <w:spacing w:before="120" w:after="120"/>
        <w:jc w:val="both"/>
        <w:rPr>
          <w:rFonts w:eastAsia="Calibri"/>
          <w:sz w:val="16"/>
          <w:szCs w:val="16"/>
          <w:lang w:val="lt-LT" w:eastAsia="lt-LT"/>
        </w:rPr>
      </w:pPr>
      <w:r w:rsidRPr="00AF2AC0">
        <w:rPr>
          <w:sz w:val="16"/>
          <w:szCs w:val="16"/>
          <w:vertAlign w:val="superscript"/>
          <w:lang w:val="lt-LT" w:bidi="lt-LT"/>
        </w:rPr>
        <w:t>5</w:t>
      </w:r>
      <w:r w:rsidRPr="00AF2AC0">
        <w:rPr>
          <w:rFonts w:eastAsia="Calibri"/>
          <w:sz w:val="16"/>
          <w:szCs w:val="16"/>
          <w:lang w:val="lt-LT" w:bidi="lt-LT"/>
        </w:rPr>
        <w:t>Slenkstinis įvertis yra 1</w:t>
      </w:r>
      <w:r w:rsidR="001132C6" w:rsidRPr="00AF2AC0">
        <w:rPr>
          <w:rFonts w:eastAsia="Calibri"/>
          <w:sz w:val="16"/>
          <w:szCs w:val="16"/>
          <w:lang w:val="lt-LT" w:bidi="lt-LT"/>
        </w:rPr>
        <w:t>0</w:t>
      </w:r>
      <w:r w:rsidRPr="00AF2AC0">
        <w:rPr>
          <w:rFonts w:eastAsia="Calibri"/>
          <w:sz w:val="16"/>
          <w:szCs w:val="16"/>
          <w:lang w:val="lt-LT" w:bidi="lt-LT"/>
        </w:rPr>
        <w:t xml:space="preserve"> balų didesnis nei visų slenkstinių įverčių pagal kiekvieną kriterijų suma.</w:t>
      </w:r>
    </w:p>
    <w:p w:rsidR="00D630DD" w:rsidRPr="00AF2AC0" w:rsidRDefault="00D630DD" w:rsidP="00DC5713">
      <w:pPr>
        <w:rPr>
          <w:rFonts w:eastAsia="Calibri"/>
          <w:b/>
          <w:szCs w:val="24"/>
          <w:lang w:val="lt-LT"/>
        </w:rPr>
      </w:pPr>
      <w:r w:rsidRPr="00AF2AC0">
        <w:rPr>
          <w:rFonts w:eastAsia="Calibri"/>
          <w:b/>
          <w:szCs w:val="24"/>
          <w:lang w:val="lt-LT" w:bidi="lt-LT"/>
        </w:rPr>
        <w:t>III. Kitos pastabos</w:t>
      </w:r>
    </w:p>
    <w:p w:rsidR="00D630DD" w:rsidRPr="00AF2AC0" w:rsidRDefault="00D630DD" w:rsidP="00DC5713">
      <w:pPr>
        <w:spacing w:after="200"/>
        <w:jc w:val="both"/>
        <w:rPr>
          <w:rFonts w:eastAsia="Calibri"/>
          <w:szCs w:val="24"/>
          <w:lang w:val="lt-LT"/>
        </w:rPr>
      </w:pPr>
      <w:r w:rsidRPr="00AF2AC0">
        <w:rPr>
          <w:rFonts w:eastAsia="Calibri"/>
          <w:szCs w:val="24"/>
          <w:lang w:val="lt-LT" w:bidi="lt-LT"/>
        </w:rPr>
        <w:t xml:space="preserve">. . . . . . . . . . . . . . . . . . . . . . . . . . . . . . . . . . . . . . . . . . . . . . . . . . . . . . . . . . . . . . . . . . . . . . . . . . . . </w:t>
      </w:r>
    </w:p>
    <w:p w:rsidR="004F57C1" w:rsidRPr="00AF2AC0" w:rsidRDefault="00D630DD" w:rsidP="00DC5713">
      <w:pPr>
        <w:spacing w:after="200"/>
        <w:jc w:val="both"/>
        <w:rPr>
          <w:rFonts w:eastAsia="Calibri"/>
          <w:lang w:val="lt-LT" w:bidi="lt-LT"/>
        </w:rPr>
      </w:pPr>
      <w:r w:rsidRPr="00AF2AC0">
        <w:rPr>
          <w:rFonts w:eastAsia="Calibri"/>
          <w:b/>
          <w:lang w:val="lt-LT" w:bidi="lt-LT"/>
        </w:rPr>
        <w:t xml:space="preserve">IV. Galutinė išvada </w:t>
      </w:r>
      <w:r w:rsidRPr="00AF2AC0">
        <w:rPr>
          <w:rFonts w:eastAsia="Calibri"/>
          <w:lang w:val="lt-LT" w:bidi="lt-LT"/>
        </w:rPr>
        <w:t xml:space="preserve">(projektas pripažįstamas nefinansuotinu, esant bent vienam iš šių atvejų: </w:t>
      </w:r>
    </w:p>
    <w:p w:rsidR="00253C6B" w:rsidRPr="00AF2AC0" w:rsidRDefault="00D630DD" w:rsidP="00DC5713">
      <w:pPr>
        <w:spacing w:after="200"/>
        <w:jc w:val="both"/>
        <w:rPr>
          <w:rFonts w:eastAsia="Calibri"/>
          <w:lang w:val="lt-LT" w:bidi="lt-LT"/>
        </w:rPr>
      </w:pPr>
      <w:r w:rsidRPr="00AF2AC0">
        <w:rPr>
          <w:rFonts w:eastAsia="Calibri"/>
          <w:lang w:val="lt-LT" w:bidi="lt-LT"/>
        </w:rPr>
        <w:t xml:space="preserve">1) paraiška įvertinta neigiamai pagal </w:t>
      </w:r>
      <w:r w:rsidR="00BF0616" w:rsidRPr="00AF2AC0">
        <w:rPr>
          <w:rFonts w:eastAsia="Calibri"/>
          <w:lang w:val="lt-LT" w:bidi="lt-LT"/>
        </w:rPr>
        <w:t>I</w:t>
      </w:r>
      <w:r w:rsidRPr="00AF2AC0">
        <w:rPr>
          <w:rFonts w:eastAsia="Calibri"/>
          <w:lang w:val="lt-LT" w:bidi="lt-LT"/>
        </w:rPr>
        <w:t xml:space="preserve"> vertinimo kriterijų, </w:t>
      </w:r>
    </w:p>
    <w:p w:rsidR="001B7ECF" w:rsidRPr="00AF2AC0" w:rsidRDefault="00D630DD" w:rsidP="00DC5713">
      <w:pPr>
        <w:spacing w:after="200"/>
        <w:jc w:val="both"/>
        <w:rPr>
          <w:rFonts w:eastAsia="Calibri"/>
          <w:lang w:val="lt-LT" w:bidi="lt-LT"/>
        </w:rPr>
      </w:pPr>
      <w:r w:rsidRPr="00AF2AC0">
        <w:rPr>
          <w:rFonts w:eastAsia="Calibri"/>
          <w:lang w:val="lt-LT" w:bidi="lt-LT"/>
        </w:rPr>
        <w:t xml:space="preserve">2) </w:t>
      </w:r>
      <w:r w:rsidR="00A12CB5" w:rsidRPr="00AF2AC0">
        <w:rPr>
          <w:rFonts w:eastAsia="Calibri"/>
          <w:lang w:val="lt-LT" w:bidi="lt-LT"/>
        </w:rPr>
        <w:t>paraiška bent pagal vieną iš kitų kriterijų surinko mažiau nei slenkstinis įvertis (prieš padauginant iš svertinio koeficiento)</w:t>
      </w:r>
      <w:r w:rsidRPr="00AF2AC0">
        <w:rPr>
          <w:rFonts w:eastAsia="Calibri"/>
          <w:lang w:val="lt-LT" w:bidi="lt-LT"/>
        </w:rPr>
        <w:t xml:space="preserve">, </w:t>
      </w:r>
    </w:p>
    <w:p w:rsidR="00D630DD" w:rsidRPr="00AF2AC0" w:rsidRDefault="00D630DD" w:rsidP="00DC5713">
      <w:pPr>
        <w:spacing w:after="200"/>
        <w:jc w:val="both"/>
        <w:rPr>
          <w:rFonts w:eastAsia="Calibri"/>
          <w:lang w:val="lt-LT"/>
        </w:rPr>
      </w:pPr>
      <w:r w:rsidRPr="00AF2AC0">
        <w:rPr>
          <w:rFonts w:eastAsia="Calibri"/>
          <w:lang w:val="lt-LT" w:bidi="lt-LT"/>
        </w:rPr>
        <w:t xml:space="preserve">3) bendras </w:t>
      </w:r>
      <w:r w:rsidR="00547183">
        <w:rPr>
          <w:rFonts w:eastAsia="Calibri"/>
          <w:lang w:val="lt-LT" w:bidi="lt-LT"/>
        </w:rPr>
        <w:t>įverčių</w:t>
      </w:r>
      <w:r w:rsidRPr="00AF2AC0">
        <w:rPr>
          <w:rFonts w:eastAsia="Calibri"/>
          <w:lang w:val="lt-LT" w:bidi="lt-LT"/>
        </w:rPr>
        <w:t xml:space="preserve"> skaičius pagal visus kriterijus (prieš padauginant iš svertinio koeficiento) yra mažesnis nei </w:t>
      </w:r>
      <w:r w:rsidR="1F7EB555" w:rsidRPr="00AF2AC0">
        <w:rPr>
          <w:rFonts w:eastAsia="Calibri"/>
          <w:lang w:val="lt-LT" w:bidi="lt-LT"/>
        </w:rPr>
        <w:t>2</w:t>
      </w:r>
      <w:r w:rsidR="00762339" w:rsidRPr="00AF2AC0">
        <w:rPr>
          <w:rFonts w:eastAsia="Calibri"/>
          <w:lang w:val="lt-LT" w:bidi="lt-LT"/>
        </w:rPr>
        <w:t>9</w:t>
      </w:r>
      <w:r w:rsidRPr="00AF2AC0">
        <w:rPr>
          <w:rFonts w:eastAsia="Calibri"/>
          <w:lang w:val="lt-LT" w:bidi="lt-LT"/>
        </w:rPr>
        <w:t>)</w:t>
      </w:r>
      <w:r w:rsidR="00B27B2C" w:rsidRPr="00AF2AC0">
        <w:rPr>
          <w:rFonts w:eastAsia="Calibri"/>
          <w:lang w:val="lt-LT" w:bidi="lt-LT"/>
        </w:rPr>
        <w:t>.</w:t>
      </w:r>
    </w:p>
    <w:p w:rsidR="00D630DD" w:rsidRPr="00AF2AC0" w:rsidRDefault="00D630DD" w:rsidP="00DC5713">
      <w:pPr>
        <w:suppressAutoHyphens/>
        <w:rPr>
          <w:szCs w:val="24"/>
          <w:lang w:val="lt-LT" w:eastAsia="lt-LT"/>
        </w:rPr>
      </w:pPr>
      <w:r w:rsidRPr="00AF2AC0">
        <w:rPr>
          <w:rFonts w:ascii="Wingdings 2" w:eastAsia="Wingdings 2" w:hAnsi="Wingdings 2" w:cs="Wingdings 2"/>
          <w:b/>
          <w:lang w:val="lt-LT" w:bidi="lt-LT"/>
        </w:rPr>
        <w:t></w:t>
      </w:r>
      <w:r w:rsidRPr="00AF2AC0">
        <w:rPr>
          <w:sz w:val="20"/>
          <w:lang w:val="lt-LT" w:bidi="lt-LT"/>
        </w:rPr>
        <w:t> </w:t>
      </w:r>
      <w:r w:rsidRPr="00AF2AC0">
        <w:rPr>
          <w:szCs w:val="24"/>
          <w:lang w:val="lt-LT" w:bidi="lt-LT"/>
        </w:rPr>
        <w:t>PROJEKTAS FINANSUOTINAS</w:t>
      </w:r>
    </w:p>
    <w:p w:rsidR="00D630DD" w:rsidRPr="00AF2AC0" w:rsidRDefault="00D630DD" w:rsidP="00DC5713">
      <w:pPr>
        <w:spacing w:after="200"/>
        <w:rPr>
          <w:rFonts w:eastAsia="Calibri"/>
          <w:szCs w:val="24"/>
          <w:lang w:val="lt-LT"/>
        </w:rPr>
      </w:pPr>
      <w:r w:rsidRPr="00AF2AC0">
        <w:rPr>
          <w:rFonts w:ascii="Wingdings 2" w:eastAsia="Wingdings 2" w:hAnsi="Wingdings 2" w:cs="Wingdings 2"/>
          <w:b/>
          <w:lang w:val="lt-LT" w:bidi="lt-LT"/>
        </w:rPr>
        <w:t></w:t>
      </w:r>
      <w:r w:rsidRPr="00AF2AC0">
        <w:rPr>
          <w:rFonts w:eastAsia="Calibri"/>
          <w:sz w:val="22"/>
          <w:szCs w:val="22"/>
          <w:lang w:val="lt-LT" w:bidi="lt-LT"/>
        </w:rPr>
        <w:t> </w:t>
      </w:r>
      <w:r w:rsidRPr="00AF2AC0">
        <w:rPr>
          <w:rFonts w:eastAsia="Calibri"/>
          <w:szCs w:val="24"/>
          <w:lang w:val="lt-LT" w:bidi="lt-LT"/>
        </w:rPr>
        <w:t>PROJEKTAS NEFINANSUOTINAS</w:t>
      </w:r>
    </w:p>
    <w:p w:rsidR="00D630DD" w:rsidRPr="00AF2AC0" w:rsidRDefault="00D630DD" w:rsidP="00DC5713">
      <w:pPr>
        <w:spacing w:after="200"/>
        <w:rPr>
          <w:szCs w:val="24"/>
          <w:lang w:val="lt-LT" w:bidi="lt-LT"/>
        </w:rPr>
      </w:pPr>
      <w:r w:rsidRPr="00AF2AC0">
        <w:rPr>
          <w:rFonts w:ascii="Wingdings 2" w:eastAsia="Wingdings 2" w:hAnsi="Wingdings 2" w:cs="Wingdings 2"/>
          <w:b/>
          <w:lang w:val="lt-LT" w:bidi="lt-LT"/>
        </w:rPr>
        <w:t></w:t>
      </w:r>
      <w:r w:rsidRPr="00AF2AC0">
        <w:rPr>
          <w:rFonts w:eastAsia="Calibri"/>
          <w:sz w:val="22"/>
          <w:szCs w:val="22"/>
          <w:lang w:val="lt-LT" w:bidi="lt-LT"/>
        </w:rPr>
        <w:t> </w:t>
      </w:r>
      <w:r w:rsidRPr="00AF2AC0">
        <w:rPr>
          <w:szCs w:val="24"/>
          <w:lang w:val="lt-LT" w:bidi="lt-LT"/>
        </w:rPr>
        <w:t>Aš, čia pasirašęs ekspertas, patvirtinu, kad šio projekto sėkmės ar nesėkmės atveju neturėsiu tiesioginės ar netiesioginės materialios ar nematerialios naudos.</w:t>
      </w:r>
    </w:p>
    <w:p w:rsidR="00D630DD" w:rsidRPr="00AF2AC0" w:rsidRDefault="00D630DD" w:rsidP="00DC5713">
      <w:pPr>
        <w:spacing w:after="200"/>
        <w:rPr>
          <w:rFonts w:eastAsia="Wingdings 2"/>
          <w:bCs/>
          <w:lang w:val="lt-LT" w:bidi="lt-LT"/>
        </w:rPr>
      </w:pPr>
      <w:r w:rsidRPr="00AF2AC0">
        <w:rPr>
          <w:rFonts w:ascii="Wingdings 2" w:eastAsia="Wingdings 2" w:hAnsi="Wingdings 2" w:cs="Wingdings 2"/>
          <w:b/>
          <w:lang w:val="lt-LT" w:bidi="lt-LT"/>
        </w:rPr>
        <w:t xml:space="preserve"> </w:t>
      </w:r>
      <w:r w:rsidRPr="00AF2AC0">
        <w:rPr>
          <w:szCs w:val="24"/>
          <w:lang w:val="lt-LT" w:bidi="lt-LT"/>
        </w:rPr>
        <w:t xml:space="preserve">Aš, čia pasirašęs ekspertas, patvirtinu, kad vertindamas paraišką </w:t>
      </w:r>
      <w:r w:rsidR="00113867" w:rsidRPr="00AF2AC0">
        <w:rPr>
          <w:szCs w:val="24"/>
          <w:lang w:val="lt-LT" w:bidi="lt-LT"/>
        </w:rPr>
        <w:t>ir formuluodamas</w:t>
      </w:r>
      <w:r w:rsidR="00596807" w:rsidRPr="00AF2AC0">
        <w:rPr>
          <w:szCs w:val="24"/>
          <w:lang w:val="lt-LT" w:bidi="lt-LT"/>
        </w:rPr>
        <w:t xml:space="preserve"> išvadą </w:t>
      </w:r>
      <w:r w:rsidRPr="00AF2AC0">
        <w:rPr>
          <w:rFonts w:eastAsia="Wingdings 2"/>
          <w:bCs/>
          <w:lang w:val="lt-LT" w:bidi="lt-LT"/>
        </w:rPr>
        <w:t>nenaudojau dirbtinio intelekto įrankių</w:t>
      </w:r>
      <w:r w:rsidR="004F3EFF" w:rsidRPr="00AF2AC0">
        <w:rPr>
          <w:rFonts w:eastAsia="Wingdings 2"/>
          <w:bCs/>
          <w:lang w:val="lt-LT" w:bidi="lt-LT"/>
        </w:rPr>
        <w:t xml:space="preserve">, tokių kaip </w:t>
      </w:r>
      <w:r w:rsidR="00AD5CF7" w:rsidRPr="00AF2AC0">
        <w:rPr>
          <w:szCs w:val="24"/>
          <w:lang w:val="lt-LT" w:bidi="en-GB"/>
        </w:rPr>
        <w:t xml:space="preserve">Generative AI or AI-assisted technologies (pvz., ChatGPT ar panašūs), išskyrus </w:t>
      </w:r>
      <w:r w:rsidR="00547183">
        <w:rPr>
          <w:szCs w:val="24"/>
          <w:lang w:val="lt-LT" w:bidi="en-GB"/>
        </w:rPr>
        <w:t xml:space="preserve">jų </w:t>
      </w:r>
      <w:r w:rsidR="00BA3A1D" w:rsidRPr="00AF2AC0">
        <w:rPr>
          <w:szCs w:val="24"/>
          <w:lang w:val="lt-LT" w:bidi="en-GB"/>
        </w:rPr>
        <w:t>naudojimą</w:t>
      </w:r>
      <w:r w:rsidR="00596807" w:rsidRPr="00AF2AC0">
        <w:rPr>
          <w:rFonts w:eastAsia="Wingdings 2"/>
          <w:bCs/>
          <w:lang w:val="lt-LT" w:bidi="lt-LT"/>
        </w:rPr>
        <w:t xml:space="preserve"> kalbai redaguoti</w:t>
      </w:r>
      <w:r w:rsidRPr="00AF2AC0">
        <w:rPr>
          <w:rFonts w:eastAsia="Wingdings 2"/>
          <w:bCs/>
          <w:lang w:val="lt-LT" w:bidi="lt-LT"/>
        </w:rPr>
        <w:t>.</w:t>
      </w:r>
    </w:p>
    <w:p w:rsidR="00D4034A" w:rsidRPr="00AF2AC0" w:rsidRDefault="00D4034A" w:rsidP="00D4034A">
      <w:pPr>
        <w:spacing w:after="200"/>
        <w:rPr>
          <w:rFonts w:eastAsia="Calibri"/>
          <w:szCs w:val="24"/>
          <w:lang w:val="lt-LT"/>
        </w:rPr>
      </w:pPr>
      <w:r w:rsidRPr="00AF2AC0">
        <w:rPr>
          <w:rFonts w:ascii="Wingdings 2" w:eastAsia="Wingdings 2" w:hAnsi="Wingdings 2" w:cs="Wingdings 2"/>
          <w:b/>
          <w:lang w:val="lt-LT" w:bidi="lt-LT"/>
        </w:rPr>
        <w:t xml:space="preserve"> </w:t>
      </w:r>
      <w:r w:rsidRPr="00AF2AC0">
        <w:rPr>
          <w:szCs w:val="24"/>
          <w:lang w:val="lt-LT" w:bidi="lt-LT"/>
        </w:rPr>
        <w:t xml:space="preserve">Aš, čia pasirašęs ekspertas, patvirtinu, kad </w:t>
      </w:r>
      <w:r w:rsidR="000C293B" w:rsidRPr="00AF2AC0">
        <w:rPr>
          <w:szCs w:val="24"/>
          <w:lang w:val="lt-LT" w:bidi="lt-LT"/>
        </w:rPr>
        <w:t>šį</w:t>
      </w:r>
      <w:r w:rsidR="00B4705F" w:rsidRPr="00AF2AC0">
        <w:rPr>
          <w:szCs w:val="24"/>
          <w:lang w:val="lt-LT" w:bidi="lt-LT"/>
        </w:rPr>
        <w:t xml:space="preserve"> </w:t>
      </w:r>
      <w:r w:rsidR="000C293B" w:rsidRPr="00AF2AC0">
        <w:rPr>
          <w:szCs w:val="24"/>
          <w:lang w:val="lt-LT" w:bidi="lt-LT"/>
        </w:rPr>
        <w:t xml:space="preserve">vertinimą </w:t>
      </w:r>
      <w:r w:rsidR="008638D1" w:rsidRPr="00AF2AC0">
        <w:rPr>
          <w:szCs w:val="24"/>
          <w:lang w:val="lt-LT" w:bidi="lt-LT"/>
        </w:rPr>
        <w:t xml:space="preserve">atsakingai </w:t>
      </w:r>
      <w:r w:rsidR="000C293B" w:rsidRPr="00AF2AC0">
        <w:rPr>
          <w:szCs w:val="24"/>
          <w:lang w:val="lt-LT" w:bidi="lt-LT"/>
        </w:rPr>
        <w:t xml:space="preserve">parengiau </w:t>
      </w:r>
      <w:r w:rsidR="008638D1" w:rsidRPr="00AF2AC0">
        <w:rPr>
          <w:szCs w:val="24"/>
          <w:lang w:val="lt-LT" w:bidi="lt-LT"/>
        </w:rPr>
        <w:t xml:space="preserve">pats (pati) ir prisiimu visą </w:t>
      </w:r>
      <w:r w:rsidR="002172E3" w:rsidRPr="00AF2AC0">
        <w:rPr>
          <w:szCs w:val="24"/>
          <w:lang w:val="lt-LT" w:bidi="lt-LT"/>
        </w:rPr>
        <w:t>atsakomybę už šio vertinimo turinį</w:t>
      </w:r>
      <w:r w:rsidRPr="00AF2AC0">
        <w:rPr>
          <w:rFonts w:eastAsia="Wingdings 2"/>
          <w:bCs/>
          <w:lang w:val="lt-LT" w:bidi="lt-LT"/>
        </w:rPr>
        <w:t>.</w:t>
      </w:r>
    </w:p>
    <w:p w:rsidR="00D4034A" w:rsidRPr="00AF2AC0" w:rsidRDefault="00D4034A" w:rsidP="00DC5713">
      <w:pPr>
        <w:spacing w:after="200"/>
        <w:rPr>
          <w:rFonts w:eastAsia="Calibri"/>
          <w:szCs w:val="24"/>
          <w:lang w:val="lt-LT"/>
        </w:rPr>
      </w:pPr>
    </w:p>
    <w:tbl>
      <w:tblPr>
        <w:tblW w:w="9581" w:type="dxa"/>
        <w:tblLook w:val="04A0" w:firstRow="1" w:lastRow="0" w:firstColumn="1" w:lastColumn="0" w:noHBand="0" w:noVBand="1"/>
      </w:tblPr>
      <w:tblGrid>
        <w:gridCol w:w="3686"/>
        <w:gridCol w:w="2536"/>
        <w:gridCol w:w="260"/>
        <w:gridCol w:w="3099"/>
      </w:tblGrid>
      <w:tr w:rsidR="00D630DD" w:rsidRPr="00AF2AC0" w:rsidTr="002172E3">
        <w:trPr>
          <w:trHeight w:val="20"/>
        </w:trPr>
        <w:tc>
          <w:tcPr>
            <w:tcW w:w="3686" w:type="dxa"/>
          </w:tcPr>
          <w:p w:rsidR="00D630DD" w:rsidRPr="00AF2AC0" w:rsidRDefault="00D630DD" w:rsidP="00DC5713">
            <w:pPr>
              <w:ind w:right="-223"/>
              <w:rPr>
                <w:rFonts w:eastAsia="Calibri"/>
                <w:szCs w:val="24"/>
                <w:lang w:val="lt-LT"/>
              </w:rPr>
            </w:pPr>
            <w:r w:rsidRPr="00AF2AC0">
              <w:rPr>
                <w:rFonts w:eastAsia="Calibri"/>
                <w:szCs w:val="24"/>
                <w:lang w:val="lt-LT" w:bidi="lt-LT"/>
              </w:rPr>
              <w:t>Ekspertas</w:t>
            </w:r>
          </w:p>
          <w:p w:rsidR="00D630DD" w:rsidRPr="00AF2AC0" w:rsidRDefault="00D630DD" w:rsidP="00DC5713">
            <w:pPr>
              <w:ind w:right="-223"/>
              <w:rPr>
                <w:rFonts w:eastAsia="Calibri"/>
                <w:szCs w:val="24"/>
                <w:lang w:val="lt-LT"/>
              </w:rPr>
            </w:pPr>
            <w:r w:rsidRPr="00AF2AC0">
              <w:rPr>
                <w:rFonts w:eastAsia="Calibri"/>
                <w:i/>
                <w:szCs w:val="24"/>
                <w:lang w:val="lt-LT" w:bidi="lt-LT"/>
              </w:rPr>
              <w:t>(Kai individualus įvertinimas)</w:t>
            </w:r>
          </w:p>
        </w:tc>
        <w:tc>
          <w:tcPr>
            <w:tcW w:w="2536" w:type="dxa"/>
            <w:vAlign w:val="center"/>
          </w:tcPr>
          <w:p w:rsidR="00D630DD" w:rsidRPr="00AF2AC0" w:rsidRDefault="00D630DD" w:rsidP="00DC5713">
            <w:pPr>
              <w:rPr>
                <w:rFonts w:eastAsia="Calibri"/>
                <w:szCs w:val="24"/>
                <w:lang w:val="lt-LT"/>
              </w:rPr>
            </w:pPr>
          </w:p>
        </w:tc>
        <w:tc>
          <w:tcPr>
            <w:tcW w:w="3359" w:type="dxa"/>
            <w:gridSpan w:val="2"/>
            <w:vAlign w:val="center"/>
          </w:tcPr>
          <w:p w:rsidR="00D630DD" w:rsidRPr="00AF2AC0" w:rsidRDefault="00D630DD" w:rsidP="00DC5713">
            <w:pPr>
              <w:ind w:left="317"/>
              <w:rPr>
                <w:rFonts w:eastAsia="Calibri"/>
                <w:i/>
                <w:sz w:val="20"/>
                <w:lang w:val="lt-LT"/>
              </w:rPr>
            </w:pPr>
            <w:r w:rsidRPr="00AF2AC0">
              <w:rPr>
                <w:rFonts w:eastAsia="Calibri"/>
                <w:i/>
                <w:sz w:val="20"/>
                <w:lang w:val="lt-LT" w:bidi="lt-LT"/>
              </w:rPr>
              <w:t>. . . . . . . . . . . . . . . . . . . . . . . . . .</w:t>
            </w:r>
          </w:p>
          <w:p w:rsidR="00D630DD" w:rsidRPr="00AF2AC0" w:rsidRDefault="00D630DD" w:rsidP="00DC5713">
            <w:pPr>
              <w:ind w:left="317"/>
              <w:rPr>
                <w:rFonts w:eastAsia="Calibri"/>
                <w:i/>
                <w:sz w:val="20"/>
                <w:lang w:val="lt-LT"/>
              </w:rPr>
            </w:pPr>
            <w:r w:rsidRPr="00AF2AC0">
              <w:rPr>
                <w:rFonts w:eastAsia="Calibri"/>
                <w:i/>
                <w:sz w:val="20"/>
                <w:lang w:val="lt-LT" w:bidi="lt-LT"/>
              </w:rPr>
              <w:t>(Vardas, pavardė)</w:t>
            </w:r>
          </w:p>
        </w:tc>
      </w:tr>
      <w:tr w:rsidR="00D630DD" w:rsidRPr="00AF2AC0" w:rsidTr="002172E3">
        <w:trPr>
          <w:trHeight w:val="20"/>
        </w:trPr>
        <w:tc>
          <w:tcPr>
            <w:tcW w:w="3686" w:type="dxa"/>
          </w:tcPr>
          <w:p w:rsidR="00D630DD" w:rsidRPr="00AF2AC0" w:rsidRDefault="00D630DD" w:rsidP="00DC5713">
            <w:pPr>
              <w:rPr>
                <w:rFonts w:eastAsia="Calibri"/>
                <w:szCs w:val="24"/>
                <w:lang w:val="lt-LT"/>
              </w:rPr>
            </w:pPr>
          </w:p>
        </w:tc>
        <w:tc>
          <w:tcPr>
            <w:tcW w:w="2796" w:type="dxa"/>
            <w:gridSpan w:val="2"/>
            <w:vMerge w:val="restart"/>
            <w:vAlign w:val="center"/>
          </w:tcPr>
          <w:p w:rsidR="00D630DD" w:rsidRPr="00AF2AC0" w:rsidRDefault="00D630DD" w:rsidP="00DC5713">
            <w:pPr>
              <w:rPr>
                <w:rFonts w:eastAsia="Calibri"/>
                <w:szCs w:val="24"/>
                <w:lang w:val="lt-LT"/>
              </w:rPr>
            </w:pPr>
          </w:p>
        </w:tc>
        <w:tc>
          <w:tcPr>
            <w:tcW w:w="0" w:type="auto"/>
            <w:vMerge w:val="restart"/>
            <w:vAlign w:val="center"/>
          </w:tcPr>
          <w:p w:rsidR="00D630DD" w:rsidRPr="00AF2AC0" w:rsidRDefault="00D630DD" w:rsidP="00DC5713">
            <w:pPr>
              <w:rPr>
                <w:rFonts w:eastAsia="Calibri"/>
                <w:i/>
                <w:sz w:val="20"/>
                <w:lang w:val="lt-LT"/>
              </w:rPr>
            </w:pPr>
            <w:r w:rsidRPr="00AF2AC0">
              <w:rPr>
                <w:rFonts w:eastAsia="Calibri"/>
                <w:i/>
                <w:sz w:val="20"/>
                <w:lang w:val="lt-LT" w:bidi="lt-LT"/>
              </w:rPr>
              <w:t>. . . . . . . . . . . . . . . . . . . . . . . . . .</w:t>
            </w:r>
          </w:p>
          <w:p w:rsidR="00D630DD" w:rsidRPr="00AF2AC0" w:rsidRDefault="00D630DD" w:rsidP="00DC5713">
            <w:pPr>
              <w:rPr>
                <w:rFonts w:eastAsia="Calibri"/>
                <w:i/>
                <w:sz w:val="20"/>
                <w:lang w:val="lt-LT"/>
              </w:rPr>
            </w:pPr>
            <w:r w:rsidRPr="00AF2AC0">
              <w:rPr>
                <w:rFonts w:eastAsia="Calibri"/>
                <w:i/>
                <w:sz w:val="20"/>
                <w:lang w:val="lt-LT" w:bidi="lt-LT"/>
              </w:rPr>
              <w:t>(Vardas, pavardė)</w:t>
            </w:r>
          </w:p>
        </w:tc>
      </w:tr>
      <w:tr w:rsidR="00D630DD" w:rsidRPr="00AF2AC0" w:rsidTr="002172E3">
        <w:trPr>
          <w:trHeight w:val="397"/>
        </w:trPr>
        <w:tc>
          <w:tcPr>
            <w:tcW w:w="3686" w:type="dxa"/>
          </w:tcPr>
          <w:p w:rsidR="00D630DD" w:rsidRPr="00AF2AC0" w:rsidRDefault="00D630DD" w:rsidP="00DC5713">
            <w:pPr>
              <w:ind w:right="-223"/>
              <w:rPr>
                <w:rFonts w:eastAsia="Calibri"/>
                <w:szCs w:val="24"/>
                <w:lang w:val="lt-LT"/>
              </w:rPr>
            </w:pPr>
            <w:r w:rsidRPr="00AF2AC0">
              <w:rPr>
                <w:rFonts w:eastAsia="Calibri"/>
                <w:szCs w:val="24"/>
                <w:lang w:val="lt-LT" w:bidi="lt-LT"/>
              </w:rPr>
              <w:t>Ekspertų komisijos vadovas</w:t>
            </w:r>
          </w:p>
          <w:p w:rsidR="00D630DD" w:rsidRPr="00AF2AC0" w:rsidRDefault="00D630DD" w:rsidP="00DC5713">
            <w:pPr>
              <w:ind w:right="-223"/>
              <w:rPr>
                <w:rFonts w:eastAsia="Calibri"/>
                <w:szCs w:val="24"/>
                <w:lang w:val="lt-LT"/>
              </w:rPr>
            </w:pPr>
            <w:r w:rsidRPr="00AF2AC0">
              <w:rPr>
                <w:rFonts w:eastAsia="Calibri"/>
                <w:i/>
                <w:szCs w:val="24"/>
                <w:lang w:val="lt-LT" w:bidi="lt-LT"/>
              </w:rPr>
              <w:t>(Kai apibendrinamasis įvertinimas</w:t>
            </w:r>
            <w:r w:rsidR="002172E3" w:rsidRPr="00AF2AC0">
              <w:rPr>
                <w:rFonts w:eastAsia="Calibri"/>
                <w:i/>
                <w:szCs w:val="24"/>
                <w:lang w:val="lt-LT" w:bidi="lt-LT"/>
              </w:rPr>
              <w:t>)</w:t>
            </w:r>
          </w:p>
        </w:tc>
        <w:tc>
          <w:tcPr>
            <w:tcW w:w="2796" w:type="dxa"/>
            <w:gridSpan w:val="2"/>
            <w:vMerge/>
            <w:vAlign w:val="center"/>
          </w:tcPr>
          <w:p w:rsidR="00D630DD" w:rsidRPr="00AF2AC0" w:rsidRDefault="00D630DD" w:rsidP="00DC5713">
            <w:pPr>
              <w:rPr>
                <w:rFonts w:eastAsia="Calibri"/>
                <w:szCs w:val="24"/>
                <w:lang w:val="lt-LT"/>
              </w:rPr>
            </w:pPr>
          </w:p>
        </w:tc>
        <w:tc>
          <w:tcPr>
            <w:tcW w:w="0" w:type="auto"/>
            <w:vMerge/>
            <w:vAlign w:val="center"/>
          </w:tcPr>
          <w:p w:rsidR="00D630DD" w:rsidRPr="00AF2AC0" w:rsidRDefault="00D630DD" w:rsidP="00DC5713">
            <w:pPr>
              <w:rPr>
                <w:rFonts w:eastAsia="Calibri"/>
                <w:i/>
                <w:sz w:val="20"/>
                <w:lang w:val="lt-LT"/>
              </w:rPr>
            </w:pPr>
          </w:p>
        </w:tc>
      </w:tr>
    </w:tbl>
    <w:p w:rsidR="00D630DD" w:rsidRPr="00AF2AC0" w:rsidRDefault="00D630DD" w:rsidP="00DC5713">
      <w:pPr>
        <w:rPr>
          <w:rFonts w:eastAsia="Calibri"/>
          <w:szCs w:val="24"/>
          <w:lang w:val="lt-LT"/>
        </w:rPr>
      </w:pPr>
    </w:p>
    <w:p w:rsidR="00D630DD" w:rsidRPr="00AF2AC0" w:rsidRDefault="00D630DD" w:rsidP="00DC5713">
      <w:pPr>
        <w:rPr>
          <w:rFonts w:eastAsia="Calibri"/>
          <w:szCs w:val="24"/>
          <w:lang w:val="lt-LT"/>
        </w:rPr>
      </w:pPr>
      <w:r w:rsidRPr="00AF2AC0">
        <w:rPr>
          <w:rFonts w:eastAsia="Calibri"/>
          <w:szCs w:val="24"/>
          <w:lang w:val="lt-LT" w:bidi="lt-LT"/>
        </w:rPr>
        <w:t>Data . . . . . . . . . . .</w:t>
      </w:r>
    </w:p>
    <w:p w:rsidR="006C42C7" w:rsidRPr="00AF2AC0" w:rsidRDefault="00D630DD" w:rsidP="00C532E8">
      <w:pPr>
        <w:jc w:val="center"/>
        <w:rPr>
          <w:rFonts w:eastAsia="Calibri"/>
          <w:szCs w:val="24"/>
          <w:lang w:val="lt-LT" w:eastAsia="lt-LT"/>
        </w:rPr>
      </w:pPr>
      <w:r w:rsidRPr="00AF2AC0">
        <w:rPr>
          <w:color w:val="000000"/>
          <w:szCs w:val="24"/>
          <w:lang w:val="lt-LT" w:bidi="lt-LT"/>
        </w:rPr>
        <w:t>_________________</w:t>
      </w:r>
    </w:p>
    <w:sectPr w:rsidR="006C42C7" w:rsidRPr="00AF2AC0" w:rsidSect="00AF2AC0">
      <w:pgSz w:w="16840" w:h="11907" w:orient="landscape" w:code="9"/>
      <w:pgMar w:top="1701"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482" w:rsidRDefault="00543482" w:rsidP="002D3969">
      <w:r>
        <w:separator/>
      </w:r>
    </w:p>
  </w:endnote>
  <w:endnote w:type="continuationSeparator" w:id="0">
    <w:p w:rsidR="00543482" w:rsidRDefault="00543482" w:rsidP="002D3969">
      <w:r>
        <w:continuationSeparator/>
      </w:r>
    </w:p>
  </w:endnote>
  <w:endnote w:type="continuationNotice" w:id="1">
    <w:p w:rsidR="00543482" w:rsidRDefault="00543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482" w:rsidRDefault="00543482" w:rsidP="002D3969">
      <w:r>
        <w:separator/>
      </w:r>
    </w:p>
  </w:footnote>
  <w:footnote w:type="continuationSeparator" w:id="0">
    <w:p w:rsidR="00543482" w:rsidRDefault="00543482" w:rsidP="002D3969">
      <w:r>
        <w:continuationSeparator/>
      </w:r>
    </w:p>
  </w:footnote>
  <w:footnote w:type="continuationNotice" w:id="1">
    <w:p w:rsidR="00543482" w:rsidRDefault="005434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0A5"/>
    <w:multiLevelType w:val="multilevel"/>
    <w:tmpl w:val="CD5CF5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13E03A76"/>
    <w:multiLevelType w:val="hybridMultilevel"/>
    <w:tmpl w:val="16BEF5D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73623E1"/>
    <w:multiLevelType w:val="multilevel"/>
    <w:tmpl w:val="5D669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E41B7"/>
    <w:multiLevelType w:val="hybridMultilevel"/>
    <w:tmpl w:val="718CA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02082D"/>
    <w:multiLevelType w:val="hybridMultilevel"/>
    <w:tmpl w:val="92F2B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5B3F87"/>
    <w:multiLevelType w:val="hybridMultilevel"/>
    <w:tmpl w:val="D004C384"/>
    <w:lvl w:ilvl="0" w:tplc="12FC920A">
      <w:start w:val="1"/>
      <w:numFmt w:val="bullet"/>
      <w:lvlText w:val="-"/>
      <w:lvlJc w:val="left"/>
      <w:pPr>
        <w:ind w:left="1080" w:hanging="360"/>
      </w:pPr>
      <w:rPr>
        <w:rFonts w:ascii="Times New Roman" w:eastAsia="Calibri"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5D81197"/>
    <w:multiLevelType w:val="multilevel"/>
    <w:tmpl w:val="E5E07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77E26"/>
    <w:multiLevelType w:val="multilevel"/>
    <w:tmpl w:val="A06A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07095"/>
    <w:multiLevelType w:val="multilevel"/>
    <w:tmpl w:val="BF1ABC60"/>
    <w:lvl w:ilvl="0">
      <w:start w:val="1"/>
      <w:numFmt w:val="decimal"/>
      <w:lvlText w:val="%1."/>
      <w:lvlJc w:val="left"/>
      <w:pPr>
        <w:ind w:left="408" w:hanging="408"/>
      </w:pPr>
      <w:rPr>
        <w:rFonts w:eastAsia="Calibri" w:hint="default"/>
        <w:b/>
        <w:i/>
        <w:sz w:val="24"/>
      </w:rPr>
    </w:lvl>
    <w:lvl w:ilvl="1">
      <w:start w:val="1"/>
      <w:numFmt w:val="decimal"/>
      <w:lvlText w:val="%1.%2."/>
      <w:lvlJc w:val="left"/>
      <w:pPr>
        <w:ind w:left="408" w:hanging="408"/>
      </w:pPr>
      <w:rPr>
        <w:rFonts w:eastAsia="Calibri" w:hint="default"/>
        <w:b/>
        <w:i/>
        <w:sz w:val="24"/>
      </w:rPr>
    </w:lvl>
    <w:lvl w:ilvl="2">
      <w:start w:val="1"/>
      <w:numFmt w:val="decimal"/>
      <w:lvlText w:val="%1.%2.%3."/>
      <w:lvlJc w:val="left"/>
      <w:pPr>
        <w:ind w:left="720" w:hanging="720"/>
      </w:pPr>
      <w:rPr>
        <w:rFonts w:eastAsia="Calibri" w:hint="default"/>
        <w:b/>
        <w:i/>
        <w:sz w:val="24"/>
      </w:rPr>
    </w:lvl>
    <w:lvl w:ilvl="3">
      <w:start w:val="1"/>
      <w:numFmt w:val="decimal"/>
      <w:lvlText w:val="%1.%2.%3.%4."/>
      <w:lvlJc w:val="left"/>
      <w:pPr>
        <w:ind w:left="720" w:hanging="720"/>
      </w:pPr>
      <w:rPr>
        <w:rFonts w:eastAsia="Calibri" w:hint="default"/>
        <w:b/>
        <w:i/>
        <w:sz w:val="24"/>
      </w:rPr>
    </w:lvl>
    <w:lvl w:ilvl="4">
      <w:start w:val="1"/>
      <w:numFmt w:val="decimal"/>
      <w:lvlText w:val="%1.%2.%3.%4.%5."/>
      <w:lvlJc w:val="left"/>
      <w:pPr>
        <w:ind w:left="1080" w:hanging="1080"/>
      </w:pPr>
      <w:rPr>
        <w:rFonts w:eastAsia="Calibri" w:hint="default"/>
        <w:b/>
        <w:i/>
        <w:sz w:val="24"/>
      </w:rPr>
    </w:lvl>
    <w:lvl w:ilvl="5">
      <w:start w:val="1"/>
      <w:numFmt w:val="decimal"/>
      <w:lvlText w:val="%1.%2.%3.%4.%5.%6."/>
      <w:lvlJc w:val="left"/>
      <w:pPr>
        <w:ind w:left="1080" w:hanging="1080"/>
      </w:pPr>
      <w:rPr>
        <w:rFonts w:eastAsia="Calibri" w:hint="default"/>
        <w:b/>
        <w:i/>
        <w:sz w:val="24"/>
      </w:rPr>
    </w:lvl>
    <w:lvl w:ilvl="6">
      <w:start w:val="1"/>
      <w:numFmt w:val="decimal"/>
      <w:lvlText w:val="%1.%2.%3.%4.%5.%6.%7."/>
      <w:lvlJc w:val="left"/>
      <w:pPr>
        <w:ind w:left="1080" w:hanging="1080"/>
      </w:pPr>
      <w:rPr>
        <w:rFonts w:eastAsia="Calibri" w:hint="default"/>
        <w:b/>
        <w:i/>
        <w:sz w:val="24"/>
      </w:rPr>
    </w:lvl>
    <w:lvl w:ilvl="7">
      <w:start w:val="1"/>
      <w:numFmt w:val="decimal"/>
      <w:lvlText w:val="%1.%2.%3.%4.%5.%6.%7.%8."/>
      <w:lvlJc w:val="left"/>
      <w:pPr>
        <w:ind w:left="1440" w:hanging="1440"/>
      </w:pPr>
      <w:rPr>
        <w:rFonts w:eastAsia="Calibri" w:hint="default"/>
        <w:b/>
        <w:i/>
        <w:sz w:val="24"/>
      </w:rPr>
    </w:lvl>
    <w:lvl w:ilvl="8">
      <w:start w:val="1"/>
      <w:numFmt w:val="decimal"/>
      <w:lvlText w:val="%1.%2.%3.%4.%5.%6.%7.%8.%9."/>
      <w:lvlJc w:val="left"/>
      <w:pPr>
        <w:ind w:left="1440" w:hanging="1440"/>
      </w:pPr>
      <w:rPr>
        <w:rFonts w:eastAsia="Calibri" w:hint="default"/>
        <w:b/>
        <w:i/>
        <w:sz w:val="24"/>
      </w:rPr>
    </w:lvl>
  </w:abstractNum>
  <w:abstractNum w:abstractNumId="9" w15:restartNumberingAfterBreak="0">
    <w:nsid w:val="2F9F19E4"/>
    <w:multiLevelType w:val="multilevel"/>
    <w:tmpl w:val="049415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3C436C"/>
    <w:multiLevelType w:val="multilevel"/>
    <w:tmpl w:val="90A6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86153"/>
    <w:multiLevelType w:val="hybridMultilevel"/>
    <w:tmpl w:val="DF7ADD6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017107"/>
    <w:multiLevelType w:val="multilevel"/>
    <w:tmpl w:val="C7C4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A3AFA"/>
    <w:multiLevelType w:val="hybridMultilevel"/>
    <w:tmpl w:val="944251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521B46"/>
    <w:multiLevelType w:val="multilevel"/>
    <w:tmpl w:val="0CBA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E7619"/>
    <w:multiLevelType w:val="multilevel"/>
    <w:tmpl w:val="F3441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5A77D4"/>
    <w:multiLevelType w:val="hybridMultilevel"/>
    <w:tmpl w:val="46BAD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7637BB"/>
    <w:multiLevelType w:val="hybridMultilevel"/>
    <w:tmpl w:val="A342CD7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071389"/>
    <w:multiLevelType w:val="hybridMultilevel"/>
    <w:tmpl w:val="1FA41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C02679"/>
    <w:multiLevelType w:val="hybridMultilevel"/>
    <w:tmpl w:val="67A45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787C7A"/>
    <w:multiLevelType w:val="hybridMultilevel"/>
    <w:tmpl w:val="4C2CB1C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3E3D9C"/>
    <w:multiLevelType w:val="hybridMultilevel"/>
    <w:tmpl w:val="88545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A95D86"/>
    <w:multiLevelType w:val="multilevel"/>
    <w:tmpl w:val="5D840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509D9"/>
    <w:multiLevelType w:val="hybridMultilevel"/>
    <w:tmpl w:val="D51A030C"/>
    <w:lvl w:ilvl="0" w:tplc="FFFFFFFF">
      <w:start w:val="1"/>
      <w:numFmt w:val="bullet"/>
      <w:lvlText w:val=""/>
      <w:lvlJc w:val="left"/>
      <w:pPr>
        <w:ind w:left="748" w:hanging="360"/>
      </w:pPr>
      <w:rPr>
        <w:rFonts w:ascii="Symbol" w:hAnsi="Symbol" w:hint="default"/>
      </w:rPr>
    </w:lvl>
    <w:lvl w:ilvl="1" w:tplc="04270003" w:tentative="1">
      <w:start w:val="1"/>
      <w:numFmt w:val="bullet"/>
      <w:lvlText w:val="o"/>
      <w:lvlJc w:val="left"/>
      <w:pPr>
        <w:ind w:left="1468" w:hanging="360"/>
      </w:pPr>
      <w:rPr>
        <w:rFonts w:ascii="Courier New" w:hAnsi="Courier New" w:cs="Courier New" w:hint="default"/>
      </w:rPr>
    </w:lvl>
    <w:lvl w:ilvl="2" w:tplc="04270005" w:tentative="1">
      <w:start w:val="1"/>
      <w:numFmt w:val="bullet"/>
      <w:lvlText w:val=""/>
      <w:lvlJc w:val="left"/>
      <w:pPr>
        <w:ind w:left="2188" w:hanging="360"/>
      </w:pPr>
      <w:rPr>
        <w:rFonts w:ascii="Wingdings" w:hAnsi="Wingdings" w:hint="default"/>
      </w:rPr>
    </w:lvl>
    <w:lvl w:ilvl="3" w:tplc="04270001" w:tentative="1">
      <w:start w:val="1"/>
      <w:numFmt w:val="bullet"/>
      <w:lvlText w:val=""/>
      <w:lvlJc w:val="left"/>
      <w:pPr>
        <w:ind w:left="2908" w:hanging="360"/>
      </w:pPr>
      <w:rPr>
        <w:rFonts w:ascii="Symbol" w:hAnsi="Symbol" w:hint="default"/>
      </w:rPr>
    </w:lvl>
    <w:lvl w:ilvl="4" w:tplc="04270003" w:tentative="1">
      <w:start w:val="1"/>
      <w:numFmt w:val="bullet"/>
      <w:lvlText w:val="o"/>
      <w:lvlJc w:val="left"/>
      <w:pPr>
        <w:ind w:left="3628" w:hanging="360"/>
      </w:pPr>
      <w:rPr>
        <w:rFonts w:ascii="Courier New" w:hAnsi="Courier New" w:cs="Courier New" w:hint="default"/>
      </w:rPr>
    </w:lvl>
    <w:lvl w:ilvl="5" w:tplc="04270005" w:tentative="1">
      <w:start w:val="1"/>
      <w:numFmt w:val="bullet"/>
      <w:lvlText w:val=""/>
      <w:lvlJc w:val="left"/>
      <w:pPr>
        <w:ind w:left="4348" w:hanging="360"/>
      </w:pPr>
      <w:rPr>
        <w:rFonts w:ascii="Wingdings" w:hAnsi="Wingdings" w:hint="default"/>
      </w:rPr>
    </w:lvl>
    <w:lvl w:ilvl="6" w:tplc="04270001" w:tentative="1">
      <w:start w:val="1"/>
      <w:numFmt w:val="bullet"/>
      <w:lvlText w:val=""/>
      <w:lvlJc w:val="left"/>
      <w:pPr>
        <w:ind w:left="5068" w:hanging="360"/>
      </w:pPr>
      <w:rPr>
        <w:rFonts w:ascii="Symbol" w:hAnsi="Symbol" w:hint="default"/>
      </w:rPr>
    </w:lvl>
    <w:lvl w:ilvl="7" w:tplc="04270003" w:tentative="1">
      <w:start w:val="1"/>
      <w:numFmt w:val="bullet"/>
      <w:lvlText w:val="o"/>
      <w:lvlJc w:val="left"/>
      <w:pPr>
        <w:ind w:left="5788" w:hanging="360"/>
      </w:pPr>
      <w:rPr>
        <w:rFonts w:ascii="Courier New" w:hAnsi="Courier New" w:cs="Courier New" w:hint="default"/>
      </w:rPr>
    </w:lvl>
    <w:lvl w:ilvl="8" w:tplc="04270005" w:tentative="1">
      <w:start w:val="1"/>
      <w:numFmt w:val="bullet"/>
      <w:lvlText w:val=""/>
      <w:lvlJc w:val="left"/>
      <w:pPr>
        <w:ind w:left="6508" w:hanging="360"/>
      </w:pPr>
      <w:rPr>
        <w:rFonts w:ascii="Wingdings" w:hAnsi="Wingdings" w:hint="default"/>
      </w:rPr>
    </w:lvl>
  </w:abstractNum>
  <w:abstractNum w:abstractNumId="24" w15:restartNumberingAfterBreak="0">
    <w:nsid w:val="5EF05E35"/>
    <w:multiLevelType w:val="multilevel"/>
    <w:tmpl w:val="E4808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51EAD"/>
    <w:multiLevelType w:val="hybridMultilevel"/>
    <w:tmpl w:val="92BCE478"/>
    <w:lvl w:ilvl="0" w:tplc="0B4E06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C45B52"/>
    <w:multiLevelType w:val="hybridMultilevel"/>
    <w:tmpl w:val="BE3C9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4B12DA"/>
    <w:multiLevelType w:val="multilevel"/>
    <w:tmpl w:val="EF5C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746F2"/>
    <w:multiLevelType w:val="hybridMultilevel"/>
    <w:tmpl w:val="512449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1340E5"/>
    <w:multiLevelType w:val="multilevel"/>
    <w:tmpl w:val="8298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4B64AD"/>
    <w:multiLevelType w:val="hybridMultilevel"/>
    <w:tmpl w:val="105CD86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5E6128"/>
    <w:multiLevelType w:val="hybridMultilevel"/>
    <w:tmpl w:val="6728C6FA"/>
    <w:lvl w:ilvl="0" w:tplc="0427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F3B043E"/>
    <w:multiLevelType w:val="hybridMultilevel"/>
    <w:tmpl w:val="C62633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552616"/>
    <w:multiLevelType w:val="hybridMultilevel"/>
    <w:tmpl w:val="A9886F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5AA5BF0"/>
    <w:multiLevelType w:val="hybridMultilevel"/>
    <w:tmpl w:val="9E828A50"/>
    <w:lvl w:ilvl="0" w:tplc="0AB639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D66CE5"/>
    <w:multiLevelType w:val="hybridMultilevel"/>
    <w:tmpl w:val="A860D5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93412E"/>
    <w:multiLevelType w:val="multilevel"/>
    <w:tmpl w:val="A8682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C33B4"/>
    <w:multiLevelType w:val="hybridMultilevel"/>
    <w:tmpl w:val="7396C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842302"/>
    <w:multiLevelType w:val="hybridMultilevel"/>
    <w:tmpl w:val="2D2C5E2A"/>
    <w:lvl w:ilvl="0" w:tplc="75FCC118">
      <w:start w:val="1"/>
      <w:numFmt w:val="bullet"/>
      <w:lvlText w:val="-"/>
      <w:lvlJc w:val="left"/>
      <w:pPr>
        <w:ind w:left="530" w:hanging="360"/>
      </w:pPr>
      <w:rPr>
        <w:rFonts w:ascii="Times New Roman" w:eastAsia="Times New Roman" w:hAnsi="Times New Roman" w:cs="Times New Roman"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39" w15:restartNumberingAfterBreak="0">
    <w:nsid w:val="7CF633A6"/>
    <w:multiLevelType w:val="multilevel"/>
    <w:tmpl w:val="48CAF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639E0"/>
    <w:multiLevelType w:val="multilevel"/>
    <w:tmpl w:val="03F65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7685E"/>
    <w:multiLevelType w:val="multilevel"/>
    <w:tmpl w:val="6A883E38"/>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54141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104902">
    <w:abstractNumId w:val="35"/>
  </w:num>
  <w:num w:numId="3" w16cid:durableId="1648437614">
    <w:abstractNumId w:val="13"/>
  </w:num>
  <w:num w:numId="4" w16cid:durableId="5645329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5680548">
    <w:abstractNumId w:val="1"/>
  </w:num>
  <w:num w:numId="6" w16cid:durableId="1282878464">
    <w:abstractNumId w:val="34"/>
  </w:num>
  <w:num w:numId="7" w16cid:durableId="747271241">
    <w:abstractNumId w:val="18"/>
  </w:num>
  <w:num w:numId="8" w16cid:durableId="1117019764">
    <w:abstractNumId w:val="41"/>
  </w:num>
  <w:num w:numId="9" w16cid:durableId="2004777199">
    <w:abstractNumId w:val="28"/>
  </w:num>
  <w:num w:numId="10" w16cid:durableId="1425998502">
    <w:abstractNumId w:val="9"/>
  </w:num>
  <w:num w:numId="11" w16cid:durableId="144660853">
    <w:abstractNumId w:val="16"/>
  </w:num>
  <w:num w:numId="12" w16cid:durableId="646206243">
    <w:abstractNumId w:val="8"/>
  </w:num>
  <w:num w:numId="13" w16cid:durableId="726613275">
    <w:abstractNumId w:val="25"/>
  </w:num>
  <w:num w:numId="14" w16cid:durableId="855116261">
    <w:abstractNumId w:val="11"/>
  </w:num>
  <w:num w:numId="15" w16cid:durableId="2074502693">
    <w:abstractNumId w:val="32"/>
  </w:num>
  <w:num w:numId="16" w16cid:durableId="1812551461">
    <w:abstractNumId w:val="30"/>
  </w:num>
  <w:num w:numId="17" w16cid:durableId="1171095528">
    <w:abstractNumId w:val="17"/>
  </w:num>
  <w:num w:numId="18" w16cid:durableId="2134710408">
    <w:abstractNumId w:val="19"/>
  </w:num>
  <w:num w:numId="19" w16cid:durableId="2141652580">
    <w:abstractNumId w:val="21"/>
  </w:num>
  <w:num w:numId="20" w16cid:durableId="180973681">
    <w:abstractNumId w:val="37"/>
  </w:num>
  <w:num w:numId="21" w16cid:durableId="1858809612">
    <w:abstractNumId w:val="4"/>
  </w:num>
  <w:num w:numId="22" w16cid:durableId="136458336">
    <w:abstractNumId w:val="3"/>
  </w:num>
  <w:num w:numId="23" w16cid:durableId="1730810040">
    <w:abstractNumId w:val="12"/>
  </w:num>
  <w:num w:numId="24" w16cid:durableId="1197082168">
    <w:abstractNumId w:val="27"/>
  </w:num>
  <w:num w:numId="25" w16cid:durableId="1672682829">
    <w:abstractNumId w:val="7"/>
  </w:num>
  <w:num w:numId="26" w16cid:durableId="291639144">
    <w:abstractNumId w:val="38"/>
  </w:num>
  <w:num w:numId="27" w16cid:durableId="1493139097">
    <w:abstractNumId w:val="6"/>
  </w:num>
  <w:num w:numId="28" w16cid:durableId="666441411">
    <w:abstractNumId w:val="22"/>
  </w:num>
  <w:num w:numId="29" w16cid:durableId="249435789">
    <w:abstractNumId w:val="2"/>
  </w:num>
  <w:num w:numId="30" w16cid:durableId="1077744727">
    <w:abstractNumId w:val="24"/>
  </w:num>
  <w:num w:numId="31" w16cid:durableId="2097087473">
    <w:abstractNumId w:val="40"/>
  </w:num>
  <w:num w:numId="32" w16cid:durableId="1738047009">
    <w:abstractNumId w:val="36"/>
  </w:num>
  <w:num w:numId="33" w16cid:durableId="1344435574">
    <w:abstractNumId w:val="10"/>
  </w:num>
  <w:num w:numId="34" w16cid:durableId="2081824182">
    <w:abstractNumId w:val="39"/>
  </w:num>
  <w:num w:numId="35" w16cid:durableId="1896891178">
    <w:abstractNumId w:val="23"/>
  </w:num>
  <w:num w:numId="36" w16cid:durableId="767501245">
    <w:abstractNumId w:val="20"/>
  </w:num>
  <w:num w:numId="37" w16cid:durableId="238369386">
    <w:abstractNumId w:val="15"/>
  </w:num>
  <w:num w:numId="38" w16cid:durableId="151802952">
    <w:abstractNumId w:val="14"/>
  </w:num>
  <w:num w:numId="39" w16cid:durableId="1090126513">
    <w:abstractNumId w:val="0"/>
  </w:num>
  <w:num w:numId="40" w16cid:durableId="899634617">
    <w:abstractNumId w:val="29"/>
  </w:num>
  <w:num w:numId="41" w16cid:durableId="1719431237">
    <w:abstractNumId w:val="26"/>
  </w:num>
  <w:num w:numId="42" w16cid:durableId="663826431">
    <w:abstractNumId w:val="5"/>
  </w:num>
  <w:num w:numId="43" w16cid:durableId="21161664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6ZlDRBMdbtuiI6ZzibPalAPvKpJJvqEhc11cxs/cfPxCx7E5ztVeWfCsk1ODlc8Pv/1+antT/Eezb/ITol67gg==" w:salt="Qj1IZrmNv2gt4WifciYmPw=="/>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6A"/>
    <w:rsid w:val="000003CB"/>
    <w:rsid w:val="00002C1F"/>
    <w:rsid w:val="00003084"/>
    <w:rsid w:val="0000371C"/>
    <w:rsid w:val="00003CE0"/>
    <w:rsid w:val="0000417A"/>
    <w:rsid w:val="00006246"/>
    <w:rsid w:val="000068C9"/>
    <w:rsid w:val="00007150"/>
    <w:rsid w:val="000071A7"/>
    <w:rsid w:val="00010024"/>
    <w:rsid w:val="00011651"/>
    <w:rsid w:val="00011966"/>
    <w:rsid w:val="00011FB9"/>
    <w:rsid w:val="00012E94"/>
    <w:rsid w:val="00013EC5"/>
    <w:rsid w:val="0001535B"/>
    <w:rsid w:val="000157C9"/>
    <w:rsid w:val="000162C2"/>
    <w:rsid w:val="00016BFF"/>
    <w:rsid w:val="000170C5"/>
    <w:rsid w:val="00020BD1"/>
    <w:rsid w:val="000210BD"/>
    <w:rsid w:val="00024044"/>
    <w:rsid w:val="00026592"/>
    <w:rsid w:val="00026AFA"/>
    <w:rsid w:val="0002792D"/>
    <w:rsid w:val="00027BB4"/>
    <w:rsid w:val="00032625"/>
    <w:rsid w:val="00032BC8"/>
    <w:rsid w:val="00032CBE"/>
    <w:rsid w:val="00033885"/>
    <w:rsid w:val="000343C5"/>
    <w:rsid w:val="00034AE8"/>
    <w:rsid w:val="000353D9"/>
    <w:rsid w:val="0003608C"/>
    <w:rsid w:val="00037374"/>
    <w:rsid w:val="000373E0"/>
    <w:rsid w:val="00037D47"/>
    <w:rsid w:val="00037D96"/>
    <w:rsid w:val="0004353F"/>
    <w:rsid w:val="00044864"/>
    <w:rsid w:val="00044F08"/>
    <w:rsid w:val="0004557A"/>
    <w:rsid w:val="000458E3"/>
    <w:rsid w:val="00045927"/>
    <w:rsid w:val="00045EBA"/>
    <w:rsid w:val="00046346"/>
    <w:rsid w:val="000464B1"/>
    <w:rsid w:val="00046BCD"/>
    <w:rsid w:val="00046C38"/>
    <w:rsid w:val="00046CC5"/>
    <w:rsid w:val="0004770C"/>
    <w:rsid w:val="0004777C"/>
    <w:rsid w:val="0005197C"/>
    <w:rsid w:val="00051BC4"/>
    <w:rsid w:val="00052718"/>
    <w:rsid w:val="00053FDD"/>
    <w:rsid w:val="00054637"/>
    <w:rsid w:val="00054734"/>
    <w:rsid w:val="00054BF1"/>
    <w:rsid w:val="00054F7B"/>
    <w:rsid w:val="00054FB0"/>
    <w:rsid w:val="000555DD"/>
    <w:rsid w:val="00055B1E"/>
    <w:rsid w:val="0005639F"/>
    <w:rsid w:val="000564E8"/>
    <w:rsid w:val="000577C4"/>
    <w:rsid w:val="0006092B"/>
    <w:rsid w:val="00060E18"/>
    <w:rsid w:val="00062B02"/>
    <w:rsid w:val="00062FC0"/>
    <w:rsid w:val="00062FEA"/>
    <w:rsid w:val="00063F7D"/>
    <w:rsid w:val="000645B3"/>
    <w:rsid w:val="000648C0"/>
    <w:rsid w:val="00065934"/>
    <w:rsid w:val="000659E7"/>
    <w:rsid w:val="00065E09"/>
    <w:rsid w:val="0006652E"/>
    <w:rsid w:val="00066862"/>
    <w:rsid w:val="00066E75"/>
    <w:rsid w:val="00067425"/>
    <w:rsid w:val="00067F48"/>
    <w:rsid w:val="0007087E"/>
    <w:rsid w:val="00070DF0"/>
    <w:rsid w:val="00070EFB"/>
    <w:rsid w:val="00071859"/>
    <w:rsid w:val="00072DFC"/>
    <w:rsid w:val="000731FB"/>
    <w:rsid w:val="000741B0"/>
    <w:rsid w:val="0007479C"/>
    <w:rsid w:val="00074B9A"/>
    <w:rsid w:val="00075731"/>
    <w:rsid w:val="00076BF2"/>
    <w:rsid w:val="000772D5"/>
    <w:rsid w:val="000776D1"/>
    <w:rsid w:val="0008002B"/>
    <w:rsid w:val="00080FAB"/>
    <w:rsid w:val="000812AD"/>
    <w:rsid w:val="00081A94"/>
    <w:rsid w:val="000823DE"/>
    <w:rsid w:val="00082453"/>
    <w:rsid w:val="00082501"/>
    <w:rsid w:val="000827BB"/>
    <w:rsid w:val="0008280F"/>
    <w:rsid w:val="00082C4F"/>
    <w:rsid w:val="000858D2"/>
    <w:rsid w:val="000864C3"/>
    <w:rsid w:val="00086726"/>
    <w:rsid w:val="0008677C"/>
    <w:rsid w:val="00086D21"/>
    <w:rsid w:val="00086EAA"/>
    <w:rsid w:val="000873A1"/>
    <w:rsid w:val="00087D29"/>
    <w:rsid w:val="0009057B"/>
    <w:rsid w:val="0009098F"/>
    <w:rsid w:val="00091A54"/>
    <w:rsid w:val="00091BCB"/>
    <w:rsid w:val="0009229B"/>
    <w:rsid w:val="00092664"/>
    <w:rsid w:val="000943CB"/>
    <w:rsid w:val="0009455F"/>
    <w:rsid w:val="0009460F"/>
    <w:rsid w:val="000946EE"/>
    <w:rsid w:val="00095065"/>
    <w:rsid w:val="000A0BC5"/>
    <w:rsid w:val="000A2A3F"/>
    <w:rsid w:val="000A3235"/>
    <w:rsid w:val="000A3D5E"/>
    <w:rsid w:val="000A60C3"/>
    <w:rsid w:val="000A75A2"/>
    <w:rsid w:val="000A7612"/>
    <w:rsid w:val="000A797B"/>
    <w:rsid w:val="000A79D4"/>
    <w:rsid w:val="000B1FCA"/>
    <w:rsid w:val="000B2D38"/>
    <w:rsid w:val="000B2D8B"/>
    <w:rsid w:val="000B4072"/>
    <w:rsid w:val="000B51A0"/>
    <w:rsid w:val="000B5621"/>
    <w:rsid w:val="000B679F"/>
    <w:rsid w:val="000B764E"/>
    <w:rsid w:val="000C0213"/>
    <w:rsid w:val="000C0269"/>
    <w:rsid w:val="000C0D4F"/>
    <w:rsid w:val="000C1B55"/>
    <w:rsid w:val="000C293B"/>
    <w:rsid w:val="000C3524"/>
    <w:rsid w:val="000C526E"/>
    <w:rsid w:val="000C53F7"/>
    <w:rsid w:val="000C575D"/>
    <w:rsid w:val="000C625E"/>
    <w:rsid w:val="000C6B46"/>
    <w:rsid w:val="000D10F5"/>
    <w:rsid w:val="000D2541"/>
    <w:rsid w:val="000D3661"/>
    <w:rsid w:val="000D3A04"/>
    <w:rsid w:val="000D40BC"/>
    <w:rsid w:val="000D56CA"/>
    <w:rsid w:val="000D5897"/>
    <w:rsid w:val="000D5C79"/>
    <w:rsid w:val="000D6229"/>
    <w:rsid w:val="000D6755"/>
    <w:rsid w:val="000D6810"/>
    <w:rsid w:val="000D6AD1"/>
    <w:rsid w:val="000D6F29"/>
    <w:rsid w:val="000D77A8"/>
    <w:rsid w:val="000D7EA0"/>
    <w:rsid w:val="000E0BA1"/>
    <w:rsid w:val="000E26DA"/>
    <w:rsid w:val="000E48F3"/>
    <w:rsid w:val="000E50AD"/>
    <w:rsid w:val="000E51D0"/>
    <w:rsid w:val="000E5B9C"/>
    <w:rsid w:val="000E77D5"/>
    <w:rsid w:val="000E7BDB"/>
    <w:rsid w:val="000E7E66"/>
    <w:rsid w:val="000F0595"/>
    <w:rsid w:val="000F0EF4"/>
    <w:rsid w:val="000F2099"/>
    <w:rsid w:val="000F2BED"/>
    <w:rsid w:val="000F3052"/>
    <w:rsid w:val="000F3FE7"/>
    <w:rsid w:val="000F530C"/>
    <w:rsid w:val="000F5772"/>
    <w:rsid w:val="000F58BA"/>
    <w:rsid w:val="000F59DF"/>
    <w:rsid w:val="000F62BC"/>
    <w:rsid w:val="000F6ADC"/>
    <w:rsid w:val="000F75ED"/>
    <w:rsid w:val="0010001C"/>
    <w:rsid w:val="0010022C"/>
    <w:rsid w:val="00100265"/>
    <w:rsid w:val="00101078"/>
    <w:rsid w:val="001035AC"/>
    <w:rsid w:val="001045B2"/>
    <w:rsid w:val="00104930"/>
    <w:rsid w:val="00104CE4"/>
    <w:rsid w:val="00105CB4"/>
    <w:rsid w:val="00105D7A"/>
    <w:rsid w:val="001061CD"/>
    <w:rsid w:val="00106989"/>
    <w:rsid w:val="001071EA"/>
    <w:rsid w:val="00107844"/>
    <w:rsid w:val="00110BCE"/>
    <w:rsid w:val="001113ED"/>
    <w:rsid w:val="001123C1"/>
    <w:rsid w:val="00113236"/>
    <w:rsid w:val="001132C6"/>
    <w:rsid w:val="00113867"/>
    <w:rsid w:val="00115604"/>
    <w:rsid w:val="001178E7"/>
    <w:rsid w:val="00117EB1"/>
    <w:rsid w:val="00120D5A"/>
    <w:rsid w:val="00120DDB"/>
    <w:rsid w:val="00121F0C"/>
    <w:rsid w:val="00122445"/>
    <w:rsid w:val="001238C9"/>
    <w:rsid w:val="00123941"/>
    <w:rsid w:val="00123CDD"/>
    <w:rsid w:val="001240B8"/>
    <w:rsid w:val="00124BC7"/>
    <w:rsid w:val="00124FCA"/>
    <w:rsid w:val="00125136"/>
    <w:rsid w:val="001254C0"/>
    <w:rsid w:val="00125648"/>
    <w:rsid w:val="0012620B"/>
    <w:rsid w:val="001263A6"/>
    <w:rsid w:val="0012708E"/>
    <w:rsid w:val="0013009B"/>
    <w:rsid w:val="001300E9"/>
    <w:rsid w:val="001318D4"/>
    <w:rsid w:val="00132567"/>
    <w:rsid w:val="00133588"/>
    <w:rsid w:val="00134C75"/>
    <w:rsid w:val="00135CDC"/>
    <w:rsid w:val="00135FF3"/>
    <w:rsid w:val="001360F3"/>
    <w:rsid w:val="001366E6"/>
    <w:rsid w:val="00136C7A"/>
    <w:rsid w:val="00137372"/>
    <w:rsid w:val="001375E9"/>
    <w:rsid w:val="00137B66"/>
    <w:rsid w:val="001403D1"/>
    <w:rsid w:val="0014068C"/>
    <w:rsid w:val="00140D10"/>
    <w:rsid w:val="00141382"/>
    <w:rsid w:val="00143573"/>
    <w:rsid w:val="001444F1"/>
    <w:rsid w:val="0014464F"/>
    <w:rsid w:val="00145005"/>
    <w:rsid w:val="00145E0D"/>
    <w:rsid w:val="0014637C"/>
    <w:rsid w:val="001479FB"/>
    <w:rsid w:val="0015056A"/>
    <w:rsid w:val="00151CB1"/>
    <w:rsid w:val="00151F6D"/>
    <w:rsid w:val="00152128"/>
    <w:rsid w:val="001522F9"/>
    <w:rsid w:val="001525C3"/>
    <w:rsid w:val="00152BFB"/>
    <w:rsid w:val="001533A4"/>
    <w:rsid w:val="00153975"/>
    <w:rsid w:val="00153B87"/>
    <w:rsid w:val="00153FDE"/>
    <w:rsid w:val="00154DE8"/>
    <w:rsid w:val="00156A21"/>
    <w:rsid w:val="00156E0D"/>
    <w:rsid w:val="00157E72"/>
    <w:rsid w:val="0016011F"/>
    <w:rsid w:val="001608A8"/>
    <w:rsid w:val="001614AE"/>
    <w:rsid w:val="0016187C"/>
    <w:rsid w:val="00161936"/>
    <w:rsid w:val="00161BA3"/>
    <w:rsid w:val="00161E0E"/>
    <w:rsid w:val="001634B3"/>
    <w:rsid w:val="00163938"/>
    <w:rsid w:val="00164E62"/>
    <w:rsid w:val="00165381"/>
    <w:rsid w:val="00165519"/>
    <w:rsid w:val="0016583D"/>
    <w:rsid w:val="00165B20"/>
    <w:rsid w:val="00165B47"/>
    <w:rsid w:val="00165B5E"/>
    <w:rsid w:val="00165DAE"/>
    <w:rsid w:val="00166957"/>
    <w:rsid w:val="001717D3"/>
    <w:rsid w:val="001719A8"/>
    <w:rsid w:val="00173135"/>
    <w:rsid w:val="001737FB"/>
    <w:rsid w:val="00173893"/>
    <w:rsid w:val="001742AB"/>
    <w:rsid w:val="00174471"/>
    <w:rsid w:val="001751C2"/>
    <w:rsid w:val="00175CA7"/>
    <w:rsid w:val="00176275"/>
    <w:rsid w:val="00176E12"/>
    <w:rsid w:val="00180832"/>
    <w:rsid w:val="00181032"/>
    <w:rsid w:val="0018192C"/>
    <w:rsid w:val="00182B19"/>
    <w:rsid w:val="00184385"/>
    <w:rsid w:val="00185ED7"/>
    <w:rsid w:val="001860DB"/>
    <w:rsid w:val="0018642C"/>
    <w:rsid w:val="00186A46"/>
    <w:rsid w:val="00186BA2"/>
    <w:rsid w:val="001877D1"/>
    <w:rsid w:val="00187DBE"/>
    <w:rsid w:val="001902BB"/>
    <w:rsid w:val="00190FB0"/>
    <w:rsid w:val="00191A94"/>
    <w:rsid w:val="00191C70"/>
    <w:rsid w:val="001934C4"/>
    <w:rsid w:val="001949F3"/>
    <w:rsid w:val="00194CBC"/>
    <w:rsid w:val="001954FD"/>
    <w:rsid w:val="001970E4"/>
    <w:rsid w:val="001A0900"/>
    <w:rsid w:val="001A1391"/>
    <w:rsid w:val="001A20CC"/>
    <w:rsid w:val="001A248C"/>
    <w:rsid w:val="001A3530"/>
    <w:rsid w:val="001A3797"/>
    <w:rsid w:val="001A3D22"/>
    <w:rsid w:val="001A4497"/>
    <w:rsid w:val="001A4CEB"/>
    <w:rsid w:val="001A4EC4"/>
    <w:rsid w:val="001A4EE1"/>
    <w:rsid w:val="001A63A9"/>
    <w:rsid w:val="001A70BA"/>
    <w:rsid w:val="001A7733"/>
    <w:rsid w:val="001A7941"/>
    <w:rsid w:val="001A7B09"/>
    <w:rsid w:val="001B11B5"/>
    <w:rsid w:val="001B15F8"/>
    <w:rsid w:val="001B24E3"/>
    <w:rsid w:val="001B26C8"/>
    <w:rsid w:val="001B2B6D"/>
    <w:rsid w:val="001B2BE6"/>
    <w:rsid w:val="001B3288"/>
    <w:rsid w:val="001B475A"/>
    <w:rsid w:val="001B4C93"/>
    <w:rsid w:val="001B53D4"/>
    <w:rsid w:val="001B5975"/>
    <w:rsid w:val="001B5B61"/>
    <w:rsid w:val="001B66C1"/>
    <w:rsid w:val="001B6AFF"/>
    <w:rsid w:val="001B6BE9"/>
    <w:rsid w:val="001B79AA"/>
    <w:rsid w:val="001B7ECF"/>
    <w:rsid w:val="001C1324"/>
    <w:rsid w:val="001C14C6"/>
    <w:rsid w:val="001C22FF"/>
    <w:rsid w:val="001C3628"/>
    <w:rsid w:val="001C6113"/>
    <w:rsid w:val="001C7374"/>
    <w:rsid w:val="001C79B8"/>
    <w:rsid w:val="001C79C1"/>
    <w:rsid w:val="001D10B6"/>
    <w:rsid w:val="001D2490"/>
    <w:rsid w:val="001D330E"/>
    <w:rsid w:val="001D3425"/>
    <w:rsid w:val="001D4980"/>
    <w:rsid w:val="001D5539"/>
    <w:rsid w:val="001D5F80"/>
    <w:rsid w:val="001D65B8"/>
    <w:rsid w:val="001E00D1"/>
    <w:rsid w:val="001E050F"/>
    <w:rsid w:val="001E109F"/>
    <w:rsid w:val="001E2555"/>
    <w:rsid w:val="001E3229"/>
    <w:rsid w:val="001E3E1B"/>
    <w:rsid w:val="001E484A"/>
    <w:rsid w:val="001E4C50"/>
    <w:rsid w:val="001E5C10"/>
    <w:rsid w:val="001E621A"/>
    <w:rsid w:val="001E71DA"/>
    <w:rsid w:val="001E78F8"/>
    <w:rsid w:val="001F0834"/>
    <w:rsid w:val="001F10A0"/>
    <w:rsid w:val="001F16FA"/>
    <w:rsid w:val="001F17BA"/>
    <w:rsid w:val="001F3DFB"/>
    <w:rsid w:val="001F3E6A"/>
    <w:rsid w:val="001F46AC"/>
    <w:rsid w:val="001F477C"/>
    <w:rsid w:val="001F4A0A"/>
    <w:rsid w:val="001F58DB"/>
    <w:rsid w:val="001F612C"/>
    <w:rsid w:val="001F62DB"/>
    <w:rsid w:val="001F77D3"/>
    <w:rsid w:val="001F7B27"/>
    <w:rsid w:val="00200D03"/>
    <w:rsid w:val="00202B11"/>
    <w:rsid w:val="0020348A"/>
    <w:rsid w:val="0020373B"/>
    <w:rsid w:val="00203E44"/>
    <w:rsid w:val="00205A68"/>
    <w:rsid w:val="002079E5"/>
    <w:rsid w:val="00207DD7"/>
    <w:rsid w:val="00211C2E"/>
    <w:rsid w:val="00212B16"/>
    <w:rsid w:val="00212E19"/>
    <w:rsid w:val="00214A66"/>
    <w:rsid w:val="00215AC3"/>
    <w:rsid w:val="00215AE7"/>
    <w:rsid w:val="00215B1B"/>
    <w:rsid w:val="00215D60"/>
    <w:rsid w:val="0021620C"/>
    <w:rsid w:val="00216A51"/>
    <w:rsid w:val="002172E3"/>
    <w:rsid w:val="00217808"/>
    <w:rsid w:val="00221529"/>
    <w:rsid w:val="00221C38"/>
    <w:rsid w:val="0022205A"/>
    <w:rsid w:val="002243BC"/>
    <w:rsid w:val="00225096"/>
    <w:rsid w:val="002262A8"/>
    <w:rsid w:val="002272FF"/>
    <w:rsid w:val="00227C5F"/>
    <w:rsid w:val="00227EF2"/>
    <w:rsid w:val="002310F0"/>
    <w:rsid w:val="00231FED"/>
    <w:rsid w:val="0023310A"/>
    <w:rsid w:val="00233277"/>
    <w:rsid w:val="00234046"/>
    <w:rsid w:val="00234119"/>
    <w:rsid w:val="00234796"/>
    <w:rsid w:val="00234BCE"/>
    <w:rsid w:val="00234C4B"/>
    <w:rsid w:val="0023600B"/>
    <w:rsid w:val="002360F8"/>
    <w:rsid w:val="00236364"/>
    <w:rsid w:val="00236A93"/>
    <w:rsid w:val="002403B5"/>
    <w:rsid w:val="00240CB4"/>
    <w:rsid w:val="00241DEA"/>
    <w:rsid w:val="00242414"/>
    <w:rsid w:val="00242767"/>
    <w:rsid w:val="0024384B"/>
    <w:rsid w:val="00245209"/>
    <w:rsid w:val="00245356"/>
    <w:rsid w:val="002455AC"/>
    <w:rsid w:val="002470EC"/>
    <w:rsid w:val="002475C7"/>
    <w:rsid w:val="002527DA"/>
    <w:rsid w:val="0025357B"/>
    <w:rsid w:val="00253C6B"/>
    <w:rsid w:val="00254034"/>
    <w:rsid w:val="002540CE"/>
    <w:rsid w:val="00254876"/>
    <w:rsid w:val="00254B3F"/>
    <w:rsid w:val="00255511"/>
    <w:rsid w:val="0025571E"/>
    <w:rsid w:val="00255EE8"/>
    <w:rsid w:val="00256389"/>
    <w:rsid w:val="00256750"/>
    <w:rsid w:val="00256AE3"/>
    <w:rsid w:val="00257C90"/>
    <w:rsid w:val="00260489"/>
    <w:rsid w:val="0026067E"/>
    <w:rsid w:val="002609B8"/>
    <w:rsid w:val="00261FA1"/>
    <w:rsid w:val="00262480"/>
    <w:rsid w:val="00262824"/>
    <w:rsid w:val="0026287C"/>
    <w:rsid w:val="00262AB6"/>
    <w:rsid w:val="00262EBF"/>
    <w:rsid w:val="00262FBE"/>
    <w:rsid w:val="0026351B"/>
    <w:rsid w:val="00264581"/>
    <w:rsid w:val="002650C4"/>
    <w:rsid w:val="002652CE"/>
    <w:rsid w:val="002654B7"/>
    <w:rsid w:val="002655A8"/>
    <w:rsid w:val="002658B6"/>
    <w:rsid w:val="002664F0"/>
    <w:rsid w:val="00267ECA"/>
    <w:rsid w:val="00272424"/>
    <w:rsid w:val="00272A64"/>
    <w:rsid w:val="00272FAB"/>
    <w:rsid w:val="00273732"/>
    <w:rsid w:val="00273BD1"/>
    <w:rsid w:val="0027479A"/>
    <w:rsid w:val="00274A85"/>
    <w:rsid w:val="00274C2E"/>
    <w:rsid w:val="00274DCD"/>
    <w:rsid w:val="002751DD"/>
    <w:rsid w:val="002761D7"/>
    <w:rsid w:val="00277007"/>
    <w:rsid w:val="002775DF"/>
    <w:rsid w:val="002776FB"/>
    <w:rsid w:val="00277CF5"/>
    <w:rsid w:val="0028038B"/>
    <w:rsid w:val="002807A6"/>
    <w:rsid w:val="00280C04"/>
    <w:rsid w:val="00280E76"/>
    <w:rsid w:val="002821E3"/>
    <w:rsid w:val="00282359"/>
    <w:rsid w:val="00282386"/>
    <w:rsid w:val="00282FF0"/>
    <w:rsid w:val="00283BFF"/>
    <w:rsid w:val="002860CA"/>
    <w:rsid w:val="0028626F"/>
    <w:rsid w:val="00286F07"/>
    <w:rsid w:val="0028732E"/>
    <w:rsid w:val="002874A6"/>
    <w:rsid w:val="00287512"/>
    <w:rsid w:val="0028751B"/>
    <w:rsid w:val="0028762D"/>
    <w:rsid w:val="002901B1"/>
    <w:rsid w:val="00290508"/>
    <w:rsid w:val="0029084E"/>
    <w:rsid w:val="00290DDC"/>
    <w:rsid w:val="002923DA"/>
    <w:rsid w:val="00293A09"/>
    <w:rsid w:val="00294A00"/>
    <w:rsid w:val="0029512B"/>
    <w:rsid w:val="00295269"/>
    <w:rsid w:val="0029579A"/>
    <w:rsid w:val="0029668B"/>
    <w:rsid w:val="00297C97"/>
    <w:rsid w:val="00297DC9"/>
    <w:rsid w:val="002A0ACE"/>
    <w:rsid w:val="002A13B3"/>
    <w:rsid w:val="002A16F0"/>
    <w:rsid w:val="002A19D8"/>
    <w:rsid w:val="002A1FF9"/>
    <w:rsid w:val="002A210C"/>
    <w:rsid w:val="002A2691"/>
    <w:rsid w:val="002A3C37"/>
    <w:rsid w:val="002A3F7B"/>
    <w:rsid w:val="002A4B38"/>
    <w:rsid w:val="002A4E39"/>
    <w:rsid w:val="002A55FB"/>
    <w:rsid w:val="002A5A3B"/>
    <w:rsid w:val="002A606E"/>
    <w:rsid w:val="002A624C"/>
    <w:rsid w:val="002A7C94"/>
    <w:rsid w:val="002B11B5"/>
    <w:rsid w:val="002B189B"/>
    <w:rsid w:val="002B232E"/>
    <w:rsid w:val="002B252B"/>
    <w:rsid w:val="002B2835"/>
    <w:rsid w:val="002B2877"/>
    <w:rsid w:val="002B29B6"/>
    <w:rsid w:val="002B337E"/>
    <w:rsid w:val="002B38A6"/>
    <w:rsid w:val="002B4C97"/>
    <w:rsid w:val="002B5B94"/>
    <w:rsid w:val="002B6907"/>
    <w:rsid w:val="002B6B65"/>
    <w:rsid w:val="002B750B"/>
    <w:rsid w:val="002B7ED7"/>
    <w:rsid w:val="002C0A79"/>
    <w:rsid w:val="002C0C27"/>
    <w:rsid w:val="002C182B"/>
    <w:rsid w:val="002C2829"/>
    <w:rsid w:val="002C484D"/>
    <w:rsid w:val="002C64A1"/>
    <w:rsid w:val="002C67CE"/>
    <w:rsid w:val="002C6871"/>
    <w:rsid w:val="002C6BDE"/>
    <w:rsid w:val="002C725A"/>
    <w:rsid w:val="002C73D8"/>
    <w:rsid w:val="002C75A8"/>
    <w:rsid w:val="002C7946"/>
    <w:rsid w:val="002C7A79"/>
    <w:rsid w:val="002C7F2E"/>
    <w:rsid w:val="002D1508"/>
    <w:rsid w:val="002D213F"/>
    <w:rsid w:val="002D2DC2"/>
    <w:rsid w:val="002D3969"/>
    <w:rsid w:val="002D408A"/>
    <w:rsid w:val="002D5AD4"/>
    <w:rsid w:val="002D63D4"/>
    <w:rsid w:val="002D6403"/>
    <w:rsid w:val="002D65E9"/>
    <w:rsid w:val="002D6A89"/>
    <w:rsid w:val="002D717B"/>
    <w:rsid w:val="002E04FB"/>
    <w:rsid w:val="002E123E"/>
    <w:rsid w:val="002E1B5C"/>
    <w:rsid w:val="002E1D65"/>
    <w:rsid w:val="002E1FDD"/>
    <w:rsid w:val="002E20C6"/>
    <w:rsid w:val="002E27B5"/>
    <w:rsid w:val="002E341E"/>
    <w:rsid w:val="002E395F"/>
    <w:rsid w:val="002E4EED"/>
    <w:rsid w:val="002E5904"/>
    <w:rsid w:val="002E5D3F"/>
    <w:rsid w:val="002E62F2"/>
    <w:rsid w:val="002E6C7C"/>
    <w:rsid w:val="002E6E4C"/>
    <w:rsid w:val="002E6F24"/>
    <w:rsid w:val="002E76FD"/>
    <w:rsid w:val="002F0EF9"/>
    <w:rsid w:val="002F11E8"/>
    <w:rsid w:val="002F1CA8"/>
    <w:rsid w:val="002F4125"/>
    <w:rsid w:val="002F5435"/>
    <w:rsid w:val="002F7BC0"/>
    <w:rsid w:val="002FB1F8"/>
    <w:rsid w:val="00300869"/>
    <w:rsid w:val="003018AC"/>
    <w:rsid w:val="003033D2"/>
    <w:rsid w:val="00303B39"/>
    <w:rsid w:val="003047C5"/>
    <w:rsid w:val="00304912"/>
    <w:rsid w:val="003053AD"/>
    <w:rsid w:val="003062C7"/>
    <w:rsid w:val="003065A9"/>
    <w:rsid w:val="00306AF1"/>
    <w:rsid w:val="00307255"/>
    <w:rsid w:val="003073BB"/>
    <w:rsid w:val="003077FA"/>
    <w:rsid w:val="003109F9"/>
    <w:rsid w:val="00310DAF"/>
    <w:rsid w:val="00311435"/>
    <w:rsid w:val="00311F83"/>
    <w:rsid w:val="00312141"/>
    <w:rsid w:val="00312695"/>
    <w:rsid w:val="003131FB"/>
    <w:rsid w:val="00313AD0"/>
    <w:rsid w:val="003147F1"/>
    <w:rsid w:val="003150D6"/>
    <w:rsid w:val="003157E0"/>
    <w:rsid w:val="0031782B"/>
    <w:rsid w:val="00320B1D"/>
    <w:rsid w:val="00320BC4"/>
    <w:rsid w:val="00322CB8"/>
    <w:rsid w:val="0032411E"/>
    <w:rsid w:val="00325DB3"/>
    <w:rsid w:val="0032767B"/>
    <w:rsid w:val="00327CDA"/>
    <w:rsid w:val="00327F65"/>
    <w:rsid w:val="00330212"/>
    <w:rsid w:val="00330773"/>
    <w:rsid w:val="0033183A"/>
    <w:rsid w:val="00332EEB"/>
    <w:rsid w:val="003358C7"/>
    <w:rsid w:val="00337F86"/>
    <w:rsid w:val="003421BE"/>
    <w:rsid w:val="00346A77"/>
    <w:rsid w:val="00346D6F"/>
    <w:rsid w:val="00347026"/>
    <w:rsid w:val="003479F4"/>
    <w:rsid w:val="00350182"/>
    <w:rsid w:val="00350815"/>
    <w:rsid w:val="003523A8"/>
    <w:rsid w:val="003527BB"/>
    <w:rsid w:val="00354386"/>
    <w:rsid w:val="003546C1"/>
    <w:rsid w:val="00354A51"/>
    <w:rsid w:val="00354F9E"/>
    <w:rsid w:val="0035633F"/>
    <w:rsid w:val="0035663A"/>
    <w:rsid w:val="003573B4"/>
    <w:rsid w:val="003628E9"/>
    <w:rsid w:val="0036305B"/>
    <w:rsid w:val="00363495"/>
    <w:rsid w:val="00363ED1"/>
    <w:rsid w:val="003664C6"/>
    <w:rsid w:val="00366C57"/>
    <w:rsid w:val="003670CC"/>
    <w:rsid w:val="00367754"/>
    <w:rsid w:val="003707F3"/>
    <w:rsid w:val="003723A2"/>
    <w:rsid w:val="0037333C"/>
    <w:rsid w:val="00373574"/>
    <w:rsid w:val="0037597C"/>
    <w:rsid w:val="00375D0A"/>
    <w:rsid w:val="00375EF6"/>
    <w:rsid w:val="00376391"/>
    <w:rsid w:val="00380F7F"/>
    <w:rsid w:val="003810B7"/>
    <w:rsid w:val="003810BD"/>
    <w:rsid w:val="00381A88"/>
    <w:rsid w:val="003820C4"/>
    <w:rsid w:val="003824AF"/>
    <w:rsid w:val="00382803"/>
    <w:rsid w:val="003831A6"/>
    <w:rsid w:val="00383222"/>
    <w:rsid w:val="00383699"/>
    <w:rsid w:val="00385F40"/>
    <w:rsid w:val="00385F43"/>
    <w:rsid w:val="00386C97"/>
    <w:rsid w:val="00386CA6"/>
    <w:rsid w:val="0038729C"/>
    <w:rsid w:val="0038751C"/>
    <w:rsid w:val="00390019"/>
    <w:rsid w:val="0039039E"/>
    <w:rsid w:val="00390428"/>
    <w:rsid w:val="0039104C"/>
    <w:rsid w:val="00392DE9"/>
    <w:rsid w:val="00393D23"/>
    <w:rsid w:val="00396216"/>
    <w:rsid w:val="00396A3C"/>
    <w:rsid w:val="003972B0"/>
    <w:rsid w:val="003973AD"/>
    <w:rsid w:val="003A01EB"/>
    <w:rsid w:val="003A1515"/>
    <w:rsid w:val="003A21AD"/>
    <w:rsid w:val="003A37AB"/>
    <w:rsid w:val="003A3851"/>
    <w:rsid w:val="003A3DD8"/>
    <w:rsid w:val="003A4323"/>
    <w:rsid w:val="003A4996"/>
    <w:rsid w:val="003A4B4D"/>
    <w:rsid w:val="003A4EA5"/>
    <w:rsid w:val="003A57BD"/>
    <w:rsid w:val="003A707B"/>
    <w:rsid w:val="003A70B0"/>
    <w:rsid w:val="003A7607"/>
    <w:rsid w:val="003A7C4A"/>
    <w:rsid w:val="003B0012"/>
    <w:rsid w:val="003B009E"/>
    <w:rsid w:val="003B15C4"/>
    <w:rsid w:val="003B17A5"/>
    <w:rsid w:val="003B21DF"/>
    <w:rsid w:val="003B2C04"/>
    <w:rsid w:val="003B301A"/>
    <w:rsid w:val="003B3055"/>
    <w:rsid w:val="003B3346"/>
    <w:rsid w:val="003B33AC"/>
    <w:rsid w:val="003B5B54"/>
    <w:rsid w:val="003B5F7B"/>
    <w:rsid w:val="003B6DC5"/>
    <w:rsid w:val="003B74CB"/>
    <w:rsid w:val="003B7997"/>
    <w:rsid w:val="003C0B6C"/>
    <w:rsid w:val="003C1064"/>
    <w:rsid w:val="003C2188"/>
    <w:rsid w:val="003C2549"/>
    <w:rsid w:val="003C3608"/>
    <w:rsid w:val="003C37FD"/>
    <w:rsid w:val="003C3BB7"/>
    <w:rsid w:val="003C3E28"/>
    <w:rsid w:val="003C3FD5"/>
    <w:rsid w:val="003C4736"/>
    <w:rsid w:val="003C492A"/>
    <w:rsid w:val="003C625B"/>
    <w:rsid w:val="003C7624"/>
    <w:rsid w:val="003C77B1"/>
    <w:rsid w:val="003D006C"/>
    <w:rsid w:val="003D01F2"/>
    <w:rsid w:val="003D0601"/>
    <w:rsid w:val="003D069A"/>
    <w:rsid w:val="003D07F2"/>
    <w:rsid w:val="003D0BCE"/>
    <w:rsid w:val="003D0D51"/>
    <w:rsid w:val="003D190A"/>
    <w:rsid w:val="003D261A"/>
    <w:rsid w:val="003D28A8"/>
    <w:rsid w:val="003D2985"/>
    <w:rsid w:val="003D2ACC"/>
    <w:rsid w:val="003D2AE3"/>
    <w:rsid w:val="003D3507"/>
    <w:rsid w:val="003D358C"/>
    <w:rsid w:val="003D358F"/>
    <w:rsid w:val="003D4363"/>
    <w:rsid w:val="003D43C8"/>
    <w:rsid w:val="003D459A"/>
    <w:rsid w:val="003D514F"/>
    <w:rsid w:val="003D5449"/>
    <w:rsid w:val="003D5E01"/>
    <w:rsid w:val="003D6E2E"/>
    <w:rsid w:val="003E02B2"/>
    <w:rsid w:val="003E0734"/>
    <w:rsid w:val="003E1082"/>
    <w:rsid w:val="003E1B21"/>
    <w:rsid w:val="003E3B62"/>
    <w:rsid w:val="003E48E7"/>
    <w:rsid w:val="003E68E5"/>
    <w:rsid w:val="003E6A6F"/>
    <w:rsid w:val="003E721B"/>
    <w:rsid w:val="003E736E"/>
    <w:rsid w:val="003F00F3"/>
    <w:rsid w:val="003F0589"/>
    <w:rsid w:val="003F0B68"/>
    <w:rsid w:val="003F0C95"/>
    <w:rsid w:val="003F127F"/>
    <w:rsid w:val="003F15B5"/>
    <w:rsid w:val="003F1C36"/>
    <w:rsid w:val="003F4053"/>
    <w:rsid w:val="003F4754"/>
    <w:rsid w:val="003F4DA0"/>
    <w:rsid w:val="003F4FB6"/>
    <w:rsid w:val="003F5702"/>
    <w:rsid w:val="003F5C9A"/>
    <w:rsid w:val="003F78F6"/>
    <w:rsid w:val="00402AB9"/>
    <w:rsid w:val="00402E4E"/>
    <w:rsid w:val="00403A6D"/>
    <w:rsid w:val="00407C59"/>
    <w:rsid w:val="004106E1"/>
    <w:rsid w:val="004117BE"/>
    <w:rsid w:val="004140EF"/>
    <w:rsid w:val="004150BC"/>
    <w:rsid w:val="004151BA"/>
    <w:rsid w:val="00415FAA"/>
    <w:rsid w:val="00416344"/>
    <w:rsid w:val="00416DCB"/>
    <w:rsid w:val="0041724B"/>
    <w:rsid w:val="0041749C"/>
    <w:rsid w:val="00417673"/>
    <w:rsid w:val="00417BBF"/>
    <w:rsid w:val="00417C0F"/>
    <w:rsid w:val="00420F4F"/>
    <w:rsid w:val="004226EC"/>
    <w:rsid w:val="00423926"/>
    <w:rsid w:val="0042458B"/>
    <w:rsid w:val="004266BE"/>
    <w:rsid w:val="00427084"/>
    <w:rsid w:val="004305DD"/>
    <w:rsid w:val="00430CBB"/>
    <w:rsid w:val="00430EC9"/>
    <w:rsid w:val="00431831"/>
    <w:rsid w:val="00432404"/>
    <w:rsid w:val="0043352A"/>
    <w:rsid w:val="00435425"/>
    <w:rsid w:val="00436414"/>
    <w:rsid w:val="00437AA1"/>
    <w:rsid w:val="004408D0"/>
    <w:rsid w:val="00440972"/>
    <w:rsid w:val="00441868"/>
    <w:rsid w:val="00441A8C"/>
    <w:rsid w:val="0044215F"/>
    <w:rsid w:val="004421AF"/>
    <w:rsid w:val="00443490"/>
    <w:rsid w:val="00443B9D"/>
    <w:rsid w:val="00445120"/>
    <w:rsid w:val="00445388"/>
    <w:rsid w:val="0044732B"/>
    <w:rsid w:val="004502C0"/>
    <w:rsid w:val="00450FFC"/>
    <w:rsid w:val="00451010"/>
    <w:rsid w:val="00451038"/>
    <w:rsid w:val="00451044"/>
    <w:rsid w:val="00452205"/>
    <w:rsid w:val="0045389E"/>
    <w:rsid w:val="00453A30"/>
    <w:rsid w:val="00453A32"/>
    <w:rsid w:val="00454A55"/>
    <w:rsid w:val="00454F30"/>
    <w:rsid w:val="00455284"/>
    <w:rsid w:val="00457345"/>
    <w:rsid w:val="00457BB8"/>
    <w:rsid w:val="00460140"/>
    <w:rsid w:val="00460CC3"/>
    <w:rsid w:val="00460CD8"/>
    <w:rsid w:val="00460EEF"/>
    <w:rsid w:val="00462582"/>
    <w:rsid w:val="00462880"/>
    <w:rsid w:val="00462DF4"/>
    <w:rsid w:val="00463F20"/>
    <w:rsid w:val="004645DB"/>
    <w:rsid w:val="004649D4"/>
    <w:rsid w:val="00464CEF"/>
    <w:rsid w:val="00470EEB"/>
    <w:rsid w:val="00471A16"/>
    <w:rsid w:val="00471CDD"/>
    <w:rsid w:val="00472324"/>
    <w:rsid w:val="00473450"/>
    <w:rsid w:val="00477187"/>
    <w:rsid w:val="00477EDC"/>
    <w:rsid w:val="00480C51"/>
    <w:rsid w:val="00480CBA"/>
    <w:rsid w:val="00480F2C"/>
    <w:rsid w:val="004814B9"/>
    <w:rsid w:val="00482498"/>
    <w:rsid w:val="00482957"/>
    <w:rsid w:val="00483A59"/>
    <w:rsid w:val="00484562"/>
    <w:rsid w:val="00484A4A"/>
    <w:rsid w:val="00484C63"/>
    <w:rsid w:val="00491F75"/>
    <w:rsid w:val="0049335B"/>
    <w:rsid w:val="004933CE"/>
    <w:rsid w:val="0049378D"/>
    <w:rsid w:val="00494C22"/>
    <w:rsid w:val="00494C8F"/>
    <w:rsid w:val="004951E4"/>
    <w:rsid w:val="00495F5C"/>
    <w:rsid w:val="0049797B"/>
    <w:rsid w:val="00497B96"/>
    <w:rsid w:val="00497E95"/>
    <w:rsid w:val="004A0B9A"/>
    <w:rsid w:val="004A16A2"/>
    <w:rsid w:val="004A1B94"/>
    <w:rsid w:val="004A6F71"/>
    <w:rsid w:val="004B09D9"/>
    <w:rsid w:val="004B0D41"/>
    <w:rsid w:val="004B0EA7"/>
    <w:rsid w:val="004B104F"/>
    <w:rsid w:val="004B268E"/>
    <w:rsid w:val="004B2C24"/>
    <w:rsid w:val="004B2D24"/>
    <w:rsid w:val="004B40EB"/>
    <w:rsid w:val="004B54D6"/>
    <w:rsid w:val="004B72CE"/>
    <w:rsid w:val="004C023A"/>
    <w:rsid w:val="004C0377"/>
    <w:rsid w:val="004C126E"/>
    <w:rsid w:val="004C15F8"/>
    <w:rsid w:val="004C212A"/>
    <w:rsid w:val="004C277B"/>
    <w:rsid w:val="004C3470"/>
    <w:rsid w:val="004C402A"/>
    <w:rsid w:val="004C4D6D"/>
    <w:rsid w:val="004C4E7C"/>
    <w:rsid w:val="004C540B"/>
    <w:rsid w:val="004C5FD9"/>
    <w:rsid w:val="004C6528"/>
    <w:rsid w:val="004C6997"/>
    <w:rsid w:val="004C75E0"/>
    <w:rsid w:val="004D0BDA"/>
    <w:rsid w:val="004D1368"/>
    <w:rsid w:val="004D152A"/>
    <w:rsid w:val="004D1ACC"/>
    <w:rsid w:val="004D2195"/>
    <w:rsid w:val="004D32FF"/>
    <w:rsid w:val="004D36E6"/>
    <w:rsid w:val="004D46D8"/>
    <w:rsid w:val="004D4D2B"/>
    <w:rsid w:val="004D549B"/>
    <w:rsid w:val="004D5E80"/>
    <w:rsid w:val="004D6103"/>
    <w:rsid w:val="004D752A"/>
    <w:rsid w:val="004D7D4D"/>
    <w:rsid w:val="004E008A"/>
    <w:rsid w:val="004E0F98"/>
    <w:rsid w:val="004E1FD0"/>
    <w:rsid w:val="004E204B"/>
    <w:rsid w:val="004E31BB"/>
    <w:rsid w:val="004E3206"/>
    <w:rsid w:val="004E3E06"/>
    <w:rsid w:val="004E4821"/>
    <w:rsid w:val="004E5D56"/>
    <w:rsid w:val="004E5E51"/>
    <w:rsid w:val="004E6393"/>
    <w:rsid w:val="004E7324"/>
    <w:rsid w:val="004F0AE4"/>
    <w:rsid w:val="004F2B05"/>
    <w:rsid w:val="004F3EC7"/>
    <w:rsid w:val="004F3EFF"/>
    <w:rsid w:val="004F45C8"/>
    <w:rsid w:val="004F4EEC"/>
    <w:rsid w:val="004F55C0"/>
    <w:rsid w:val="004F57C1"/>
    <w:rsid w:val="004F5C51"/>
    <w:rsid w:val="004F6881"/>
    <w:rsid w:val="004F6CD7"/>
    <w:rsid w:val="004F7B26"/>
    <w:rsid w:val="00501233"/>
    <w:rsid w:val="005015EC"/>
    <w:rsid w:val="005026F7"/>
    <w:rsid w:val="00502F96"/>
    <w:rsid w:val="00503242"/>
    <w:rsid w:val="0050324C"/>
    <w:rsid w:val="00503321"/>
    <w:rsid w:val="00503445"/>
    <w:rsid w:val="005039F9"/>
    <w:rsid w:val="00503F4F"/>
    <w:rsid w:val="0050580C"/>
    <w:rsid w:val="005063EB"/>
    <w:rsid w:val="005069E1"/>
    <w:rsid w:val="00511B05"/>
    <w:rsid w:val="00513501"/>
    <w:rsid w:val="005136AC"/>
    <w:rsid w:val="00517363"/>
    <w:rsid w:val="00517FF4"/>
    <w:rsid w:val="00521879"/>
    <w:rsid w:val="005221FB"/>
    <w:rsid w:val="00522BB0"/>
    <w:rsid w:val="00522BF9"/>
    <w:rsid w:val="00522D42"/>
    <w:rsid w:val="005235DE"/>
    <w:rsid w:val="005238DE"/>
    <w:rsid w:val="00524CFA"/>
    <w:rsid w:val="00524F4D"/>
    <w:rsid w:val="0052611A"/>
    <w:rsid w:val="0052682C"/>
    <w:rsid w:val="005277DC"/>
    <w:rsid w:val="00530F52"/>
    <w:rsid w:val="00531926"/>
    <w:rsid w:val="00532B9C"/>
    <w:rsid w:val="00532FFC"/>
    <w:rsid w:val="0053355A"/>
    <w:rsid w:val="0053536A"/>
    <w:rsid w:val="00535730"/>
    <w:rsid w:val="00535960"/>
    <w:rsid w:val="00535FDC"/>
    <w:rsid w:val="00536121"/>
    <w:rsid w:val="00536A0D"/>
    <w:rsid w:val="00537A10"/>
    <w:rsid w:val="00540726"/>
    <w:rsid w:val="0054160E"/>
    <w:rsid w:val="005424C0"/>
    <w:rsid w:val="00542C0A"/>
    <w:rsid w:val="0054329D"/>
    <w:rsid w:val="005433D0"/>
    <w:rsid w:val="00543482"/>
    <w:rsid w:val="005436E6"/>
    <w:rsid w:val="00543CD7"/>
    <w:rsid w:val="00545089"/>
    <w:rsid w:val="005459DF"/>
    <w:rsid w:val="005467CF"/>
    <w:rsid w:val="00547183"/>
    <w:rsid w:val="005512BD"/>
    <w:rsid w:val="00552205"/>
    <w:rsid w:val="00552352"/>
    <w:rsid w:val="005525BA"/>
    <w:rsid w:val="0055325D"/>
    <w:rsid w:val="0055399D"/>
    <w:rsid w:val="005539F4"/>
    <w:rsid w:val="0055427D"/>
    <w:rsid w:val="0055431C"/>
    <w:rsid w:val="005547ED"/>
    <w:rsid w:val="00554DCD"/>
    <w:rsid w:val="0055526F"/>
    <w:rsid w:val="0055572D"/>
    <w:rsid w:val="00556649"/>
    <w:rsid w:val="00556794"/>
    <w:rsid w:val="005604BA"/>
    <w:rsid w:val="0056076C"/>
    <w:rsid w:val="0056171F"/>
    <w:rsid w:val="0056182F"/>
    <w:rsid w:val="0056207F"/>
    <w:rsid w:val="005622A0"/>
    <w:rsid w:val="0056236F"/>
    <w:rsid w:val="00562A7D"/>
    <w:rsid w:val="00562FA3"/>
    <w:rsid w:val="00564073"/>
    <w:rsid w:val="005640AE"/>
    <w:rsid w:val="00564629"/>
    <w:rsid w:val="005658FB"/>
    <w:rsid w:val="005678B0"/>
    <w:rsid w:val="005714D3"/>
    <w:rsid w:val="00571AEC"/>
    <w:rsid w:val="0057217B"/>
    <w:rsid w:val="00573F07"/>
    <w:rsid w:val="00574486"/>
    <w:rsid w:val="00574B46"/>
    <w:rsid w:val="005764DF"/>
    <w:rsid w:val="00576D94"/>
    <w:rsid w:val="00576F31"/>
    <w:rsid w:val="0057710C"/>
    <w:rsid w:val="00580389"/>
    <w:rsid w:val="00580548"/>
    <w:rsid w:val="00580D89"/>
    <w:rsid w:val="00580F70"/>
    <w:rsid w:val="00582D73"/>
    <w:rsid w:val="005830EF"/>
    <w:rsid w:val="005835AA"/>
    <w:rsid w:val="005837B6"/>
    <w:rsid w:val="00586ED0"/>
    <w:rsid w:val="005878C5"/>
    <w:rsid w:val="00587E0B"/>
    <w:rsid w:val="00590432"/>
    <w:rsid w:val="00590B24"/>
    <w:rsid w:val="005927E5"/>
    <w:rsid w:val="00592FE2"/>
    <w:rsid w:val="0059404F"/>
    <w:rsid w:val="00594870"/>
    <w:rsid w:val="00596807"/>
    <w:rsid w:val="00596B22"/>
    <w:rsid w:val="00596E16"/>
    <w:rsid w:val="00596F34"/>
    <w:rsid w:val="00597D5D"/>
    <w:rsid w:val="005A0146"/>
    <w:rsid w:val="005A0BA0"/>
    <w:rsid w:val="005A1AE2"/>
    <w:rsid w:val="005A21A6"/>
    <w:rsid w:val="005A232C"/>
    <w:rsid w:val="005A2DA2"/>
    <w:rsid w:val="005A45A5"/>
    <w:rsid w:val="005A4BB9"/>
    <w:rsid w:val="005A6157"/>
    <w:rsid w:val="005B0D54"/>
    <w:rsid w:val="005B0F6E"/>
    <w:rsid w:val="005B14E7"/>
    <w:rsid w:val="005B2851"/>
    <w:rsid w:val="005B2A47"/>
    <w:rsid w:val="005B2DA6"/>
    <w:rsid w:val="005B3B49"/>
    <w:rsid w:val="005B3E2C"/>
    <w:rsid w:val="005B49C4"/>
    <w:rsid w:val="005B56BC"/>
    <w:rsid w:val="005B594B"/>
    <w:rsid w:val="005B61D3"/>
    <w:rsid w:val="005B6670"/>
    <w:rsid w:val="005B6D98"/>
    <w:rsid w:val="005C0854"/>
    <w:rsid w:val="005C0E9C"/>
    <w:rsid w:val="005C1CE1"/>
    <w:rsid w:val="005C436E"/>
    <w:rsid w:val="005C45F8"/>
    <w:rsid w:val="005C47C4"/>
    <w:rsid w:val="005C53B5"/>
    <w:rsid w:val="005C69C0"/>
    <w:rsid w:val="005C6E9D"/>
    <w:rsid w:val="005D0426"/>
    <w:rsid w:val="005D0E4D"/>
    <w:rsid w:val="005D24FD"/>
    <w:rsid w:val="005D2560"/>
    <w:rsid w:val="005D2665"/>
    <w:rsid w:val="005D3341"/>
    <w:rsid w:val="005D3352"/>
    <w:rsid w:val="005D44F6"/>
    <w:rsid w:val="005D470D"/>
    <w:rsid w:val="005D4D5D"/>
    <w:rsid w:val="005D4DAA"/>
    <w:rsid w:val="005D56A9"/>
    <w:rsid w:val="005D6078"/>
    <w:rsid w:val="005D6402"/>
    <w:rsid w:val="005D6427"/>
    <w:rsid w:val="005D762A"/>
    <w:rsid w:val="005E0FB3"/>
    <w:rsid w:val="005E1149"/>
    <w:rsid w:val="005E11F2"/>
    <w:rsid w:val="005E13B3"/>
    <w:rsid w:val="005E2F33"/>
    <w:rsid w:val="005E2F53"/>
    <w:rsid w:val="005E3F12"/>
    <w:rsid w:val="005E3F6B"/>
    <w:rsid w:val="005E5D13"/>
    <w:rsid w:val="005E5D9B"/>
    <w:rsid w:val="005E6ACA"/>
    <w:rsid w:val="005E712D"/>
    <w:rsid w:val="005E7785"/>
    <w:rsid w:val="005E796D"/>
    <w:rsid w:val="005F07A6"/>
    <w:rsid w:val="005F1EF9"/>
    <w:rsid w:val="005F3287"/>
    <w:rsid w:val="005F4068"/>
    <w:rsid w:val="005F414A"/>
    <w:rsid w:val="005F5982"/>
    <w:rsid w:val="005F62EE"/>
    <w:rsid w:val="005F6972"/>
    <w:rsid w:val="005F6EAC"/>
    <w:rsid w:val="005F73A3"/>
    <w:rsid w:val="005F798A"/>
    <w:rsid w:val="00602DBE"/>
    <w:rsid w:val="006035EC"/>
    <w:rsid w:val="00603FA8"/>
    <w:rsid w:val="00604857"/>
    <w:rsid w:val="0060523B"/>
    <w:rsid w:val="00606387"/>
    <w:rsid w:val="0060774D"/>
    <w:rsid w:val="0061011C"/>
    <w:rsid w:val="00610637"/>
    <w:rsid w:val="00610640"/>
    <w:rsid w:val="0061109C"/>
    <w:rsid w:val="006110E2"/>
    <w:rsid w:val="00611835"/>
    <w:rsid w:val="006120E2"/>
    <w:rsid w:val="00613765"/>
    <w:rsid w:val="006145B7"/>
    <w:rsid w:val="006147A9"/>
    <w:rsid w:val="0061545E"/>
    <w:rsid w:val="00615814"/>
    <w:rsid w:val="00615B08"/>
    <w:rsid w:val="006161EB"/>
    <w:rsid w:val="00617473"/>
    <w:rsid w:val="00617BEB"/>
    <w:rsid w:val="00617EB0"/>
    <w:rsid w:val="00620DE7"/>
    <w:rsid w:val="00621B76"/>
    <w:rsid w:val="00621E38"/>
    <w:rsid w:val="00622987"/>
    <w:rsid w:val="006230DA"/>
    <w:rsid w:val="00623BC1"/>
    <w:rsid w:val="00623FEA"/>
    <w:rsid w:val="006242A8"/>
    <w:rsid w:val="006244B9"/>
    <w:rsid w:val="00624C3A"/>
    <w:rsid w:val="00625B98"/>
    <w:rsid w:val="0062630B"/>
    <w:rsid w:val="00626542"/>
    <w:rsid w:val="00627154"/>
    <w:rsid w:val="00630EA1"/>
    <w:rsid w:val="0063109B"/>
    <w:rsid w:val="006321AB"/>
    <w:rsid w:val="00633054"/>
    <w:rsid w:val="00633AC5"/>
    <w:rsid w:val="00634A81"/>
    <w:rsid w:val="00634D23"/>
    <w:rsid w:val="0063518B"/>
    <w:rsid w:val="006351D6"/>
    <w:rsid w:val="006352C5"/>
    <w:rsid w:val="00635977"/>
    <w:rsid w:val="006364B6"/>
    <w:rsid w:val="00637041"/>
    <w:rsid w:val="00637091"/>
    <w:rsid w:val="00637C56"/>
    <w:rsid w:val="006404C4"/>
    <w:rsid w:val="00640B2C"/>
    <w:rsid w:val="00641357"/>
    <w:rsid w:val="00641A8E"/>
    <w:rsid w:val="00641D7B"/>
    <w:rsid w:val="00641E5E"/>
    <w:rsid w:val="006441CA"/>
    <w:rsid w:val="0064539B"/>
    <w:rsid w:val="00646447"/>
    <w:rsid w:val="00650495"/>
    <w:rsid w:val="00650E79"/>
    <w:rsid w:val="006510EC"/>
    <w:rsid w:val="00651188"/>
    <w:rsid w:val="00652CD2"/>
    <w:rsid w:val="00653F64"/>
    <w:rsid w:val="00654175"/>
    <w:rsid w:val="00654549"/>
    <w:rsid w:val="00654B0D"/>
    <w:rsid w:val="00655C6A"/>
    <w:rsid w:val="00655FCA"/>
    <w:rsid w:val="006568B9"/>
    <w:rsid w:val="00660ABE"/>
    <w:rsid w:val="0066101D"/>
    <w:rsid w:val="00661401"/>
    <w:rsid w:val="006624C2"/>
    <w:rsid w:val="0066310B"/>
    <w:rsid w:val="006631BE"/>
    <w:rsid w:val="006661F7"/>
    <w:rsid w:val="006665A3"/>
    <w:rsid w:val="006666A7"/>
    <w:rsid w:val="00666BF3"/>
    <w:rsid w:val="006674D7"/>
    <w:rsid w:val="0066779C"/>
    <w:rsid w:val="00667BD4"/>
    <w:rsid w:val="0067034A"/>
    <w:rsid w:val="00670DA8"/>
    <w:rsid w:val="00670E77"/>
    <w:rsid w:val="00672946"/>
    <w:rsid w:val="00673464"/>
    <w:rsid w:val="0067399E"/>
    <w:rsid w:val="00674195"/>
    <w:rsid w:val="00675A88"/>
    <w:rsid w:val="006764EA"/>
    <w:rsid w:val="00676DA8"/>
    <w:rsid w:val="00677BA6"/>
    <w:rsid w:val="00677DFD"/>
    <w:rsid w:val="0068007E"/>
    <w:rsid w:val="00681AF1"/>
    <w:rsid w:val="00681E9F"/>
    <w:rsid w:val="00683048"/>
    <w:rsid w:val="006833F7"/>
    <w:rsid w:val="006838B1"/>
    <w:rsid w:val="00683F1E"/>
    <w:rsid w:val="00684712"/>
    <w:rsid w:val="0068534D"/>
    <w:rsid w:val="00685E18"/>
    <w:rsid w:val="00685EC4"/>
    <w:rsid w:val="00686B56"/>
    <w:rsid w:val="00691AD3"/>
    <w:rsid w:val="00691B0A"/>
    <w:rsid w:val="00691E5F"/>
    <w:rsid w:val="006921D7"/>
    <w:rsid w:val="006927FD"/>
    <w:rsid w:val="00692A7D"/>
    <w:rsid w:val="00692C83"/>
    <w:rsid w:val="0069483F"/>
    <w:rsid w:val="006957C2"/>
    <w:rsid w:val="00695E74"/>
    <w:rsid w:val="00697151"/>
    <w:rsid w:val="006974F0"/>
    <w:rsid w:val="00697557"/>
    <w:rsid w:val="006A0136"/>
    <w:rsid w:val="006A0271"/>
    <w:rsid w:val="006A17C6"/>
    <w:rsid w:val="006A19FA"/>
    <w:rsid w:val="006A4D44"/>
    <w:rsid w:val="006A66BE"/>
    <w:rsid w:val="006B07B7"/>
    <w:rsid w:val="006B1505"/>
    <w:rsid w:val="006B1D6B"/>
    <w:rsid w:val="006B1EEC"/>
    <w:rsid w:val="006B2A6E"/>
    <w:rsid w:val="006B2C54"/>
    <w:rsid w:val="006B2FD7"/>
    <w:rsid w:val="006B3023"/>
    <w:rsid w:val="006B323A"/>
    <w:rsid w:val="006B35C8"/>
    <w:rsid w:val="006B4655"/>
    <w:rsid w:val="006B4AD4"/>
    <w:rsid w:val="006B5F77"/>
    <w:rsid w:val="006B643E"/>
    <w:rsid w:val="006B7B5A"/>
    <w:rsid w:val="006B7C6D"/>
    <w:rsid w:val="006C1D93"/>
    <w:rsid w:val="006C2491"/>
    <w:rsid w:val="006C24C8"/>
    <w:rsid w:val="006C2F5B"/>
    <w:rsid w:val="006C415F"/>
    <w:rsid w:val="006C41F9"/>
    <w:rsid w:val="006C42C7"/>
    <w:rsid w:val="006C4489"/>
    <w:rsid w:val="006C52DF"/>
    <w:rsid w:val="006C6874"/>
    <w:rsid w:val="006C715D"/>
    <w:rsid w:val="006C92C3"/>
    <w:rsid w:val="006D07BD"/>
    <w:rsid w:val="006D1867"/>
    <w:rsid w:val="006D21EE"/>
    <w:rsid w:val="006D25A6"/>
    <w:rsid w:val="006D3258"/>
    <w:rsid w:val="006D3D6C"/>
    <w:rsid w:val="006D4ED9"/>
    <w:rsid w:val="006D5453"/>
    <w:rsid w:val="006D5F22"/>
    <w:rsid w:val="006D70C4"/>
    <w:rsid w:val="006D724B"/>
    <w:rsid w:val="006D7459"/>
    <w:rsid w:val="006D75B9"/>
    <w:rsid w:val="006D7771"/>
    <w:rsid w:val="006E089E"/>
    <w:rsid w:val="006E0C8B"/>
    <w:rsid w:val="006E15FB"/>
    <w:rsid w:val="006E27C1"/>
    <w:rsid w:val="006E2897"/>
    <w:rsid w:val="006E2C7B"/>
    <w:rsid w:val="006E30AB"/>
    <w:rsid w:val="006E3CB7"/>
    <w:rsid w:val="006E44E6"/>
    <w:rsid w:val="006E4EFB"/>
    <w:rsid w:val="006E5604"/>
    <w:rsid w:val="006E6140"/>
    <w:rsid w:val="006E62BA"/>
    <w:rsid w:val="006E6E54"/>
    <w:rsid w:val="006F0475"/>
    <w:rsid w:val="006F0F93"/>
    <w:rsid w:val="006F11A1"/>
    <w:rsid w:val="006F16A3"/>
    <w:rsid w:val="006F1A40"/>
    <w:rsid w:val="006F2303"/>
    <w:rsid w:val="006F28BD"/>
    <w:rsid w:val="006F2B40"/>
    <w:rsid w:val="006F3BF8"/>
    <w:rsid w:val="006F6204"/>
    <w:rsid w:val="006F683E"/>
    <w:rsid w:val="006F6C70"/>
    <w:rsid w:val="006F7577"/>
    <w:rsid w:val="00703622"/>
    <w:rsid w:val="00703A6C"/>
    <w:rsid w:val="007042AC"/>
    <w:rsid w:val="007060E8"/>
    <w:rsid w:val="00706263"/>
    <w:rsid w:val="00706741"/>
    <w:rsid w:val="00707020"/>
    <w:rsid w:val="00710745"/>
    <w:rsid w:val="00712E9A"/>
    <w:rsid w:val="00713586"/>
    <w:rsid w:val="007136FB"/>
    <w:rsid w:val="00714BD5"/>
    <w:rsid w:val="0071502D"/>
    <w:rsid w:val="0071560A"/>
    <w:rsid w:val="007158BA"/>
    <w:rsid w:val="007161DA"/>
    <w:rsid w:val="0071780E"/>
    <w:rsid w:val="00717FA9"/>
    <w:rsid w:val="00720107"/>
    <w:rsid w:val="007218B0"/>
    <w:rsid w:val="00722F86"/>
    <w:rsid w:val="007232C5"/>
    <w:rsid w:val="007234BF"/>
    <w:rsid w:val="00723A1F"/>
    <w:rsid w:val="00724B0F"/>
    <w:rsid w:val="007264E9"/>
    <w:rsid w:val="007279F3"/>
    <w:rsid w:val="007325F6"/>
    <w:rsid w:val="0073339A"/>
    <w:rsid w:val="0073421A"/>
    <w:rsid w:val="007353AF"/>
    <w:rsid w:val="0073626F"/>
    <w:rsid w:val="00736306"/>
    <w:rsid w:val="00736E9E"/>
    <w:rsid w:val="0073708F"/>
    <w:rsid w:val="00737265"/>
    <w:rsid w:val="0074013F"/>
    <w:rsid w:val="0074029A"/>
    <w:rsid w:val="00740CB5"/>
    <w:rsid w:val="00741783"/>
    <w:rsid w:val="007420BC"/>
    <w:rsid w:val="00742744"/>
    <w:rsid w:val="0074351E"/>
    <w:rsid w:val="00743754"/>
    <w:rsid w:val="00743822"/>
    <w:rsid w:val="007453E6"/>
    <w:rsid w:val="00745C48"/>
    <w:rsid w:val="007463AD"/>
    <w:rsid w:val="00746894"/>
    <w:rsid w:val="00747124"/>
    <w:rsid w:val="0074724F"/>
    <w:rsid w:val="007517D7"/>
    <w:rsid w:val="00751928"/>
    <w:rsid w:val="00752FFE"/>
    <w:rsid w:val="00753354"/>
    <w:rsid w:val="007546F4"/>
    <w:rsid w:val="00756BA8"/>
    <w:rsid w:val="0075706B"/>
    <w:rsid w:val="0075739A"/>
    <w:rsid w:val="007602E0"/>
    <w:rsid w:val="0076034C"/>
    <w:rsid w:val="00761404"/>
    <w:rsid w:val="00761AB2"/>
    <w:rsid w:val="00762339"/>
    <w:rsid w:val="007625DB"/>
    <w:rsid w:val="00762D87"/>
    <w:rsid w:val="00762E94"/>
    <w:rsid w:val="00763DD9"/>
    <w:rsid w:val="00763F86"/>
    <w:rsid w:val="0076400F"/>
    <w:rsid w:val="00766419"/>
    <w:rsid w:val="007664BE"/>
    <w:rsid w:val="00767459"/>
    <w:rsid w:val="007677C1"/>
    <w:rsid w:val="0076796A"/>
    <w:rsid w:val="00770444"/>
    <w:rsid w:val="00770E82"/>
    <w:rsid w:val="00771506"/>
    <w:rsid w:val="00771F67"/>
    <w:rsid w:val="00773722"/>
    <w:rsid w:val="00773BFA"/>
    <w:rsid w:val="00774467"/>
    <w:rsid w:val="007748E8"/>
    <w:rsid w:val="00775298"/>
    <w:rsid w:val="007752D9"/>
    <w:rsid w:val="0077534D"/>
    <w:rsid w:val="00775DCF"/>
    <w:rsid w:val="00776F78"/>
    <w:rsid w:val="0078148D"/>
    <w:rsid w:val="007820C7"/>
    <w:rsid w:val="00782ACD"/>
    <w:rsid w:val="00782F8A"/>
    <w:rsid w:val="007834FB"/>
    <w:rsid w:val="00783B62"/>
    <w:rsid w:val="007841DE"/>
    <w:rsid w:val="00784223"/>
    <w:rsid w:val="00784AC3"/>
    <w:rsid w:val="007856F8"/>
    <w:rsid w:val="00787303"/>
    <w:rsid w:val="00787A91"/>
    <w:rsid w:val="00787D6A"/>
    <w:rsid w:val="007908B7"/>
    <w:rsid w:val="00790B54"/>
    <w:rsid w:val="00790B75"/>
    <w:rsid w:val="007912A8"/>
    <w:rsid w:val="0079190B"/>
    <w:rsid w:val="007930EC"/>
    <w:rsid w:val="00793321"/>
    <w:rsid w:val="00793DA4"/>
    <w:rsid w:val="00794BEA"/>
    <w:rsid w:val="007956C1"/>
    <w:rsid w:val="0079650E"/>
    <w:rsid w:val="00797A71"/>
    <w:rsid w:val="00797E9E"/>
    <w:rsid w:val="007A0A1E"/>
    <w:rsid w:val="007A0EEB"/>
    <w:rsid w:val="007A25F9"/>
    <w:rsid w:val="007A2EA0"/>
    <w:rsid w:val="007A2FAF"/>
    <w:rsid w:val="007A3D29"/>
    <w:rsid w:val="007A4779"/>
    <w:rsid w:val="007A6BD5"/>
    <w:rsid w:val="007B0D60"/>
    <w:rsid w:val="007B0E9B"/>
    <w:rsid w:val="007B3884"/>
    <w:rsid w:val="007B40A9"/>
    <w:rsid w:val="007B4BF1"/>
    <w:rsid w:val="007B5556"/>
    <w:rsid w:val="007B62DA"/>
    <w:rsid w:val="007B7815"/>
    <w:rsid w:val="007C0B71"/>
    <w:rsid w:val="007C0C05"/>
    <w:rsid w:val="007C188A"/>
    <w:rsid w:val="007C30EF"/>
    <w:rsid w:val="007C3578"/>
    <w:rsid w:val="007C3A44"/>
    <w:rsid w:val="007C4947"/>
    <w:rsid w:val="007C5FDA"/>
    <w:rsid w:val="007C6272"/>
    <w:rsid w:val="007C6A14"/>
    <w:rsid w:val="007C6D0E"/>
    <w:rsid w:val="007C6D2E"/>
    <w:rsid w:val="007C6E48"/>
    <w:rsid w:val="007C75C4"/>
    <w:rsid w:val="007D003E"/>
    <w:rsid w:val="007D0835"/>
    <w:rsid w:val="007D1044"/>
    <w:rsid w:val="007D1927"/>
    <w:rsid w:val="007D2541"/>
    <w:rsid w:val="007D303E"/>
    <w:rsid w:val="007D3A92"/>
    <w:rsid w:val="007D3D6B"/>
    <w:rsid w:val="007D496D"/>
    <w:rsid w:val="007D51B1"/>
    <w:rsid w:val="007D5A90"/>
    <w:rsid w:val="007D6CF1"/>
    <w:rsid w:val="007E1796"/>
    <w:rsid w:val="007E17B3"/>
    <w:rsid w:val="007E22B9"/>
    <w:rsid w:val="007E4337"/>
    <w:rsid w:val="007E5599"/>
    <w:rsid w:val="007E5EAC"/>
    <w:rsid w:val="007E62F1"/>
    <w:rsid w:val="007E6C41"/>
    <w:rsid w:val="007F04CD"/>
    <w:rsid w:val="007F1375"/>
    <w:rsid w:val="007F21FB"/>
    <w:rsid w:val="007F2474"/>
    <w:rsid w:val="007F33CA"/>
    <w:rsid w:val="007F37C5"/>
    <w:rsid w:val="007F4473"/>
    <w:rsid w:val="007F527A"/>
    <w:rsid w:val="007F6B9B"/>
    <w:rsid w:val="007F6DAC"/>
    <w:rsid w:val="007F70D7"/>
    <w:rsid w:val="007F7C48"/>
    <w:rsid w:val="007F7EFF"/>
    <w:rsid w:val="00800F67"/>
    <w:rsid w:val="0080127C"/>
    <w:rsid w:val="00801822"/>
    <w:rsid w:val="00801E9B"/>
    <w:rsid w:val="00802A02"/>
    <w:rsid w:val="00803263"/>
    <w:rsid w:val="0080347B"/>
    <w:rsid w:val="008039B2"/>
    <w:rsid w:val="00805508"/>
    <w:rsid w:val="00805CFE"/>
    <w:rsid w:val="00806407"/>
    <w:rsid w:val="0080762D"/>
    <w:rsid w:val="008100AC"/>
    <w:rsid w:val="00811FE4"/>
    <w:rsid w:val="0081224C"/>
    <w:rsid w:val="0081403D"/>
    <w:rsid w:val="008141CD"/>
    <w:rsid w:val="00814305"/>
    <w:rsid w:val="00814D5F"/>
    <w:rsid w:val="00815666"/>
    <w:rsid w:val="00815A73"/>
    <w:rsid w:val="00815D14"/>
    <w:rsid w:val="00816207"/>
    <w:rsid w:val="0081661D"/>
    <w:rsid w:val="00816B94"/>
    <w:rsid w:val="00816C70"/>
    <w:rsid w:val="00816E5C"/>
    <w:rsid w:val="00817CE6"/>
    <w:rsid w:val="00817F3F"/>
    <w:rsid w:val="00820868"/>
    <w:rsid w:val="00820A62"/>
    <w:rsid w:val="0082211F"/>
    <w:rsid w:val="008229A8"/>
    <w:rsid w:val="00823D55"/>
    <w:rsid w:val="0082407A"/>
    <w:rsid w:val="00825C2B"/>
    <w:rsid w:val="00826266"/>
    <w:rsid w:val="008313E1"/>
    <w:rsid w:val="00832161"/>
    <w:rsid w:val="00833DD8"/>
    <w:rsid w:val="00834946"/>
    <w:rsid w:val="008369BF"/>
    <w:rsid w:val="0083769F"/>
    <w:rsid w:val="0084005A"/>
    <w:rsid w:val="00840573"/>
    <w:rsid w:val="00841392"/>
    <w:rsid w:val="00841EF6"/>
    <w:rsid w:val="00842244"/>
    <w:rsid w:val="0084375A"/>
    <w:rsid w:val="00843813"/>
    <w:rsid w:val="008459F7"/>
    <w:rsid w:val="00850D0A"/>
    <w:rsid w:val="0085177E"/>
    <w:rsid w:val="0085293D"/>
    <w:rsid w:val="00853117"/>
    <w:rsid w:val="0085444B"/>
    <w:rsid w:val="0085530B"/>
    <w:rsid w:val="00855679"/>
    <w:rsid w:val="00855AC0"/>
    <w:rsid w:val="00855B33"/>
    <w:rsid w:val="00855C58"/>
    <w:rsid w:val="00856468"/>
    <w:rsid w:val="0085742A"/>
    <w:rsid w:val="00857C21"/>
    <w:rsid w:val="00857E41"/>
    <w:rsid w:val="008601E1"/>
    <w:rsid w:val="008604FC"/>
    <w:rsid w:val="00862A3B"/>
    <w:rsid w:val="008638D1"/>
    <w:rsid w:val="008648B7"/>
    <w:rsid w:val="00864979"/>
    <w:rsid w:val="00866DD1"/>
    <w:rsid w:val="00866E88"/>
    <w:rsid w:val="008671B8"/>
    <w:rsid w:val="00870D00"/>
    <w:rsid w:val="0087121E"/>
    <w:rsid w:val="00871735"/>
    <w:rsid w:val="00871E03"/>
    <w:rsid w:val="00871E77"/>
    <w:rsid w:val="008725BE"/>
    <w:rsid w:val="00872EEA"/>
    <w:rsid w:val="0087627D"/>
    <w:rsid w:val="0087643E"/>
    <w:rsid w:val="00876467"/>
    <w:rsid w:val="0087657E"/>
    <w:rsid w:val="0087686B"/>
    <w:rsid w:val="00876E5E"/>
    <w:rsid w:val="0087701C"/>
    <w:rsid w:val="00877955"/>
    <w:rsid w:val="008802CA"/>
    <w:rsid w:val="00880B74"/>
    <w:rsid w:val="0088113C"/>
    <w:rsid w:val="008811BD"/>
    <w:rsid w:val="00881E15"/>
    <w:rsid w:val="0088398F"/>
    <w:rsid w:val="00883E8D"/>
    <w:rsid w:val="008847BF"/>
    <w:rsid w:val="00884CF8"/>
    <w:rsid w:val="00885FD2"/>
    <w:rsid w:val="00886051"/>
    <w:rsid w:val="00887D37"/>
    <w:rsid w:val="00890B78"/>
    <w:rsid w:val="008924EC"/>
    <w:rsid w:val="00895304"/>
    <w:rsid w:val="008974C8"/>
    <w:rsid w:val="008974CE"/>
    <w:rsid w:val="0089760D"/>
    <w:rsid w:val="00897699"/>
    <w:rsid w:val="00897D34"/>
    <w:rsid w:val="008A0248"/>
    <w:rsid w:val="008A0C07"/>
    <w:rsid w:val="008A13B4"/>
    <w:rsid w:val="008A1400"/>
    <w:rsid w:val="008A1B8E"/>
    <w:rsid w:val="008A262F"/>
    <w:rsid w:val="008A2C54"/>
    <w:rsid w:val="008A3437"/>
    <w:rsid w:val="008A34DB"/>
    <w:rsid w:val="008A3839"/>
    <w:rsid w:val="008A442C"/>
    <w:rsid w:val="008A6196"/>
    <w:rsid w:val="008A6A49"/>
    <w:rsid w:val="008A7A92"/>
    <w:rsid w:val="008B15DF"/>
    <w:rsid w:val="008B1BD3"/>
    <w:rsid w:val="008B1CEB"/>
    <w:rsid w:val="008B205B"/>
    <w:rsid w:val="008B241E"/>
    <w:rsid w:val="008B28E4"/>
    <w:rsid w:val="008B5793"/>
    <w:rsid w:val="008B660C"/>
    <w:rsid w:val="008B6A91"/>
    <w:rsid w:val="008C0E7F"/>
    <w:rsid w:val="008C11D2"/>
    <w:rsid w:val="008C142A"/>
    <w:rsid w:val="008C280C"/>
    <w:rsid w:val="008C3869"/>
    <w:rsid w:val="008C3B04"/>
    <w:rsid w:val="008C4342"/>
    <w:rsid w:val="008C5DDA"/>
    <w:rsid w:val="008C6583"/>
    <w:rsid w:val="008C6595"/>
    <w:rsid w:val="008C6A39"/>
    <w:rsid w:val="008D0989"/>
    <w:rsid w:val="008D0B1C"/>
    <w:rsid w:val="008D1176"/>
    <w:rsid w:val="008D1419"/>
    <w:rsid w:val="008D4018"/>
    <w:rsid w:val="008D49CE"/>
    <w:rsid w:val="008D4AE3"/>
    <w:rsid w:val="008D5DF4"/>
    <w:rsid w:val="008D7842"/>
    <w:rsid w:val="008D7B81"/>
    <w:rsid w:val="008E12AD"/>
    <w:rsid w:val="008E1E02"/>
    <w:rsid w:val="008E272B"/>
    <w:rsid w:val="008E299F"/>
    <w:rsid w:val="008E31BC"/>
    <w:rsid w:val="008E407E"/>
    <w:rsid w:val="008E48F4"/>
    <w:rsid w:val="008E4924"/>
    <w:rsid w:val="008E50EC"/>
    <w:rsid w:val="008E5152"/>
    <w:rsid w:val="008E518D"/>
    <w:rsid w:val="008E5801"/>
    <w:rsid w:val="008E5DE1"/>
    <w:rsid w:val="008E66BE"/>
    <w:rsid w:val="008E6E1B"/>
    <w:rsid w:val="008E784A"/>
    <w:rsid w:val="008E7C58"/>
    <w:rsid w:val="008F0388"/>
    <w:rsid w:val="008F1536"/>
    <w:rsid w:val="008F186F"/>
    <w:rsid w:val="008F19B0"/>
    <w:rsid w:val="008F3561"/>
    <w:rsid w:val="008F3EBC"/>
    <w:rsid w:val="008F440A"/>
    <w:rsid w:val="008F47BF"/>
    <w:rsid w:val="008F498F"/>
    <w:rsid w:val="008F4D4D"/>
    <w:rsid w:val="008F639B"/>
    <w:rsid w:val="008F66FD"/>
    <w:rsid w:val="008F679B"/>
    <w:rsid w:val="008F67DB"/>
    <w:rsid w:val="008F6F50"/>
    <w:rsid w:val="00900A21"/>
    <w:rsid w:val="00901EDA"/>
    <w:rsid w:val="009030E2"/>
    <w:rsid w:val="009031D7"/>
    <w:rsid w:val="00905C58"/>
    <w:rsid w:val="009063E5"/>
    <w:rsid w:val="009067C2"/>
    <w:rsid w:val="00907379"/>
    <w:rsid w:val="00907A9B"/>
    <w:rsid w:val="00910E4F"/>
    <w:rsid w:val="00911B2D"/>
    <w:rsid w:val="0091392B"/>
    <w:rsid w:val="00913BA4"/>
    <w:rsid w:val="00913EBF"/>
    <w:rsid w:val="009142E6"/>
    <w:rsid w:val="009153CD"/>
    <w:rsid w:val="00915545"/>
    <w:rsid w:val="00915B06"/>
    <w:rsid w:val="00915F29"/>
    <w:rsid w:val="0091641E"/>
    <w:rsid w:val="009176FC"/>
    <w:rsid w:val="00920243"/>
    <w:rsid w:val="00920BE2"/>
    <w:rsid w:val="00920D2F"/>
    <w:rsid w:val="009214E1"/>
    <w:rsid w:val="00921FB6"/>
    <w:rsid w:val="00922029"/>
    <w:rsid w:val="00922E6D"/>
    <w:rsid w:val="00922FD6"/>
    <w:rsid w:val="00923892"/>
    <w:rsid w:val="00923E1D"/>
    <w:rsid w:val="0092419A"/>
    <w:rsid w:val="009248B3"/>
    <w:rsid w:val="0092532C"/>
    <w:rsid w:val="009257E0"/>
    <w:rsid w:val="00925BE6"/>
    <w:rsid w:val="009260F8"/>
    <w:rsid w:val="00926558"/>
    <w:rsid w:val="00926A3D"/>
    <w:rsid w:val="00927FD3"/>
    <w:rsid w:val="009302AC"/>
    <w:rsid w:val="00931706"/>
    <w:rsid w:val="009330CA"/>
    <w:rsid w:val="009333CB"/>
    <w:rsid w:val="00934F5C"/>
    <w:rsid w:val="009352FA"/>
    <w:rsid w:val="00935456"/>
    <w:rsid w:val="00935506"/>
    <w:rsid w:val="009363C4"/>
    <w:rsid w:val="00940A93"/>
    <w:rsid w:val="00940D13"/>
    <w:rsid w:val="00940F1B"/>
    <w:rsid w:val="00941C87"/>
    <w:rsid w:val="00942BB5"/>
    <w:rsid w:val="00945646"/>
    <w:rsid w:val="009456DE"/>
    <w:rsid w:val="0094638A"/>
    <w:rsid w:val="00946573"/>
    <w:rsid w:val="00946782"/>
    <w:rsid w:val="009468D7"/>
    <w:rsid w:val="0094736D"/>
    <w:rsid w:val="00947784"/>
    <w:rsid w:val="00947FFB"/>
    <w:rsid w:val="009517CB"/>
    <w:rsid w:val="00951ECA"/>
    <w:rsid w:val="00952741"/>
    <w:rsid w:val="00952DE6"/>
    <w:rsid w:val="00953062"/>
    <w:rsid w:val="0095312E"/>
    <w:rsid w:val="00953219"/>
    <w:rsid w:val="0095335B"/>
    <w:rsid w:val="0095539D"/>
    <w:rsid w:val="00955679"/>
    <w:rsid w:val="00956625"/>
    <w:rsid w:val="00956773"/>
    <w:rsid w:val="00956F0D"/>
    <w:rsid w:val="0095782A"/>
    <w:rsid w:val="0096009C"/>
    <w:rsid w:val="00960480"/>
    <w:rsid w:val="0096091A"/>
    <w:rsid w:val="009610A7"/>
    <w:rsid w:val="00961467"/>
    <w:rsid w:val="00961CE3"/>
    <w:rsid w:val="00961F51"/>
    <w:rsid w:val="0096214F"/>
    <w:rsid w:val="00962B72"/>
    <w:rsid w:val="00962F9D"/>
    <w:rsid w:val="009637C3"/>
    <w:rsid w:val="00964477"/>
    <w:rsid w:val="00964A9C"/>
    <w:rsid w:val="009651E2"/>
    <w:rsid w:val="00966021"/>
    <w:rsid w:val="00967257"/>
    <w:rsid w:val="00967565"/>
    <w:rsid w:val="009678E4"/>
    <w:rsid w:val="00967C11"/>
    <w:rsid w:val="00967C4E"/>
    <w:rsid w:val="009711A7"/>
    <w:rsid w:val="00972059"/>
    <w:rsid w:val="009724F6"/>
    <w:rsid w:val="009729E0"/>
    <w:rsid w:val="00976AB4"/>
    <w:rsid w:val="00981B2D"/>
    <w:rsid w:val="00983571"/>
    <w:rsid w:val="00984933"/>
    <w:rsid w:val="00984A6D"/>
    <w:rsid w:val="00984E5C"/>
    <w:rsid w:val="009850F5"/>
    <w:rsid w:val="009852A5"/>
    <w:rsid w:val="00985799"/>
    <w:rsid w:val="0098622E"/>
    <w:rsid w:val="00987FBE"/>
    <w:rsid w:val="00990574"/>
    <w:rsid w:val="009905BC"/>
    <w:rsid w:val="00993ED8"/>
    <w:rsid w:val="00993F3C"/>
    <w:rsid w:val="00994F1E"/>
    <w:rsid w:val="00995359"/>
    <w:rsid w:val="00995DBB"/>
    <w:rsid w:val="00996747"/>
    <w:rsid w:val="0099704B"/>
    <w:rsid w:val="00997294"/>
    <w:rsid w:val="009979F4"/>
    <w:rsid w:val="00997EDE"/>
    <w:rsid w:val="00997F70"/>
    <w:rsid w:val="009A0064"/>
    <w:rsid w:val="009A175D"/>
    <w:rsid w:val="009A2E29"/>
    <w:rsid w:val="009A303F"/>
    <w:rsid w:val="009A3648"/>
    <w:rsid w:val="009A3DA2"/>
    <w:rsid w:val="009A43E7"/>
    <w:rsid w:val="009A4801"/>
    <w:rsid w:val="009A5BFC"/>
    <w:rsid w:val="009A688A"/>
    <w:rsid w:val="009A7931"/>
    <w:rsid w:val="009A7EF9"/>
    <w:rsid w:val="009B04AD"/>
    <w:rsid w:val="009B0B12"/>
    <w:rsid w:val="009B23B8"/>
    <w:rsid w:val="009B2E77"/>
    <w:rsid w:val="009B4FAD"/>
    <w:rsid w:val="009B60DD"/>
    <w:rsid w:val="009B71C5"/>
    <w:rsid w:val="009B72B2"/>
    <w:rsid w:val="009C0082"/>
    <w:rsid w:val="009C04B8"/>
    <w:rsid w:val="009C0A67"/>
    <w:rsid w:val="009C0B5B"/>
    <w:rsid w:val="009C1E33"/>
    <w:rsid w:val="009C3C72"/>
    <w:rsid w:val="009C3E80"/>
    <w:rsid w:val="009C4253"/>
    <w:rsid w:val="009C46D6"/>
    <w:rsid w:val="009C4CA0"/>
    <w:rsid w:val="009C50A7"/>
    <w:rsid w:val="009C552E"/>
    <w:rsid w:val="009C7084"/>
    <w:rsid w:val="009C7890"/>
    <w:rsid w:val="009C7C12"/>
    <w:rsid w:val="009D14D4"/>
    <w:rsid w:val="009D1EE8"/>
    <w:rsid w:val="009D2841"/>
    <w:rsid w:val="009D4767"/>
    <w:rsid w:val="009D485F"/>
    <w:rsid w:val="009D6F5E"/>
    <w:rsid w:val="009E0060"/>
    <w:rsid w:val="009E04EF"/>
    <w:rsid w:val="009E0593"/>
    <w:rsid w:val="009E1AEA"/>
    <w:rsid w:val="009E20F3"/>
    <w:rsid w:val="009E21C7"/>
    <w:rsid w:val="009E2950"/>
    <w:rsid w:val="009E2CAA"/>
    <w:rsid w:val="009E4AB4"/>
    <w:rsid w:val="009E4BCE"/>
    <w:rsid w:val="009E569C"/>
    <w:rsid w:val="009E5EE9"/>
    <w:rsid w:val="009F087F"/>
    <w:rsid w:val="009F0CA7"/>
    <w:rsid w:val="009F0F76"/>
    <w:rsid w:val="009F18AE"/>
    <w:rsid w:val="009F2465"/>
    <w:rsid w:val="009F2898"/>
    <w:rsid w:val="009F3431"/>
    <w:rsid w:val="009F4B73"/>
    <w:rsid w:val="009F5BB8"/>
    <w:rsid w:val="009F5FF1"/>
    <w:rsid w:val="009F6E40"/>
    <w:rsid w:val="009F773B"/>
    <w:rsid w:val="00A01237"/>
    <w:rsid w:val="00A03889"/>
    <w:rsid w:val="00A043BD"/>
    <w:rsid w:val="00A048B5"/>
    <w:rsid w:val="00A0517A"/>
    <w:rsid w:val="00A06906"/>
    <w:rsid w:val="00A069D1"/>
    <w:rsid w:val="00A07A4E"/>
    <w:rsid w:val="00A12CB5"/>
    <w:rsid w:val="00A13EA8"/>
    <w:rsid w:val="00A145B9"/>
    <w:rsid w:val="00A14A36"/>
    <w:rsid w:val="00A14A5D"/>
    <w:rsid w:val="00A16CAC"/>
    <w:rsid w:val="00A17044"/>
    <w:rsid w:val="00A172C7"/>
    <w:rsid w:val="00A175C3"/>
    <w:rsid w:val="00A17B3E"/>
    <w:rsid w:val="00A203B2"/>
    <w:rsid w:val="00A203E1"/>
    <w:rsid w:val="00A2049A"/>
    <w:rsid w:val="00A2056B"/>
    <w:rsid w:val="00A20A08"/>
    <w:rsid w:val="00A20B1D"/>
    <w:rsid w:val="00A2133E"/>
    <w:rsid w:val="00A220A0"/>
    <w:rsid w:val="00A232CD"/>
    <w:rsid w:val="00A23919"/>
    <w:rsid w:val="00A23A5F"/>
    <w:rsid w:val="00A24F69"/>
    <w:rsid w:val="00A25BCF"/>
    <w:rsid w:val="00A2695D"/>
    <w:rsid w:val="00A26ABC"/>
    <w:rsid w:val="00A273D4"/>
    <w:rsid w:val="00A27D9B"/>
    <w:rsid w:val="00A316FA"/>
    <w:rsid w:val="00A3322E"/>
    <w:rsid w:val="00A3385D"/>
    <w:rsid w:val="00A33907"/>
    <w:rsid w:val="00A346E5"/>
    <w:rsid w:val="00A34FD9"/>
    <w:rsid w:val="00A354B9"/>
    <w:rsid w:val="00A35B3F"/>
    <w:rsid w:val="00A36320"/>
    <w:rsid w:val="00A36659"/>
    <w:rsid w:val="00A3708C"/>
    <w:rsid w:val="00A37408"/>
    <w:rsid w:val="00A37779"/>
    <w:rsid w:val="00A37987"/>
    <w:rsid w:val="00A37E7C"/>
    <w:rsid w:val="00A43455"/>
    <w:rsid w:val="00A434AD"/>
    <w:rsid w:val="00A44DD9"/>
    <w:rsid w:val="00A45581"/>
    <w:rsid w:val="00A45792"/>
    <w:rsid w:val="00A458B7"/>
    <w:rsid w:val="00A46749"/>
    <w:rsid w:val="00A47ACE"/>
    <w:rsid w:val="00A50207"/>
    <w:rsid w:val="00A506A7"/>
    <w:rsid w:val="00A5090C"/>
    <w:rsid w:val="00A53B1F"/>
    <w:rsid w:val="00A53E78"/>
    <w:rsid w:val="00A54A9C"/>
    <w:rsid w:val="00A56912"/>
    <w:rsid w:val="00A56D17"/>
    <w:rsid w:val="00A5759E"/>
    <w:rsid w:val="00A57EF6"/>
    <w:rsid w:val="00A60504"/>
    <w:rsid w:val="00A60684"/>
    <w:rsid w:val="00A61C5D"/>
    <w:rsid w:val="00A61E4A"/>
    <w:rsid w:val="00A62B40"/>
    <w:rsid w:val="00A632DB"/>
    <w:rsid w:val="00A63306"/>
    <w:rsid w:val="00A644DF"/>
    <w:rsid w:val="00A6513D"/>
    <w:rsid w:val="00A6538F"/>
    <w:rsid w:val="00A657FB"/>
    <w:rsid w:val="00A66092"/>
    <w:rsid w:val="00A663BA"/>
    <w:rsid w:val="00A67281"/>
    <w:rsid w:val="00A70138"/>
    <w:rsid w:val="00A70447"/>
    <w:rsid w:val="00A7085A"/>
    <w:rsid w:val="00A72170"/>
    <w:rsid w:val="00A72D07"/>
    <w:rsid w:val="00A73DB3"/>
    <w:rsid w:val="00A756AA"/>
    <w:rsid w:val="00A767D9"/>
    <w:rsid w:val="00A779C9"/>
    <w:rsid w:val="00A807F8"/>
    <w:rsid w:val="00A814DA"/>
    <w:rsid w:val="00A81EF9"/>
    <w:rsid w:val="00A8211F"/>
    <w:rsid w:val="00A83182"/>
    <w:rsid w:val="00A8328E"/>
    <w:rsid w:val="00A8400D"/>
    <w:rsid w:val="00A84FEB"/>
    <w:rsid w:val="00A85B67"/>
    <w:rsid w:val="00A867D4"/>
    <w:rsid w:val="00A870E9"/>
    <w:rsid w:val="00A87664"/>
    <w:rsid w:val="00A87C6B"/>
    <w:rsid w:val="00A90B51"/>
    <w:rsid w:val="00A90DCE"/>
    <w:rsid w:val="00A92E10"/>
    <w:rsid w:val="00A94FE9"/>
    <w:rsid w:val="00A95C76"/>
    <w:rsid w:val="00A9648F"/>
    <w:rsid w:val="00A96A0A"/>
    <w:rsid w:val="00A96CC3"/>
    <w:rsid w:val="00A96D2F"/>
    <w:rsid w:val="00A97981"/>
    <w:rsid w:val="00AA0559"/>
    <w:rsid w:val="00AA2B0A"/>
    <w:rsid w:val="00AA2F57"/>
    <w:rsid w:val="00AA30E5"/>
    <w:rsid w:val="00AA736F"/>
    <w:rsid w:val="00AB0A76"/>
    <w:rsid w:val="00AB1EE9"/>
    <w:rsid w:val="00AB2813"/>
    <w:rsid w:val="00AB3177"/>
    <w:rsid w:val="00AB363E"/>
    <w:rsid w:val="00AB3977"/>
    <w:rsid w:val="00AB4802"/>
    <w:rsid w:val="00AB4CAD"/>
    <w:rsid w:val="00AB7BD0"/>
    <w:rsid w:val="00AC0A00"/>
    <w:rsid w:val="00AC0BD1"/>
    <w:rsid w:val="00AC16F1"/>
    <w:rsid w:val="00AC1EA7"/>
    <w:rsid w:val="00AC3AAA"/>
    <w:rsid w:val="00AC3D08"/>
    <w:rsid w:val="00AC5299"/>
    <w:rsid w:val="00AC5AF4"/>
    <w:rsid w:val="00AC61FD"/>
    <w:rsid w:val="00AC6867"/>
    <w:rsid w:val="00AC711D"/>
    <w:rsid w:val="00AC7155"/>
    <w:rsid w:val="00AD0702"/>
    <w:rsid w:val="00AD1449"/>
    <w:rsid w:val="00AD162A"/>
    <w:rsid w:val="00AD2781"/>
    <w:rsid w:val="00AD35C6"/>
    <w:rsid w:val="00AD371F"/>
    <w:rsid w:val="00AD3C2D"/>
    <w:rsid w:val="00AD55D4"/>
    <w:rsid w:val="00AD5CF7"/>
    <w:rsid w:val="00AD5D17"/>
    <w:rsid w:val="00AD6321"/>
    <w:rsid w:val="00AD6389"/>
    <w:rsid w:val="00AD6564"/>
    <w:rsid w:val="00AD6B3E"/>
    <w:rsid w:val="00AD757C"/>
    <w:rsid w:val="00AD7738"/>
    <w:rsid w:val="00AD7992"/>
    <w:rsid w:val="00AD7C75"/>
    <w:rsid w:val="00AE056B"/>
    <w:rsid w:val="00AE079B"/>
    <w:rsid w:val="00AE14D7"/>
    <w:rsid w:val="00AE3AB1"/>
    <w:rsid w:val="00AE40CE"/>
    <w:rsid w:val="00AE778C"/>
    <w:rsid w:val="00AE7CFE"/>
    <w:rsid w:val="00AF00E1"/>
    <w:rsid w:val="00AF2AC0"/>
    <w:rsid w:val="00AF38FA"/>
    <w:rsid w:val="00AF3C5C"/>
    <w:rsid w:val="00AF436D"/>
    <w:rsid w:val="00AF5032"/>
    <w:rsid w:val="00AF56BF"/>
    <w:rsid w:val="00AF58B0"/>
    <w:rsid w:val="00AF6229"/>
    <w:rsid w:val="00AF7041"/>
    <w:rsid w:val="00AF7B99"/>
    <w:rsid w:val="00AF7C58"/>
    <w:rsid w:val="00B0019D"/>
    <w:rsid w:val="00B025F0"/>
    <w:rsid w:val="00B02697"/>
    <w:rsid w:val="00B043B9"/>
    <w:rsid w:val="00B04645"/>
    <w:rsid w:val="00B05C02"/>
    <w:rsid w:val="00B06F0D"/>
    <w:rsid w:val="00B1020B"/>
    <w:rsid w:val="00B107C6"/>
    <w:rsid w:val="00B11044"/>
    <w:rsid w:val="00B11268"/>
    <w:rsid w:val="00B115B3"/>
    <w:rsid w:val="00B11CBC"/>
    <w:rsid w:val="00B1209D"/>
    <w:rsid w:val="00B12602"/>
    <w:rsid w:val="00B127DB"/>
    <w:rsid w:val="00B12852"/>
    <w:rsid w:val="00B12906"/>
    <w:rsid w:val="00B12ED9"/>
    <w:rsid w:val="00B14CCD"/>
    <w:rsid w:val="00B16865"/>
    <w:rsid w:val="00B16AE5"/>
    <w:rsid w:val="00B17D5E"/>
    <w:rsid w:val="00B20036"/>
    <w:rsid w:val="00B205A3"/>
    <w:rsid w:val="00B2180B"/>
    <w:rsid w:val="00B21B73"/>
    <w:rsid w:val="00B22CC7"/>
    <w:rsid w:val="00B24341"/>
    <w:rsid w:val="00B2449F"/>
    <w:rsid w:val="00B2483B"/>
    <w:rsid w:val="00B25425"/>
    <w:rsid w:val="00B25F22"/>
    <w:rsid w:val="00B26E54"/>
    <w:rsid w:val="00B27601"/>
    <w:rsid w:val="00B276A3"/>
    <w:rsid w:val="00B27B2C"/>
    <w:rsid w:val="00B27D5E"/>
    <w:rsid w:val="00B30167"/>
    <w:rsid w:val="00B306D9"/>
    <w:rsid w:val="00B30EBF"/>
    <w:rsid w:val="00B3378B"/>
    <w:rsid w:val="00B343CD"/>
    <w:rsid w:val="00B354F2"/>
    <w:rsid w:val="00B3556D"/>
    <w:rsid w:val="00B35EC8"/>
    <w:rsid w:val="00B35F3A"/>
    <w:rsid w:val="00B375F0"/>
    <w:rsid w:val="00B40A34"/>
    <w:rsid w:val="00B40EFD"/>
    <w:rsid w:val="00B4178C"/>
    <w:rsid w:val="00B43045"/>
    <w:rsid w:val="00B4356E"/>
    <w:rsid w:val="00B43841"/>
    <w:rsid w:val="00B43BA4"/>
    <w:rsid w:val="00B44F3C"/>
    <w:rsid w:val="00B45514"/>
    <w:rsid w:val="00B4705F"/>
    <w:rsid w:val="00B47297"/>
    <w:rsid w:val="00B504BE"/>
    <w:rsid w:val="00B5368A"/>
    <w:rsid w:val="00B57575"/>
    <w:rsid w:val="00B60D61"/>
    <w:rsid w:val="00B62A8B"/>
    <w:rsid w:val="00B63267"/>
    <w:rsid w:val="00B63BFC"/>
    <w:rsid w:val="00B64155"/>
    <w:rsid w:val="00B646CE"/>
    <w:rsid w:val="00B64A80"/>
    <w:rsid w:val="00B65649"/>
    <w:rsid w:val="00B65853"/>
    <w:rsid w:val="00B65869"/>
    <w:rsid w:val="00B6684E"/>
    <w:rsid w:val="00B669A9"/>
    <w:rsid w:val="00B66B56"/>
    <w:rsid w:val="00B67915"/>
    <w:rsid w:val="00B679A1"/>
    <w:rsid w:val="00B67EBA"/>
    <w:rsid w:val="00B705B9"/>
    <w:rsid w:val="00B7087D"/>
    <w:rsid w:val="00B70D95"/>
    <w:rsid w:val="00B70F98"/>
    <w:rsid w:val="00B71FC8"/>
    <w:rsid w:val="00B72863"/>
    <w:rsid w:val="00B7328F"/>
    <w:rsid w:val="00B73C41"/>
    <w:rsid w:val="00B73E62"/>
    <w:rsid w:val="00B749FA"/>
    <w:rsid w:val="00B7538C"/>
    <w:rsid w:val="00B754C7"/>
    <w:rsid w:val="00B75A34"/>
    <w:rsid w:val="00B76E90"/>
    <w:rsid w:val="00B776D1"/>
    <w:rsid w:val="00B803C8"/>
    <w:rsid w:val="00B80523"/>
    <w:rsid w:val="00B81227"/>
    <w:rsid w:val="00B81291"/>
    <w:rsid w:val="00B8143D"/>
    <w:rsid w:val="00B81718"/>
    <w:rsid w:val="00B81EAB"/>
    <w:rsid w:val="00B82104"/>
    <w:rsid w:val="00B82DBE"/>
    <w:rsid w:val="00B83491"/>
    <w:rsid w:val="00B83ED3"/>
    <w:rsid w:val="00B83F27"/>
    <w:rsid w:val="00B84151"/>
    <w:rsid w:val="00B843AF"/>
    <w:rsid w:val="00B84453"/>
    <w:rsid w:val="00B84FC8"/>
    <w:rsid w:val="00B85755"/>
    <w:rsid w:val="00B86102"/>
    <w:rsid w:val="00B86CCC"/>
    <w:rsid w:val="00B871BE"/>
    <w:rsid w:val="00B90C71"/>
    <w:rsid w:val="00B91ABE"/>
    <w:rsid w:val="00B91DF6"/>
    <w:rsid w:val="00B926D1"/>
    <w:rsid w:val="00B92B40"/>
    <w:rsid w:val="00B92F82"/>
    <w:rsid w:val="00B935D5"/>
    <w:rsid w:val="00B94837"/>
    <w:rsid w:val="00B95E13"/>
    <w:rsid w:val="00B9603D"/>
    <w:rsid w:val="00B969EC"/>
    <w:rsid w:val="00B97763"/>
    <w:rsid w:val="00B977CD"/>
    <w:rsid w:val="00BA0965"/>
    <w:rsid w:val="00BA18A0"/>
    <w:rsid w:val="00BA1F66"/>
    <w:rsid w:val="00BA2DBF"/>
    <w:rsid w:val="00BA3327"/>
    <w:rsid w:val="00BA38CB"/>
    <w:rsid w:val="00BA3A1D"/>
    <w:rsid w:val="00BA4158"/>
    <w:rsid w:val="00BA524F"/>
    <w:rsid w:val="00BA56A5"/>
    <w:rsid w:val="00BA575B"/>
    <w:rsid w:val="00BA5EE0"/>
    <w:rsid w:val="00BA6EF8"/>
    <w:rsid w:val="00BA7682"/>
    <w:rsid w:val="00BB05F0"/>
    <w:rsid w:val="00BB2482"/>
    <w:rsid w:val="00BB3327"/>
    <w:rsid w:val="00BB3D35"/>
    <w:rsid w:val="00BB426B"/>
    <w:rsid w:val="00BB438B"/>
    <w:rsid w:val="00BB48D1"/>
    <w:rsid w:val="00BB4A45"/>
    <w:rsid w:val="00BB4B6E"/>
    <w:rsid w:val="00BB50CA"/>
    <w:rsid w:val="00BB5F9B"/>
    <w:rsid w:val="00BB632A"/>
    <w:rsid w:val="00BC05CF"/>
    <w:rsid w:val="00BC0BDC"/>
    <w:rsid w:val="00BC14FE"/>
    <w:rsid w:val="00BC1BE2"/>
    <w:rsid w:val="00BC271C"/>
    <w:rsid w:val="00BC2B24"/>
    <w:rsid w:val="00BC2C81"/>
    <w:rsid w:val="00BC2EAE"/>
    <w:rsid w:val="00BC3256"/>
    <w:rsid w:val="00BC32DC"/>
    <w:rsid w:val="00BC3FAB"/>
    <w:rsid w:val="00BC400C"/>
    <w:rsid w:val="00BC4D05"/>
    <w:rsid w:val="00BC4F8A"/>
    <w:rsid w:val="00BC5022"/>
    <w:rsid w:val="00BC5CCC"/>
    <w:rsid w:val="00BC6A3E"/>
    <w:rsid w:val="00BC6BBE"/>
    <w:rsid w:val="00BC7928"/>
    <w:rsid w:val="00BC7EC3"/>
    <w:rsid w:val="00BD1AB9"/>
    <w:rsid w:val="00BD1DFB"/>
    <w:rsid w:val="00BD21E2"/>
    <w:rsid w:val="00BD28C6"/>
    <w:rsid w:val="00BD3416"/>
    <w:rsid w:val="00BD37A2"/>
    <w:rsid w:val="00BD511E"/>
    <w:rsid w:val="00BD52DA"/>
    <w:rsid w:val="00BD55DE"/>
    <w:rsid w:val="00BD6055"/>
    <w:rsid w:val="00BD6722"/>
    <w:rsid w:val="00BE00E9"/>
    <w:rsid w:val="00BE0324"/>
    <w:rsid w:val="00BE05DE"/>
    <w:rsid w:val="00BE0EB3"/>
    <w:rsid w:val="00BE1AA8"/>
    <w:rsid w:val="00BE1E34"/>
    <w:rsid w:val="00BE1E8B"/>
    <w:rsid w:val="00BE2B67"/>
    <w:rsid w:val="00BE3710"/>
    <w:rsid w:val="00BE4BC3"/>
    <w:rsid w:val="00BE5010"/>
    <w:rsid w:val="00BE5436"/>
    <w:rsid w:val="00BE55E5"/>
    <w:rsid w:val="00BE6317"/>
    <w:rsid w:val="00BE6675"/>
    <w:rsid w:val="00BE7198"/>
    <w:rsid w:val="00BE7B1D"/>
    <w:rsid w:val="00BF0616"/>
    <w:rsid w:val="00BF1C5F"/>
    <w:rsid w:val="00BF325B"/>
    <w:rsid w:val="00BF3C8D"/>
    <w:rsid w:val="00BF43C1"/>
    <w:rsid w:val="00BF572D"/>
    <w:rsid w:val="00C015FA"/>
    <w:rsid w:val="00C02AEE"/>
    <w:rsid w:val="00C03C5C"/>
    <w:rsid w:val="00C03CC6"/>
    <w:rsid w:val="00C04012"/>
    <w:rsid w:val="00C04190"/>
    <w:rsid w:val="00C0539C"/>
    <w:rsid w:val="00C06D08"/>
    <w:rsid w:val="00C07065"/>
    <w:rsid w:val="00C07268"/>
    <w:rsid w:val="00C07A22"/>
    <w:rsid w:val="00C115A6"/>
    <w:rsid w:val="00C11A4C"/>
    <w:rsid w:val="00C128A9"/>
    <w:rsid w:val="00C12D88"/>
    <w:rsid w:val="00C1303B"/>
    <w:rsid w:val="00C149DC"/>
    <w:rsid w:val="00C14F69"/>
    <w:rsid w:val="00C14F85"/>
    <w:rsid w:val="00C15868"/>
    <w:rsid w:val="00C16AF7"/>
    <w:rsid w:val="00C17F8F"/>
    <w:rsid w:val="00C20235"/>
    <w:rsid w:val="00C20384"/>
    <w:rsid w:val="00C2111C"/>
    <w:rsid w:val="00C219BC"/>
    <w:rsid w:val="00C24416"/>
    <w:rsid w:val="00C26AF4"/>
    <w:rsid w:val="00C270A6"/>
    <w:rsid w:val="00C2737B"/>
    <w:rsid w:val="00C30129"/>
    <w:rsid w:val="00C30625"/>
    <w:rsid w:val="00C30644"/>
    <w:rsid w:val="00C317EA"/>
    <w:rsid w:val="00C32BF6"/>
    <w:rsid w:val="00C357C2"/>
    <w:rsid w:val="00C36437"/>
    <w:rsid w:val="00C36C26"/>
    <w:rsid w:val="00C36FFE"/>
    <w:rsid w:val="00C373CD"/>
    <w:rsid w:val="00C37CB3"/>
    <w:rsid w:val="00C37EFF"/>
    <w:rsid w:val="00C400DF"/>
    <w:rsid w:val="00C40B34"/>
    <w:rsid w:val="00C423AA"/>
    <w:rsid w:val="00C42E25"/>
    <w:rsid w:val="00C4349F"/>
    <w:rsid w:val="00C43840"/>
    <w:rsid w:val="00C4495C"/>
    <w:rsid w:val="00C449F4"/>
    <w:rsid w:val="00C44A07"/>
    <w:rsid w:val="00C44B98"/>
    <w:rsid w:val="00C44CD3"/>
    <w:rsid w:val="00C44ECA"/>
    <w:rsid w:val="00C44F57"/>
    <w:rsid w:val="00C44FD2"/>
    <w:rsid w:val="00C450E7"/>
    <w:rsid w:val="00C45FA0"/>
    <w:rsid w:val="00C46060"/>
    <w:rsid w:val="00C471CD"/>
    <w:rsid w:val="00C47699"/>
    <w:rsid w:val="00C51246"/>
    <w:rsid w:val="00C52443"/>
    <w:rsid w:val="00C52BC0"/>
    <w:rsid w:val="00C52C53"/>
    <w:rsid w:val="00C52D12"/>
    <w:rsid w:val="00C532E8"/>
    <w:rsid w:val="00C53489"/>
    <w:rsid w:val="00C53830"/>
    <w:rsid w:val="00C53C28"/>
    <w:rsid w:val="00C54529"/>
    <w:rsid w:val="00C54EA1"/>
    <w:rsid w:val="00C56212"/>
    <w:rsid w:val="00C56C78"/>
    <w:rsid w:val="00C61760"/>
    <w:rsid w:val="00C6241E"/>
    <w:rsid w:val="00C62BA9"/>
    <w:rsid w:val="00C658C3"/>
    <w:rsid w:val="00C662FE"/>
    <w:rsid w:val="00C66539"/>
    <w:rsid w:val="00C667B0"/>
    <w:rsid w:val="00C66F95"/>
    <w:rsid w:val="00C67C5B"/>
    <w:rsid w:val="00C707A8"/>
    <w:rsid w:val="00C70941"/>
    <w:rsid w:val="00C72DD7"/>
    <w:rsid w:val="00C7437D"/>
    <w:rsid w:val="00C74D1A"/>
    <w:rsid w:val="00C75B8B"/>
    <w:rsid w:val="00C76B5A"/>
    <w:rsid w:val="00C80181"/>
    <w:rsid w:val="00C806C0"/>
    <w:rsid w:val="00C8076C"/>
    <w:rsid w:val="00C80851"/>
    <w:rsid w:val="00C80C26"/>
    <w:rsid w:val="00C8141E"/>
    <w:rsid w:val="00C81F58"/>
    <w:rsid w:val="00C8504E"/>
    <w:rsid w:val="00C8519C"/>
    <w:rsid w:val="00C85F55"/>
    <w:rsid w:val="00C85F7E"/>
    <w:rsid w:val="00C90692"/>
    <w:rsid w:val="00C906E4"/>
    <w:rsid w:val="00C9229F"/>
    <w:rsid w:val="00C934FD"/>
    <w:rsid w:val="00C938F0"/>
    <w:rsid w:val="00C93B53"/>
    <w:rsid w:val="00C95E21"/>
    <w:rsid w:val="00C96679"/>
    <w:rsid w:val="00C96D8A"/>
    <w:rsid w:val="00C97059"/>
    <w:rsid w:val="00C97C19"/>
    <w:rsid w:val="00C97C41"/>
    <w:rsid w:val="00C97D16"/>
    <w:rsid w:val="00CA011D"/>
    <w:rsid w:val="00CA05C1"/>
    <w:rsid w:val="00CA0CB8"/>
    <w:rsid w:val="00CA11A1"/>
    <w:rsid w:val="00CA129B"/>
    <w:rsid w:val="00CA148F"/>
    <w:rsid w:val="00CA1682"/>
    <w:rsid w:val="00CA29DE"/>
    <w:rsid w:val="00CA2CD0"/>
    <w:rsid w:val="00CA43EE"/>
    <w:rsid w:val="00CA5BE3"/>
    <w:rsid w:val="00CA5E03"/>
    <w:rsid w:val="00CA6B1C"/>
    <w:rsid w:val="00CA70EE"/>
    <w:rsid w:val="00CA74A7"/>
    <w:rsid w:val="00CA75B9"/>
    <w:rsid w:val="00CA7BB4"/>
    <w:rsid w:val="00CB0C03"/>
    <w:rsid w:val="00CB3A31"/>
    <w:rsid w:val="00CB4122"/>
    <w:rsid w:val="00CB4974"/>
    <w:rsid w:val="00CB4CA0"/>
    <w:rsid w:val="00CB4F34"/>
    <w:rsid w:val="00CB721C"/>
    <w:rsid w:val="00CB7B1D"/>
    <w:rsid w:val="00CC0170"/>
    <w:rsid w:val="00CC0BD7"/>
    <w:rsid w:val="00CC1248"/>
    <w:rsid w:val="00CC151E"/>
    <w:rsid w:val="00CC1946"/>
    <w:rsid w:val="00CC2590"/>
    <w:rsid w:val="00CC378D"/>
    <w:rsid w:val="00CC43FD"/>
    <w:rsid w:val="00CC46FF"/>
    <w:rsid w:val="00CC5B4A"/>
    <w:rsid w:val="00CC5CF8"/>
    <w:rsid w:val="00CC63BA"/>
    <w:rsid w:val="00CC6ACF"/>
    <w:rsid w:val="00CC6DC3"/>
    <w:rsid w:val="00CC6F97"/>
    <w:rsid w:val="00CC7185"/>
    <w:rsid w:val="00CD1107"/>
    <w:rsid w:val="00CD1BB1"/>
    <w:rsid w:val="00CD1C30"/>
    <w:rsid w:val="00CD1CE7"/>
    <w:rsid w:val="00CD29FE"/>
    <w:rsid w:val="00CD2C02"/>
    <w:rsid w:val="00CD3236"/>
    <w:rsid w:val="00CD3516"/>
    <w:rsid w:val="00CD4232"/>
    <w:rsid w:val="00CD4482"/>
    <w:rsid w:val="00CD5208"/>
    <w:rsid w:val="00CD60F0"/>
    <w:rsid w:val="00CD6584"/>
    <w:rsid w:val="00CD7A77"/>
    <w:rsid w:val="00CD7F72"/>
    <w:rsid w:val="00CE2916"/>
    <w:rsid w:val="00CE2A09"/>
    <w:rsid w:val="00CE2DA9"/>
    <w:rsid w:val="00CE32E6"/>
    <w:rsid w:val="00CE402D"/>
    <w:rsid w:val="00CE40BF"/>
    <w:rsid w:val="00CE4EBB"/>
    <w:rsid w:val="00CE5BC3"/>
    <w:rsid w:val="00CE78D9"/>
    <w:rsid w:val="00CE7FF7"/>
    <w:rsid w:val="00CF0790"/>
    <w:rsid w:val="00CF090A"/>
    <w:rsid w:val="00CF1410"/>
    <w:rsid w:val="00CF229F"/>
    <w:rsid w:val="00CF22E0"/>
    <w:rsid w:val="00CF29AC"/>
    <w:rsid w:val="00CF3164"/>
    <w:rsid w:val="00CF3B0D"/>
    <w:rsid w:val="00CF3EFD"/>
    <w:rsid w:val="00CF4490"/>
    <w:rsid w:val="00CF6C51"/>
    <w:rsid w:val="00CF7120"/>
    <w:rsid w:val="00CF7791"/>
    <w:rsid w:val="00CF7B2C"/>
    <w:rsid w:val="00D022A9"/>
    <w:rsid w:val="00D02B1D"/>
    <w:rsid w:val="00D02C3B"/>
    <w:rsid w:val="00D0326C"/>
    <w:rsid w:val="00D039CB"/>
    <w:rsid w:val="00D042DB"/>
    <w:rsid w:val="00D05105"/>
    <w:rsid w:val="00D05897"/>
    <w:rsid w:val="00D05B4E"/>
    <w:rsid w:val="00D06C50"/>
    <w:rsid w:val="00D0718A"/>
    <w:rsid w:val="00D07EF7"/>
    <w:rsid w:val="00D1092E"/>
    <w:rsid w:val="00D12FDD"/>
    <w:rsid w:val="00D1368A"/>
    <w:rsid w:val="00D13739"/>
    <w:rsid w:val="00D13DBC"/>
    <w:rsid w:val="00D14E6D"/>
    <w:rsid w:val="00D14F2A"/>
    <w:rsid w:val="00D158AD"/>
    <w:rsid w:val="00D16A24"/>
    <w:rsid w:val="00D17CE1"/>
    <w:rsid w:val="00D203DA"/>
    <w:rsid w:val="00D2076B"/>
    <w:rsid w:val="00D20CBF"/>
    <w:rsid w:val="00D21B9D"/>
    <w:rsid w:val="00D23160"/>
    <w:rsid w:val="00D23A56"/>
    <w:rsid w:val="00D24549"/>
    <w:rsid w:val="00D24D18"/>
    <w:rsid w:val="00D25071"/>
    <w:rsid w:val="00D25253"/>
    <w:rsid w:val="00D25E47"/>
    <w:rsid w:val="00D26001"/>
    <w:rsid w:val="00D26A84"/>
    <w:rsid w:val="00D27746"/>
    <w:rsid w:val="00D30CED"/>
    <w:rsid w:val="00D31E52"/>
    <w:rsid w:val="00D32810"/>
    <w:rsid w:val="00D34AE6"/>
    <w:rsid w:val="00D34E9A"/>
    <w:rsid w:val="00D3663A"/>
    <w:rsid w:val="00D36F7C"/>
    <w:rsid w:val="00D40217"/>
    <w:rsid w:val="00D4034A"/>
    <w:rsid w:val="00D40FE3"/>
    <w:rsid w:val="00D416AF"/>
    <w:rsid w:val="00D41BBD"/>
    <w:rsid w:val="00D41EC0"/>
    <w:rsid w:val="00D41F31"/>
    <w:rsid w:val="00D4299C"/>
    <w:rsid w:val="00D4314D"/>
    <w:rsid w:val="00D43318"/>
    <w:rsid w:val="00D434E3"/>
    <w:rsid w:val="00D43E94"/>
    <w:rsid w:val="00D4457D"/>
    <w:rsid w:val="00D44F82"/>
    <w:rsid w:val="00D45FF1"/>
    <w:rsid w:val="00D4645C"/>
    <w:rsid w:val="00D46E15"/>
    <w:rsid w:val="00D477EB"/>
    <w:rsid w:val="00D4793B"/>
    <w:rsid w:val="00D50E7F"/>
    <w:rsid w:val="00D5170C"/>
    <w:rsid w:val="00D51B1D"/>
    <w:rsid w:val="00D51E57"/>
    <w:rsid w:val="00D52585"/>
    <w:rsid w:val="00D52A7C"/>
    <w:rsid w:val="00D53920"/>
    <w:rsid w:val="00D53AAF"/>
    <w:rsid w:val="00D5493F"/>
    <w:rsid w:val="00D55BF6"/>
    <w:rsid w:val="00D56789"/>
    <w:rsid w:val="00D57113"/>
    <w:rsid w:val="00D57710"/>
    <w:rsid w:val="00D57FB3"/>
    <w:rsid w:val="00D6073E"/>
    <w:rsid w:val="00D60DE9"/>
    <w:rsid w:val="00D60FBD"/>
    <w:rsid w:val="00D61513"/>
    <w:rsid w:val="00D630DD"/>
    <w:rsid w:val="00D6427D"/>
    <w:rsid w:val="00D64C74"/>
    <w:rsid w:val="00D65315"/>
    <w:rsid w:val="00D65AAD"/>
    <w:rsid w:val="00D672EB"/>
    <w:rsid w:val="00D70658"/>
    <w:rsid w:val="00D70E78"/>
    <w:rsid w:val="00D70EF1"/>
    <w:rsid w:val="00D7114C"/>
    <w:rsid w:val="00D71381"/>
    <w:rsid w:val="00D7156C"/>
    <w:rsid w:val="00D71738"/>
    <w:rsid w:val="00D718A0"/>
    <w:rsid w:val="00D71F55"/>
    <w:rsid w:val="00D7307E"/>
    <w:rsid w:val="00D73586"/>
    <w:rsid w:val="00D7457C"/>
    <w:rsid w:val="00D74AFB"/>
    <w:rsid w:val="00D75338"/>
    <w:rsid w:val="00D756E4"/>
    <w:rsid w:val="00D7634B"/>
    <w:rsid w:val="00D77CF0"/>
    <w:rsid w:val="00D803D5"/>
    <w:rsid w:val="00D80CF9"/>
    <w:rsid w:val="00D8108D"/>
    <w:rsid w:val="00D8159E"/>
    <w:rsid w:val="00D81CA6"/>
    <w:rsid w:val="00D8207B"/>
    <w:rsid w:val="00D826AE"/>
    <w:rsid w:val="00D82921"/>
    <w:rsid w:val="00D82A7D"/>
    <w:rsid w:val="00D8372C"/>
    <w:rsid w:val="00D8416C"/>
    <w:rsid w:val="00D845CC"/>
    <w:rsid w:val="00D84B89"/>
    <w:rsid w:val="00D84E3D"/>
    <w:rsid w:val="00D8606C"/>
    <w:rsid w:val="00D86192"/>
    <w:rsid w:val="00D867E0"/>
    <w:rsid w:val="00D87560"/>
    <w:rsid w:val="00D876BF"/>
    <w:rsid w:val="00D87E31"/>
    <w:rsid w:val="00D91D66"/>
    <w:rsid w:val="00D92829"/>
    <w:rsid w:val="00D92BDB"/>
    <w:rsid w:val="00D92FE9"/>
    <w:rsid w:val="00D940F4"/>
    <w:rsid w:val="00D94763"/>
    <w:rsid w:val="00D948E4"/>
    <w:rsid w:val="00D94BD4"/>
    <w:rsid w:val="00D94FB1"/>
    <w:rsid w:val="00D95F09"/>
    <w:rsid w:val="00D96B14"/>
    <w:rsid w:val="00D971C6"/>
    <w:rsid w:val="00D97A1A"/>
    <w:rsid w:val="00DA2389"/>
    <w:rsid w:val="00DA26E8"/>
    <w:rsid w:val="00DA3D71"/>
    <w:rsid w:val="00DA4FC8"/>
    <w:rsid w:val="00DA50B0"/>
    <w:rsid w:val="00DA5E9D"/>
    <w:rsid w:val="00DA60D4"/>
    <w:rsid w:val="00DA6973"/>
    <w:rsid w:val="00DA7962"/>
    <w:rsid w:val="00DA7B3A"/>
    <w:rsid w:val="00DB00CD"/>
    <w:rsid w:val="00DB00CF"/>
    <w:rsid w:val="00DB069D"/>
    <w:rsid w:val="00DB0818"/>
    <w:rsid w:val="00DB0A6E"/>
    <w:rsid w:val="00DB0AB2"/>
    <w:rsid w:val="00DB14AB"/>
    <w:rsid w:val="00DB1AEA"/>
    <w:rsid w:val="00DB1FC2"/>
    <w:rsid w:val="00DB2895"/>
    <w:rsid w:val="00DB2B53"/>
    <w:rsid w:val="00DB2D6D"/>
    <w:rsid w:val="00DB2E7A"/>
    <w:rsid w:val="00DB38C4"/>
    <w:rsid w:val="00DB3E1C"/>
    <w:rsid w:val="00DB4AFD"/>
    <w:rsid w:val="00DB4F13"/>
    <w:rsid w:val="00DB58BF"/>
    <w:rsid w:val="00DB5F26"/>
    <w:rsid w:val="00DB6537"/>
    <w:rsid w:val="00DB6616"/>
    <w:rsid w:val="00DB6AE6"/>
    <w:rsid w:val="00DB6B41"/>
    <w:rsid w:val="00DC1088"/>
    <w:rsid w:val="00DC1399"/>
    <w:rsid w:val="00DC179C"/>
    <w:rsid w:val="00DC22B4"/>
    <w:rsid w:val="00DC2D58"/>
    <w:rsid w:val="00DC3028"/>
    <w:rsid w:val="00DC40CD"/>
    <w:rsid w:val="00DC5713"/>
    <w:rsid w:val="00DC5BE5"/>
    <w:rsid w:val="00DC62AD"/>
    <w:rsid w:val="00DC6890"/>
    <w:rsid w:val="00DC7595"/>
    <w:rsid w:val="00DD0FE8"/>
    <w:rsid w:val="00DD1F03"/>
    <w:rsid w:val="00DD23E7"/>
    <w:rsid w:val="00DD28A5"/>
    <w:rsid w:val="00DD29C1"/>
    <w:rsid w:val="00DD39CB"/>
    <w:rsid w:val="00DD3E20"/>
    <w:rsid w:val="00DD46AC"/>
    <w:rsid w:val="00DD4B35"/>
    <w:rsid w:val="00DD614A"/>
    <w:rsid w:val="00DD6298"/>
    <w:rsid w:val="00DD64E1"/>
    <w:rsid w:val="00DD6878"/>
    <w:rsid w:val="00DD748C"/>
    <w:rsid w:val="00DE1E2E"/>
    <w:rsid w:val="00DE2060"/>
    <w:rsid w:val="00DE2DCB"/>
    <w:rsid w:val="00DE3FEA"/>
    <w:rsid w:val="00DE420C"/>
    <w:rsid w:val="00DE46B9"/>
    <w:rsid w:val="00DE49B9"/>
    <w:rsid w:val="00DE5466"/>
    <w:rsid w:val="00DE59D3"/>
    <w:rsid w:val="00DE659B"/>
    <w:rsid w:val="00DF0049"/>
    <w:rsid w:val="00DF099D"/>
    <w:rsid w:val="00DF0C09"/>
    <w:rsid w:val="00DF1B14"/>
    <w:rsid w:val="00DF2DD3"/>
    <w:rsid w:val="00DF3917"/>
    <w:rsid w:val="00DF39F0"/>
    <w:rsid w:val="00DF544D"/>
    <w:rsid w:val="00DF5879"/>
    <w:rsid w:val="00DF5FDA"/>
    <w:rsid w:val="00DF71BE"/>
    <w:rsid w:val="00DF7226"/>
    <w:rsid w:val="00DF799E"/>
    <w:rsid w:val="00E001EF"/>
    <w:rsid w:val="00E00589"/>
    <w:rsid w:val="00E00E9D"/>
    <w:rsid w:val="00E017E1"/>
    <w:rsid w:val="00E0293C"/>
    <w:rsid w:val="00E03F25"/>
    <w:rsid w:val="00E05E57"/>
    <w:rsid w:val="00E066E3"/>
    <w:rsid w:val="00E07E89"/>
    <w:rsid w:val="00E111FC"/>
    <w:rsid w:val="00E117D1"/>
    <w:rsid w:val="00E13547"/>
    <w:rsid w:val="00E13F12"/>
    <w:rsid w:val="00E146C5"/>
    <w:rsid w:val="00E151BD"/>
    <w:rsid w:val="00E1561F"/>
    <w:rsid w:val="00E17A27"/>
    <w:rsid w:val="00E20502"/>
    <w:rsid w:val="00E20FC9"/>
    <w:rsid w:val="00E216C1"/>
    <w:rsid w:val="00E21A43"/>
    <w:rsid w:val="00E220ED"/>
    <w:rsid w:val="00E22794"/>
    <w:rsid w:val="00E233F9"/>
    <w:rsid w:val="00E2392D"/>
    <w:rsid w:val="00E24302"/>
    <w:rsid w:val="00E252CB"/>
    <w:rsid w:val="00E25952"/>
    <w:rsid w:val="00E2645E"/>
    <w:rsid w:val="00E27AD0"/>
    <w:rsid w:val="00E27C62"/>
    <w:rsid w:val="00E302B9"/>
    <w:rsid w:val="00E30DA7"/>
    <w:rsid w:val="00E3240B"/>
    <w:rsid w:val="00E326FD"/>
    <w:rsid w:val="00E33D32"/>
    <w:rsid w:val="00E33D7A"/>
    <w:rsid w:val="00E33EE4"/>
    <w:rsid w:val="00E34CE5"/>
    <w:rsid w:val="00E34E27"/>
    <w:rsid w:val="00E34F82"/>
    <w:rsid w:val="00E3544C"/>
    <w:rsid w:val="00E35CCC"/>
    <w:rsid w:val="00E371BC"/>
    <w:rsid w:val="00E37490"/>
    <w:rsid w:val="00E40235"/>
    <w:rsid w:val="00E4042F"/>
    <w:rsid w:val="00E40BCB"/>
    <w:rsid w:val="00E41194"/>
    <w:rsid w:val="00E419B0"/>
    <w:rsid w:val="00E429A4"/>
    <w:rsid w:val="00E42F38"/>
    <w:rsid w:val="00E42FDE"/>
    <w:rsid w:val="00E43F74"/>
    <w:rsid w:val="00E44178"/>
    <w:rsid w:val="00E46D4D"/>
    <w:rsid w:val="00E470D7"/>
    <w:rsid w:val="00E4732C"/>
    <w:rsid w:val="00E477F7"/>
    <w:rsid w:val="00E478B3"/>
    <w:rsid w:val="00E5001B"/>
    <w:rsid w:val="00E505E6"/>
    <w:rsid w:val="00E50828"/>
    <w:rsid w:val="00E50D8A"/>
    <w:rsid w:val="00E512EB"/>
    <w:rsid w:val="00E5208D"/>
    <w:rsid w:val="00E5212D"/>
    <w:rsid w:val="00E52565"/>
    <w:rsid w:val="00E53775"/>
    <w:rsid w:val="00E5426C"/>
    <w:rsid w:val="00E54577"/>
    <w:rsid w:val="00E545BF"/>
    <w:rsid w:val="00E54A17"/>
    <w:rsid w:val="00E54F60"/>
    <w:rsid w:val="00E55307"/>
    <w:rsid w:val="00E55978"/>
    <w:rsid w:val="00E55B57"/>
    <w:rsid w:val="00E55C3D"/>
    <w:rsid w:val="00E56C2F"/>
    <w:rsid w:val="00E60386"/>
    <w:rsid w:val="00E60C80"/>
    <w:rsid w:val="00E60D53"/>
    <w:rsid w:val="00E640EF"/>
    <w:rsid w:val="00E64617"/>
    <w:rsid w:val="00E66162"/>
    <w:rsid w:val="00E6652F"/>
    <w:rsid w:val="00E665A9"/>
    <w:rsid w:val="00E66B03"/>
    <w:rsid w:val="00E67222"/>
    <w:rsid w:val="00E678DA"/>
    <w:rsid w:val="00E72BB5"/>
    <w:rsid w:val="00E73074"/>
    <w:rsid w:val="00E7334A"/>
    <w:rsid w:val="00E7445C"/>
    <w:rsid w:val="00E74DB7"/>
    <w:rsid w:val="00E77891"/>
    <w:rsid w:val="00E778D5"/>
    <w:rsid w:val="00E800B3"/>
    <w:rsid w:val="00E80589"/>
    <w:rsid w:val="00E821F2"/>
    <w:rsid w:val="00E82E2F"/>
    <w:rsid w:val="00E8313A"/>
    <w:rsid w:val="00E83152"/>
    <w:rsid w:val="00E84BF8"/>
    <w:rsid w:val="00E86C3C"/>
    <w:rsid w:val="00E86EC6"/>
    <w:rsid w:val="00E873F6"/>
    <w:rsid w:val="00E90099"/>
    <w:rsid w:val="00E90A5B"/>
    <w:rsid w:val="00E90B9E"/>
    <w:rsid w:val="00E90C61"/>
    <w:rsid w:val="00E90C9E"/>
    <w:rsid w:val="00E9104A"/>
    <w:rsid w:val="00E94A44"/>
    <w:rsid w:val="00E94F5A"/>
    <w:rsid w:val="00E95AAC"/>
    <w:rsid w:val="00E968E9"/>
    <w:rsid w:val="00E96FED"/>
    <w:rsid w:val="00E97BAF"/>
    <w:rsid w:val="00E97D25"/>
    <w:rsid w:val="00EA074C"/>
    <w:rsid w:val="00EA0A9C"/>
    <w:rsid w:val="00EA2B45"/>
    <w:rsid w:val="00EA34F6"/>
    <w:rsid w:val="00EA4039"/>
    <w:rsid w:val="00EA42A0"/>
    <w:rsid w:val="00EA516B"/>
    <w:rsid w:val="00EA521F"/>
    <w:rsid w:val="00EA5BF9"/>
    <w:rsid w:val="00EA7157"/>
    <w:rsid w:val="00EA7936"/>
    <w:rsid w:val="00EB1B06"/>
    <w:rsid w:val="00EB209F"/>
    <w:rsid w:val="00EB3A15"/>
    <w:rsid w:val="00EB41C1"/>
    <w:rsid w:val="00EB422F"/>
    <w:rsid w:val="00EB4BE1"/>
    <w:rsid w:val="00EB661C"/>
    <w:rsid w:val="00EB67D0"/>
    <w:rsid w:val="00EB71B6"/>
    <w:rsid w:val="00EB76BB"/>
    <w:rsid w:val="00EC10F5"/>
    <w:rsid w:val="00EC11B0"/>
    <w:rsid w:val="00EC1EF3"/>
    <w:rsid w:val="00EC1FAA"/>
    <w:rsid w:val="00EC2780"/>
    <w:rsid w:val="00EC2A62"/>
    <w:rsid w:val="00EC2B4E"/>
    <w:rsid w:val="00EC2E7C"/>
    <w:rsid w:val="00EC329F"/>
    <w:rsid w:val="00EC38B9"/>
    <w:rsid w:val="00EC4B2D"/>
    <w:rsid w:val="00EC7CE1"/>
    <w:rsid w:val="00ED0D5D"/>
    <w:rsid w:val="00ED2D35"/>
    <w:rsid w:val="00ED33EB"/>
    <w:rsid w:val="00ED3539"/>
    <w:rsid w:val="00ED387B"/>
    <w:rsid w:val="00ED459E"/>
    <w:rsid w:val="00ED497E"/>
    <w:rsid w:val="00ED4D23"/>
    <w:rsid w:val="00ED62D6"/>
    <w:rsid w:val="00ED6695"/>
    <w:rsid w:val="00ED6D10"/>
    <w:rsid w:val="00ED6D92"/>
    <w:rsid w:val="00ED70DB"/>
    <w:rsid w:val="00ED7144"/>
    <w:rsid w:val="00ED792F"/>
    <w:rsid w:val="00EE0B2D"/>
    <w:rsid w:val="00EE1227"/>
    <w:rsid w:val="00EE25A0"/>
    <w:rsid w:val="00EE28FD"/>
    <w:rsid w:val="00EE31CB"/>
    <w:rsid w:val="00EE336C"/>
    <w:rsid w:val="00EE4410"/>
    <w:rsid w:val="00EE4589"/>
    <w:rsid w:val="00EE5032"/>
    <w:rsid w:val="00EE5A3F"/>
    <w:rsid w:val="00EE5D39"/>
    <w:rsid w:val="00EE6485"/>
    <w:rsid w:val="00EE7BAB"/>
    <w:rsid w:val="00EF0E8B"/>
    <w:rsid w:val="00EF1359"/>
    <w:rsid w:val="00EF18E3"/>
    <w:rsid w:val="00EF193A"/>
    <w:rsid w:val="00EF1DBF"/>
    <w:rsid w:val="00EF3BDB"/>
    <w:rsid w:val="00EF459C"/>
    <w:rsid w:val="00EF4CA9"/>
    <w:rsid w:val="00EF58B3"/>
    <w:rsid w:val="00EF6B16"/>
    <w:rsid w:val="00F00423"/>
    <w:rsid w:val="00F00B33"/>
    <w:rsid w:val="00F01020"/>
    <w:rsid w:val="00F013C1"/>
    <w:rsid w:val="00F01A8D"/>
    <w:rsid w:val="00F0388B"/>
    <w:rsid w:val="00F03D7C"/>
    <w:rsid w:val="00F041EF"/>
    <w:rsid w:val="00F07030"/>
    <w:rsid w:val="00F07269"/>
    <w:rsid w:val="00F07414"/>
    <w:rsid w:val="00F100CF"/>
    <w:rsid w:val="00F105C1"/>
    <w:rsid w:val="00F10D99"/>
    <w:rsid w:val="00F11238"/>
    <w:rsid w:val="00F11B9E"/>
    <w:rsid w:val="00F11EB3"/>
    <w:rsid w:val="00F12DE9"/>
    <w:rsid w:val="00F130C3"/>
    <w:rsid w:val="00F13406"/>
    <w:rsid w:val="00F135C8"/>
    <w:rsid w:val="00F14241"/>
    <w:rsid w:val="00F1469D"/>
    <w:rsid w:val="00F14952"/>
    <w:rsid w:val="00F15C96"/>
    <w:rsid w:val="00F167D1"/>
    <w:rsid w:val="00F17497"/>
    <w:rsid w:val="00F1758A"/>
    <w:rsid w:val="00F175A6"/>
    <w:rsid w:val="00F235E8"/>
    <w:rsid w:val="00F24C5F"/>
    <w:rsid w:val="00F25F47"/>
    <w:rsid w:val="00F262A1"/>
    <w:rsid w:val="00F26620"/>
    <w:rsid w:val="00F26635"/>
    <w:rsid w:val="00F27D35"/>
    <w:rsid w:val="00F306CA"/>
    <w:rsid w:val="00F31791"/>
    <w:rsid w:val="00F333B5"/>
    <w:rsid w:val="00F35BAB"/>
    <w:rsid w:val="00F37204"/>
    <w:rsid w:val="00F405AC"/>
    <w:rsid w:val="00F417C1"/>
    <w:rsid w:val="00F41F88"/>
    <w:rsid w:val="00F426D1"/>
    <w:rsid w:val="00F4287D"/>
    <w:rsid w:val="00F42CD5"/>
    <w:rsid w:val="00F43438"/>
    <w:rsid w:val="00F442DA"/>
    <w:rsid w:val="00F4463E"/>
    <w:rsid w:val="00F44745"/>
    <w:rsid w:val="00F44986"/>
    <w:rsid w:val="00F45DF9"/>
    <w:rsid w:val="00F47160"/>
    <w:rsid w:val="00F4756A"/>
    <w:rsid w:val="00F475E5"/>
    <w:rsid w:val="00F501B7"/>
    <w:rsid w:val="00F50447"/>
    <w:rsid w:val="00F51757"/>
    <w:rsid w:val="00F52A3D"/>
    <w:rsid w:val="00F52A9A"/>
    <w:rsid w:val="00F534CD"/>
    <w:rsid w:val="00F53576"/>
    <w:rsid w:val="00F53EB2"/>
    <w:rsid w:val="00F5594A"/>
    <w:rsid w:val="00F56DCB"/>
    <w:rsid w:val="00F574E8"/>
    <w:rsid w:val="00F6018D"/>
    <w:rsid w:val="00F60581"/>
    <w:rsid w:val="00F60753"/>
    <w:rsid w:val="00F60D17"/>
    <w:rsid w:val="00F61ABE"/>
    <w:rsid w:val="00F62C11"/>
    <w:rsid w:val="00F63A12"/>
    <w:rsid w:val="00F64588"/>
    <w:rsid w:val="00F65382"/>
    <w:rsid w:val="00F65D55"/>
    <w:rsid w:val="00F65E57"/>
    <w:rsid w:val="00F664D7"/>
    <w:rsid w:val="00F668C8"/>
    <w:rsid w:val="00F66E9D"/>
    <w:rsid w:val="00F6735D"/>
    <w:rsid w:val="00F705F1"/>
    <w:rsid w:val="00F724F4"/>
    <w:rsid w:val="00F73422"/>
    <w:rsid w:val="00F739F1"/>
    <w:rsid w:val="00F754E0"/>
    <w:rsid w:val="00F75F99"/>
    <w:rsid w:val="00F76AED"/>
    <w:rsid w:val="00F77054"/>
    <w:rsid w:val="00F772BE"/>
    <w:rsid w:val="00F77328"/>
    <w:rsid w:val="00F77668"/>
    <w:rsid w:val="00F776CA"/>
    <w:rsid w:val="00F80A91"/>
    <w:rsid w:val="00F80BBF"/>
    <w:rsid w:val="00F823AC"/>
    <w:rsid w:val="00F82529"/>
    <w:rsid w:val="00F83377"/>
    <w:rsid w:val="00F8444B"/>
    <w:rsid w:val="00F84BAB"/>
    <w:rsid w:val="00F8710B"/>
    <w:rsid w:val="00F87AB5"/>
    <w:rsid w:val="00F9007B"/>
    <w:rsid w:val="00F90C08"/>
    <w:rsid w:val="00F90D4E"/>
    <w:rsid w:val="00F90E3E"/>
    <w:rsid w:val="00F910A3"/>
    <w:rsid w:val="00F92080"/>
    <w:rsid w:val="00F93C06"/>
    <w:rsid w:val="00F947BC"/>
    <w:rsid w:val="00F94A23"/>
    <w:rsid w:val="00F96230"/>
    <w:rsid w:val="00FA0D6D"/>
    <w:rsid w:val="00FA12FC"/>
    <w:rsid w:val="00FA3DB4"/>
    <w:rsid w:val="00FA3F43"/>
    <w:rsid w:val="00FA4612"/>
    <w:rsid w:val="00FA5712"/>
    <w:rsid w:val="00FA6679"/>
    <w:rsid w:val="00FA7F50"/>
    <w:rsid w:val="00FB0650"/>
    <w:rsid w:val="00FB118A"/>
    <w:rsid w:val="00FB16CE"/>
    <w:rsid w:val="00FB1C67"/>
    <w:rsid w:val="00FB1CF4"/>
    <w:rsid w:val="00FB201D"/>
    <w:rsid w:val="00FB2ECB"/>
    <w:rsid w:val="00FB30DD"/>
    <w:rsid w:val="00FB652C"/>
    <w:rsid w:val="00FB7161"/>
    <w:rsid w:val="00FB7A08"/>
    <w:rsid w:val="00FC054F"/>
    <w:rsid w:val="00FC0B10"/>
    <w:rsid w:val="00FC118E"/>
    <w:rsid w:val="00FC1550"/>
    <w:rsid w:val="00FC1741"/>
    <w:rsid w:val="00FC2442"/>
    <w:rsid w:val="00FC26A2"/>
    <w:rsid w:val="00FC3B46"/>
    <w:rsid w:val="00FC4DC3"/>
    <w:rsid w:val="00FD092B"/>
    <w:rsid w:val="00FD0A99"/>
    <w:rsid w:val="00FD0E28"/>
    <w:rsid w:val="00FD10FD"/>
    <w:rsid w:val="00FD1295"/>
    <w:rsid w:val="00FD18F7"/>
    <w:rsid w:val="00FD1DA7"/>
    <w:rsid w:val="00FD3A58"/>
    <w:rsid w:val="00FD3B44"/>
    <w:rsid w:val="00FD526F"/>
    <w:rsid w:val="00FD57D0"/>
    <w:rsid w:val="00FD6383"/>
    <w:rsid w:val="00FD6B59"/>
    <w:rsid w:val="00FD7A92"/>
    <w:rsid w:val="00FD7C29"/>
    <w:rsid w:val="00FE0028"/>
    <w:rsid w:val="00FE2F21"/>
    <w:rsid w:val="00FE4886"/>
    <w:rsid w:val="00FE67F5"/>
    <w:rsid w:val="00FE7170"/>
    <w:rsid w:val="00FE7272"/>
    <w:rsid w:val="00FE73C6"/>
    <w:rsid w:val="00FE77A8"/>
    <w:rsid w:val="00FF37E8"/>
    <w:rsid w:val="00FF4DF7"/>
    <w:rsid w:val="00FF4EFB"/>
    <w:rsid w:val="00FF5770"/>
    <w:rsid w:val="00FF5EFD"/>
    <w:rsid w:val="00FF60E7"/>
    <w:rsid w:val="00FF629A"/>
    <w:rsid w:val="00FF69EB"/>
    <w:rsid w:val="00FF6B7A"/>
    <w:rsid w:val="00FF7792"/>
    <w:rsid w:val="01B64B67"/>
    <w:rsid w:val="01F58A43"/>
    <w:rsid w:val="02036D2C"/>
    <w:rsid w:val="02E884D8"/>
    <w:rsid w:val="0376BA0E"/>
    <w:rsid w:val="052940F4"/>
    <w:rsid w:val="0549A409"/>
    <w:rsid w:val="05BDF63F"/>
    <w:rsid w:val="05E4C9A9"/>
    <w:rsid w:val="0640EA79"/>
    <w:rsid w:val="06B9AB97"/>
    <w:rsid w:val="0720DEE0"/>
    <w:rsid w:val="088BFFCB"/>
    <w:rsid w:val="088D157A"/>
    <w:rsid w:val="098B3C96"/>
    <w:rsid w:val="09AEDD54"/>
    <w:rsid w:val="09BC81C4"/>
    <w:rsid w:val="0A29535A"/>
    <w:rsid w:val="0AC033F8"/>
    <w:rsid w:val="0AC608FB"/>
    <w:rsid w:val="0B125E55"/>
    <w:rsid w:val="0B154F16"/>
    <w:rsid w:val="0B638727"/>
    <w:rsid w:val="0B6BA683"/>
    <w:rsid w:val="0BA83DC9"/>
    <w:rsid w:val="0C3AF545"/>
    <w:rsid w:val="0C7F6CD3"/>
    <w:rsid w:val="0D821FE4"/>
    <w:rsid w:val="0DBE88FC"/>
    <w:rsid w:val="0E09A4AB"/>
    <w:rsid w:val="0E4AD3D9"/>
    <w:rsid w:val="0E54CCF4"/>
    <w:rsid w:val="0E966206"/>
    <w:rsid w:val="0EAFF1F1"/>
    <w:rsid w:val="0EFA2240"/>
    <w:rsid w:val="0F83727F"/>
    <w:rsid w:val="1006DE7C"/>
    <w:rsid w:val="106D2230"/>
    <w:rsid w:val="10997300"/>
    <w:rsid w:val="1120D334"/>
    <w:rsid w:val="11514178"/>
    <w:rsid w:val="1196D5AC"/>
    <w:rsid w:val="121A027A"/>
    <w:rsid w:val="12251AC8"/>
    <w:rsid w:val="12493371"/>
    <w:rsid w:val="12BCA395"/>
    <w:rsid w:val="12DEE9B2"/>
    <w:rsid w:val="12DF4A0A"/>
    <w:rsid w:val="12FAF3AF"/>
    <w:rsid w:val="13283E17"/>
    <w:rsid w:val="134A3BAD"/>
    <w:rsid w:val="135C9942"/>
    <w:rsid w:val="13653896"/>
    <w:rsid w:val="13850FCB"/>
    <w:rsid w:val="138A9498"/>
    <w:rsid w:val="13A27AE5"/>
    <w:rsid w:val="13B3F25D"/>
    <w:rsid w:val="13C5A1A5"/>
    <w:rsid w:val="13E70253"/>
    <w:rsid w:val="13E74B12"/>
    <w:rsid w:val="13F0971F"/>
    <w:rsid w:val="14E54B99"/>
    <w:rsid w:val="152643F7"/>
    <w:rsid w:val="155A5B93"/>
    <w:rsid w:val="159D4B02"/>
    <w:rsid w:val="15C31A1E"/>
    <w:rsid w:val="169CEFCE"/>
    <w:rsid w:val="16B0B9A3"/>
    <w:rsid w:val="1734BAAD"/>
    <w:rsid w:val="17AF984E"/>
    <w:rsid w:val="186081E5"/>
    <w:rsid w:val="189749E8"/>
    <w:rsid w:val="1904A03A"/>
    <w:rsid w:val="191E9533"/>
    <w:rsid w:val="198822AD"/>
    <w:rsid w:val="19B07FC6"/>
    <w:rsid w:val="19C0E55F"/>
    <w:rsid w:val="19DAFE2D"/>
    <w:rsid w:val="1A29E8A3"/>
    <w:rsid w:val="1A341F57"/>
    <w:rsid w:val="1A401A45"/>
    <w:rsid w:val="1AAE4178"/>
    <w:rsid w:val="1AE50E82"/>
    <w:rsid w:val="1AFFEFA4"/>
    <w:rsid w:val="1B0F2A89"/>
    <w:rsid w:val="1B3F2E57"/>
    <w:rsid w:val="1B7A3809"/>
    <w:rsid w:val="1B98E754"/>
    <w:rsid w:val="1CA9F0BE"/>
    <w:rsid w:val="1CB4F833"/>
    <w:rsid w:val="1CF4BEE3"/>
    <w:rsid w:val="1D6A1528"/>
    <w:rsid w:val="1D81FB7B"/>
    <w:rsid w:val="1DC88936"/>
    <w:rsid w:val="1E375E38"/>
    <w:rsid w:val="1E41D0A3"/>
    <w:rsid w:val="1E5B4184"/>
    <w:rsid w:val="1E9C7F59"/>
    <w:rsid w:val="1EA7FCE1"/>
    <w:rsid w:val="1F3DDA9D"/>
    <w:rsid w:val="1F7EB555"/>
    <w:rsid w:val="1FDC5F08"/>
    <w:rsid w:val="202BC084"/>
    <w:rsid w:val="205F7F0F"/>
    <w:rsid w:val="206702A5"/>
    <w:rsid w:val="2087B243"/>
    <w:rsid w:val="20D49E96"/>
    <w:rsid w:val="20F46E5A"/>
    <w:rsid w:val="21143B0E"/>
    <w:rsid w:val="21259E58"/>
    <w:rsid w:val="21E2F74F"/>
    <w:rsid w:val="21E4ED82"/>
    <w:rsid w:val="221ACBD0"/>
    <w:rsid w:val="2253AA81"/>
    <w:rsid w:val="22B1EFF6"/>
    <w:rsid w:val="235D7FE0"/>
    <w:rsid w:val="2380BDE3"/>
    <w:rsid w:val="23CBCB52"/>
    <w:rsid w:val="244BDBD0"/>
    <w:rsid w:val="2454A281"/>
    <w:rsid w:val="248CDF89"/>
    <w:rsid w:val="24C60F10"/>
    <w:rsid w:val="251A40EE"/>
    <w:rsid w:val="255AF693"/>
    <w:rsid w:val="2582BA99"/>
    <w:rsid w:val="25CE7E15"/>
    <w:rsid w:val="25F862C2"/>
    <w:rsid w:val="26242418"/>
    <w:rsid w:val="263C186F"/>
    <w:rsid w:val="263C4C49"/>
    <w:rsid w:val="26ABC80B"/>
    <w:rsid w:val="26CC967F"/>
    <w:rsid w:val="26EDE88F"/>
    <w:rsid w:val="26FFFB53"/>
    <w:rsid w:val="27027199"/>
    <w:rsid w:val="278ABF24"/>
    <w:rsid w:val="28424C31"/>
    <w:rsid w:val="284F343D"/>
    <w:rsid w:val="2A4E41B0"/>
    <w:rsid w:val="2AFE4D4B"/>
    <w:rsid w:val="2B33BDA4"/>
    <w:rsid w:val="2B5DAE8D"/>
    <w:rsid w:val="2B6A0657"/>
    <w:rsid w:val="2BECFBFA"/>
    <w:rsid w:val="2C2DD9DB"/>
    <w:rsid w:val="2CB40DA9"/>
    <w:rsid w:val="2D1398D2"/>
    <w:rsid w:val="2D30DB04"/>
    <w:rsid w:val="2D6FBE3A"/>
    <w:rsid w:val="2EE17A1E"/>
    <w:rsid w:val="2FC081C9"/>
    <w:rsid w:val="2FF402EC"/>
    <w:rsid w:val="30033552"/>
    <w:rsid w:val="30468B26"/>
    <w:rsid w:val="30687BC6"/>
    <w:rsid w:val="30E0126D"/>
    <w:rsid w:val="311F16F5"/>
    <w:rsid w:val="3194DED6"/>
    <w:rsid w:val="31B2087A"/>
    <w:rsid w:val="31C8F874"/>
    <w:rsid w:val="320212BA"/>
    <w:rsid w:val="321FD1D6"/>
    <w:rsid w:val="3281B2D9"/>
    <w:rsid w:val="3291E3E3"/>
    <w:rsid w:val="32DFD261"/>
    <w:rsid w:val="32F8228B"/>
    <w:rsid w:val="3303C5A4"/>
    <w:rsid w:val="33AA4B08"/>
    <w:rsid w:val="33F7F2A9"/>
    <w:rsid w:val="34A3A722"/>
    <w:rsid w:val="35117374"/>
    <w:rsid w:val="3547BB8C"/>
    <w:rsid w:val="3654872B"/>
    <w:rsid w:val="36F9BD46"/>
    <w:rsid w:val="37269937"/>
    <w:rsid w:val="372C09E7"/>
    <w:rsid w:val="375B9505"/>
    <w:rsid w:val="37D9C742"/>
    <w:rsid w:val="383B3E11"/>
    <w:rsid w:val="385141D6"/>
    <w:rsid w:val="39650783"/>
    <w:rsid w:val="3979736B"/>
    <w:rsid w:val="3A0E10B7"/>
    <w:rsid w:val="3A8B84D7"/>
    <w:rsid w:val="3B300839"/>
    <w:rsid w:val="3B5EB396"/>
    <w:rsid w:val="3BA71E35"/>
    <w:rsid w:val="3BAB8326"/>
    <w:rsid w:val="3C5D6205"/>
    <w:rsid w:val="3D460CEB"/>
    <w:rsid w:val="3DDD12E5"/>
    <w:rsid w:val="3E442BF6"/>
    <w:rsid w:val="3EE56D86"/>
    <w:rsid w:val="3F929323"/>
    <w:rsid w:val="40197EEF"/>
    <w:rsid w:val="401C78D3"/>
    <w:rsid w:val="4025C9EB"/>
    <w:rsid w:val="403768DE"/>
    <w:rsid w:val="40505EF5"/>
    <w:rsid w:val="40A27AC0"/>
    <w:rsid w:val="40C37838"/>
    <w:rsid w:val="40CDC420"/>
    <w:rsid w:val="40E67A40"/>
    <w:rsid w:val="4123DF93"/>
    <w:rsid w:val="41304C21"/>
    <w:rsid w:val="41335249"/>
    <w:rsid w:val="4161BC82"/>
    <w:rsid w:val="419E237D"/>
    <w:rsid w:val="41B30354"/>
    <w:rsid w:val="41EB0161"/>
    <w:rsid w:val="42556DEE"/>
    <w:rsid w:val="4317733A"/>
    <w:rsid w:val="43E9D26F"/>
    <w:rsid w:val="43F71486"/>
    <w:rsid w:val="44EF337A"/>
    <w:rsid w:val="46A72A57"/>
    <w:rsid w:val="470A4450"/>
    <w:rsid w:val="47C179CF"/>
    <w:rsid w:val="47EAFB28"/>
    <w:rsid w:val="487833E6"/>
    <w:rsid w:val="48987A58"/>
    <w:rsid w:val="4916225A"/>
    <w:rsid w:val="4938D3F6"/>
    <w:rsid w:val="494F3CB6"/>
    <w:rsid w:val="4959FDF0"/>
    <w:rsid w:val="498965F4"/>
    <w:rsid w:val="49B26788"/>
    <w:rsid w:val="49DA8CD1"/>
    <w:rsid w:val="4A29336B"/>
    <w:rsid w:val="4A498FC8"/>
    <w:rsid w:val="4B3FAE5D"/>
    <w:rsid w:val="4B492AF7"/>
    <w:rsid w:val="4BC3061A"/>
    <w:rsid w:val="4BD8439A"/>
    <w:rsid w:val="4BF59DBC"/>
    <w:rsid w:val="4C5C1169"/>
    <w:rsid w:val="4CE369E3"/>
    <w:rsid w:val="4CE73E72"/>
    <w:rsid w:val="4CEFB90A"/>
    <w:rsid w:val="4D9A995E"/>
    <w:rsid w:val="4DF92D92"/>
    <w:rsid w:val="4E03800E"/>
    <w:rsid w:val="4E21FF56"/>
    <w:rsid w:val="4E95C740"/>
    <w:rsid w:val="4E996178"/>
    <w:rsid w:val="4EA34482"/>
    <w:rsid w:val="4EB58A08"/>
    <w:rsid w:val="4EC496D3"/>
    <w:rsid w:val="4EE99C90"/>
    <w:rsid w:val="4F0DE33E"/>
    <w:rsid w:val="4F9B66BD"/>
    <w:rsid w:val="4FF5890A"/>
    <w:rsid w:val="50067C07"/>
    <w:rsid w:val="503ED3D7"/>
    <w:rsid w:val="507FACDB"/>
    <w:rsid w:val="51241944"/>
    <w:rsid w:val="51B1B684"/>
    <w:rsid w:val="51F0625C"/>
    <w:rsid w:val="524CCFEC"/>
    <w:rsid w:val="528E8ACE"/>
    <w:rsid w:val="52BE36AE"/>
    <w:rsid w:val="538E8841"/>
    <w:rsid w:val="5390781A"/>
    <w:rsid w:val="53C0DD32"/>
    <w:rsid w:val="53C88C1A"/>
    <w:rsid w:val="53E41949"/>
    <w:rsid w:val="54FE372F"/>
    <w:rsid w:val="5529DFAC"/>
    <w:rsid w:val="564560E1"/>
    <w:rsid w:val="571709DE"/>
    <w:rsid w:val="574027F7"/>
    <w:rsid w:val="575C2CDD"/>
    <w:rsid w:val="5808820B"/>
    <w:rsid w:val="5840556A"/>
    <w:rsid w:val="591F834C"/>
    <w:rsid w:val="592228CF"/>
    <w:rsid w:val="59A078D1"/>
    <w:rsid w:val="5A3C1A84"/>
    <w:rsid w:val="5A537B45"/>
    <w:rsid w:val="5A584512"/>
    <w:rsid w:val="5AB11F95"/>
    <w:rsid w:val="5ABDF930"/>
    <w:rsid w:val="5B3A1B66"/>
    <w:rsid w:val="5C0B18AF"/>
    <w:rsid w:val="5C1B8938"/>
    <w:rsid w:val="5C6995C2"/>
    <w:rsid w:val="5C79277B"/>
    <w:rsid w:val="5C8BA3BE"/>
    <w:rsid w:val="5CA36BDB"/>
    <w:rsid w:val="5CC005B8"/>
    <w:rsid w:val="5CCE24BB"/>
    <w:rsid w:val="5D1B1656"/>
    <w:rsid w:val="5D2DEB39"/>
    <w:rsid w:val="5D4650E8"/>
    <w:rsid w:val="5D52D02B"/>
    <w:rsid w:val="5DA2F4FC"/>
    <w:rsid w:val="5DF548D2"/>
    <w:rsid w:val="5DFED078"/>
    <w:rsid w:val="5E17435F"/>
    <w:rsid w:val="5E5F24E1"/>
    <w:rsid w:val="5E64DED2"/>
    <w:rsid w:val="5EB6D896"/>
    <w:rsid w:val="5F166D3E"/>
    <w:rsid w:val="5F2B8EEC"/>
    <w:rsid w:val="603642A4"/>
    <w:rsid w:val="609786AF"/>
    <w:rsid w:val="60C44BEF"/>
    <w:rsid w:val="615619BB"/>
    <w:rsid w:val="615D7AA4"/>
    <w:rsid w:val="6197DF07"/>
    <w:rsid w:val="62262EC7"/>
    <w:rsid w:val="62D8BB2E"/>
    <w:rsid w:val="62DC6FEE"/>
    <w:rsid w:val="63FBECB1"/>
    <w:rsid w:val="64192201"/>
    <w:rsid w:val="6445B842"/>
    <w:rsid w:val="64C16A9C"/>
    <w:rsid w:val="64FF6E6F"/>
    <w:rsid w:val="65017959"/>
    <w:rsid w:val="65309756"/>
    <w:rsid w:val="6584A82A"/>
    <w:rsid w:val="65CE684A"/>
    <w:rsid w:val="667357B2"/>
    <w:rsid w:val="6725E2BC"/>
    <w:rsid w:val="675B9DBF"/>
    <w:rsid w:val="67D04D7D"/>
    <w:rsid w:val="67DDC014"/>
    <w:rsid w:val="67F474C2"/>
    <w:rsid w:val="68AB4BD3"/>
    <w:rsid w:val="68CB912A"/>
    <w:rsid w:val="6958BF71"/>
    <w:rsid w:val="6A1BDB15"/>
    <w:rsid w:val="6A6F0EDF"/>
    <w:rsid w:val="6AD8E098"/>
    <w:rsid w:val="6B1DCE35"/>
    <w:rsid w:val="6B56E79B"/>
    <w:rsid w:val="6B7219D7"/>
    <w:rsid w:val="6B869CD3"/>
    <w:rsid w:val="6BE9043F"/>
    <w:rsid w:val="6C9738CB"/>
    <w:rsid w:val="6D16028B"/>
    <w:rsid w:val="6D1B03A1"/>
    <w:rsid w:val="6D5A33BC"/>
    <w:rsid w:val="6D82A4BF"/>
    <w:rsid w:val="6D90F74A"/>
    <w:rsid w:val="6DD76F1D"/>
    <w:rsid w:val="6E33092C"/>
    <w:rsid w:val="6E81AC7D"/>
    <w:rsid w:val="6EF1A8B0"/>
    <w:rsid w:val="6F0304D9"/>
    <w:rsid w:val="6FE90F4F"/>
    <w:rsid w:val="70B6CBBA"/>
    <w:rsid w:val="70DEE4D8"/>
    <w:rsid w:val="71661D28"/>
    <w:rsid w:val="7167D734"/>
    <w:rsid w:val="716D358E"/>
    <w:rsid w:val="71AA0380"/>
    <w:rsid w:val="71D6FD3E"/>
    <w:rsid w:val="71FF90E4"/>
    <w:rsid w:val="72459FD9"/>
    <w:rsid w:val="7269B972"/>
    <w:rsid w:val="727BD620"/>
    <w:rsid w:val="731232A5"/>
    <w:rsid w:val="7437DE23"/>
    <w:rsid w:val="754D46E5"/>
    <w:rsid w:val="756D0BBA"/>
    <w:rsid w:val="758403CB"/>
    <w:rsid w:val="75D0F5E5"/>
    <w:rsid w:val="7600DE94"/>
    <w:rsid w:val="762E6D40"/>
    <w:rsid w:val="76382986"/>
    <w:rsid w:val="76518EFC"/>
    <w:rsid w:val="76CF5164"/>
    <w:rsid w:val="76F4CD0F"/>
    <w:rsid w:val="77562D8B"/>
    <w:rsid w:val="7823641D"/>
    <w:rsid w:val="783B5D31"/>
    <w:rsid w:val="78449096"/>
    <w:rsid w:val="78CB7E84"/>
    <w:rsid w:val="79802E12"/>
    <w:rsid w:val="79C1F829"/>
    <w:rsid w:val="79EAEBF2"/>
    <w:rsid w:val="79EC6FDD"/>
    <w:rsid w:val="7A0AB69C"/>
    <w:rsid w:val="7A0CFFCB"/>
    <w:rsid w:val="7A20668F"/>
    <w:rsid w:val="7A248E1D"/>
    <w:rsid w:val="7A5B2DD5"/>
    <w:rsid w:val="7A836107"/>
    <w:rsid w:val="7A953659"/>
    <w:rsid w:val="7AAB7273"/>
    <w:rsid w:val="7BBC36F0"/>
    <w:rsid w:val="7BBF08A1"/>
    <w:rsid w:val="7BE4292C"/>
    <w:rsid w:val="7C16C295"/>
    <w:rsid w:val="7C85061E"/>
    <w:rsid w:val="7CC70475"/>
    <w:rsid w:val="7CE73D39"/>
    <w:rsid w:val="7D0C9685"/>
    <w:rsid w:val="7D0DA8D8"/>
    <w:rsid w:val="7D73DE0C"/>
    <w:rsid w:val="7D9783CA"/>
    <w:rsid w:val="7DF47B4E"/>
    <w:rsid w:val="7E27FCF0"/>
    <w:rsid w:val="7F23C6F9"/>
    <w:rsid w:val="7F8237F8"/>
    <w:rsid w:val="7FA72B7F"/>
    <w:rsid w:val="7FF02D0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589A9"/>
  <w15:docId w15:val="{C2ECFA34-A7C7-45A0-BBB4-8B512808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4EC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Sraopastraipa">
    <w:name w:val="List Paragraph"/>
    <w:basedOn w:val="prastasis"/>
    <w:uiPriority w:val="34"/>
    <w:qFormat/>
    <w:pPr>
      <w:ind w:left="720"/>
      <w:contextualSpacing/>
    </w:pPr>
  </w:style>
  <w:style w:type="paragraph" w:styleId="Debesliotekstas">
    <w:name w:val="Balloon Text"/>
    <w:basedOn w:val="prastasis"/>
    <w:link w:val="DebesliotekstasDiagrama"/>
    <w:rsid w:val="00CA129B"/>
    <w:rPr>
      <w:rFonts w:ascii="Tahoma" w:hAnsi="Tahoma" w:cs="Tahoma"/>
      <w:sz w:val="16"/>
      <w:szCs w:val="16"/>
    </w:rPr>
  </w:style>
  <w:style w:type="character" w:customStyle="1" w:styleId="DebesliotekstasDiagrama">
    <w:name w:val="Debesėlio tekstas Diagrama"/>
    <w:link w:val="Debesliotekstas"/>
    <w:rsid w:val="00CA129B"/>
    <w:rPr>
      <w:rFonts w:ascii="Tahoma" w:hAnsi="Tahoma" w:cs="Tahoma"/>
      <w:sz w:val="16"/>
      <w:szCs w:val="16"/>
    </w:rPr>
  </w:style>
  <w:style w:type="paragraph" w:styleId="Antrats">
    <w:name w:val="header"/>
    <w:basedOn w:val="prastasis"/>
    <w:link w:val="AntratsDiagrama"/>
    <w:rsid w:val="002D3969"/>
    <w:pPr>
      <w:tabs>
        <w:tab w:val="center" w:pos="4819"/>
        <w:tab w:val="right" w:pos="9638"/>
      </w:tabs>
    </w:pPr>
  </w:style>
  <w:style w:type="character" w:customStyle="1" w:styleId="AntratsDiagrama">
    <w:name w:val="Antraštės Diagrama"/>
    <w:basedOn w:val="Numatytasispastraiposriftas"/>
    <w:link w:val="Antrats"/>
    <w:rsid w:val="002D3969"/>
  </w:style>
  <w:style w:type="paragraph" w:styleId="Porat">
    <w:name w:val="footer"/>
    <w:basedOn w:val="prastasis"/>
    <w:link w:val="PoratDiagrama"/>
    <w:rsid w:val="002D3969"/>
    <w:pPr>
      <w:tabs>
        <w:tab w:val="center" w:pos="4819"/>
        <w:tab w:val="right" w:pos="9638"/>
      </w:tabs>
    </w:pPr>
  </w:style>
  <w:style w:type="character" w:customStyle="1" w:styleId="PoratDiagrama">
    <w:name w:val="Poraštė Diagrama"/>
    <w:basedOn w:val="Numatytasispastraiposriftas"/>
    <w:link w:val="Porat"/>
    <w:rsid w:val="002D3969"/>
  </w:style>
  <w:style w:type="character" w:styleId="Komentaronuoroda">
    <w:name w:val="annotation reference"/>
    <w:uiPriority w:val="99"/>
    <w:rsid w:val="002D3969"/>
    <w:rPr>
      <w:sz w:val="16"/>
      <w:szCs w:val="16"/>
    </w:rPr>
  </w:style>
  <w:style w:type="paragraph" w:styleId="Komentarotekstas">
    <w:name w:val="annotation text"/>
    <w:basedOn w:val="prastasis"/>
    <w:link w:val="KomentarotekstasDiagrama"/>
    <w:uiPriority w:val="99"/>
    <w:rsid w:val="002D3969"/>
    <w:rPr>
      <w:sz w:val="20"/>
    </w:rPr>
  </w:style>
  <w:style w:type="character" w:customStyle="1" w:styleId="KomentarotekstasDiagrama">
    <w:name w:val="Komentaro tekstas Diagrama"/>
    <w:link w:val="Komentarotekstas"/>
    <w:uiPriority w:val="99"/>
    <w:rsid w:val="002D3969"/>
    <w:rPr>
      <w:sz w:val="20"/>
    </w:rPr>
  </w:style>
  <w:style w:type="paragraph" w:styleId="Komentarotema">
    <w:name w:val="annotation subject"/>
    <w:basedOn w:val="Komentarotekstas"/>
    <w:next w:val="Komentarotekstas"/>
    <w:link w:val="KomentarotemaDiagrama"/>
    <w:rsid w:val="002D3969"/>
    <w:rPr>
      <w:b/>
      <w:bCs/>
    </w:rPr>
  </w:style>
  <w:style w:type="character" w:customStyle="1" w:styleId="KomentarotemaDiagrama">
    <w:name w:val="Komentaro tema Diagrama"/>
    <w:link w:val="Komentarotema"/>
    <w:rsid w:val="002D3969"/>
    <w:rPr>
      <w:b/>
      <w:bCs/>
      <w:sz w:val="20"/>
    </w:rPr>
  </w:style>
  <w:style w:type="paragraph" w:styleId="Betarp">
    <w:name w:val="No Spacing"/>
    <w:uiPriority w:val="1"/>
    <w:qFormat/>
    <w:rsid w:val="00640B2C"/>
    <w:pPr>
      <w:autoSpaceDN w:val="0"/>
    </w:pPr>
    <w:rPr>
      <w:sz w:val="24"/>
      <w:szCs w:val="24"/>
      <w:lang w:eastAsia="en-US"/>
    </w:rPr>
  </w:style>
  <w:style w:type="paragraph" w:styleId="Dokumentoinaostekstas">
    <w:name w:val="endnote text"/>
    <w:basedOn w:val="prastasis"/>
    <w:link w:val="DokumentoinaostekstasDiagrama"/>
    <w:rsid w:val="00DB4F13"/>
    <w:rPr>
      <w:sz w:val="20"/>
    </w:rPr>
  </w:style>
  <w:style w:type="character" w:customStyle="1" w:styleId="DokumentoinaostekstasDiagrama">
    <w:name w:val="Dokumento išnašos tekstas Diagrama"/>
    <w:link w:val="Dokumentoinaostekstas"/>
    <w:rsid w:val="00DB4F13"/>
    <w:rPr>
      <w:sz w:val="20"/>
    </w:rPr>
  </w:style>
  <w:style w:type="character" w:styleId="Dokumentoinaosnumeris">
    <w:name w:val="endnote reference"/>
    <w:rsid w:val="00DB4F13"/>
    <w:rPr>
      <w:vertAlign w:val="superscript"/>
    </w:rPr>
  </w:style>
  <w:style w:type="paragraph" w:styleId="Puslapioinaostekstas">
    <w:name w:val="footnote text"/>
    <w:basedOn w:val="prastasis"/>
    <w:link w:val="PuslapioinaostekstasDiagrama"/>
    <w:uiPriority w:val="99"/>
    <w:rsid w:val="00DB4F13"/>
    <w:rPr>
      <w:sz w:val="20"/>
    </w:rPr>
  </w:style>
  <w:style w:type="character" w:customStyle="1" w:styleId="PuslapioinaostekstasDiagrama">
    <w:name w:val="Puslapio išnašos tekstas Diagrama"/>
    <w:link w:val="Puslapioinaostekstas"/>
    <w:uiPriority w:val="99"/>
    <w:rsid w:val="00DB4F13"/>
    <w:rPr>
      <w:sz w:val="20"/>
    </w:rPr>
  </w:style>
  <w:style w:type="character" w:styleId="Puslapioinaosnuoroda">
    <w:name w:val="footnote reference"/>
    <w:rsid w:val="00DB4F13"/>
    <w:rPr>
      <w:vertAlign w:val="superscript"/>
    </w:rPr>
  </w:style>
  <w:style w:type="character" w:customStyle="1" w:styleId="apple-converted-space">
    <w:name w:val="apple-converted-space"/>
    <w:basedOn w:val="Numatytasispastraiposriftas"/>
    <w:rsid w:val="001902BB"/>
  </w:style>
  <w:style w:type="paragraph" w:styleId="Pataisymai">
    <w:name w:val="Revision"/>
    <w:hidden/>
    <w:uiPriority w:val="99"/>
    <w:semiHidden/>
    <w:rsid w:val="00032CBE"/>
    <w:rPr>
      <w:sz w:val="24"/>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000FF" w:themeColor="hyperlink"/>
      <w:u w:val="single"/>
    </w:rPr>
  </w:style>
  <w:style w:type="paragraph" w:styleId="Pagrindiniotekstotrauka">
    <w:name w:val="Body Text Indent"/>
    <w:basedOn w:val="prastasis"/>
    <w:link w:val="PagrindiniotekstotraukaDiagrama"/>
    <w:rsid w:val="005D4D5D"/>
    <w:pPr>
      <w:spacing w:after="120"/>
      <w:ind w:left="283"/>
    </w:pPr>
    <w:rPr>
      <w:szCs w:val="24"/>
      <w:lang w:val="lt-LT" w:eastAsia="lt-LT"/>
    </w:rPr>
  </w:style>
  <w:style w:type="character" w:customStyle="1" w:styleId="PagrindiniotekstotraukaDiagrama">
    <w:name w:val="Pagrindinio teksto įtrauka Diagrama"/>
    <w:basedOn w:val="Numatytasispastraiposriftas"/>
    <w:link w:val="Pagrindiniotekstotrauka"/>
    <w:rsid w:val="005D4D5D"/>
    <w:rPr>
      <w:sz w:val="24"/>
      <w:szCs w:val="24"/>
      <w:lang w:val="lt-LT"/>
    </w:rPr>
  </w:style>
  <w:style w:type="paragraph" w:customStyle="1" w:styleId="Default">
    <w:name w:val="Default"/>
    <w:rsid w:val="000170C5"/>
    <w:pPr>
      <w:autoSpaceDE w:val="0"/>
      <w:autoSpaceDN w:val="0"/>
      <w:adjustRightInd w:val="0"/>
    </w:pPr>
    <w:rPr>
      <w:rFonts w:ascii="Calibri" w:hAnsi="Calibri" w:cs="Calibri"/>
      <w:color w:val="000000"/>
      <w:sz w:val="24"/>
      <w:szCs w:val="24"/>
      <w:lang w:val="lt-LT"/>
    </w:rPr>
  </w:style>
  <w:style w:type="character" w:styleId="Neapdorotaspaminjimas">
    <w:name w:val="Unresolved Mention"/>
    <w:basedOn w:val="Numatytasispastraiposriftas"/>
    <w:uiPriority w:val="99"/>
    <w:semiHidden/>
    <w:unhideWhenUsed/>
    <w:rsid w:val="00F262A1"/>
    <w:rPr>
      <w:color w:val="605E5C"/>
      <w:shd w:val="clear" w:color="auto" w:fill="E1DFDD"/>
    </w:rPr>
  </w:style>
  <w:style w:type="character" w:styleId="Perirtashipersaitas">
    <w:name w:val="FollowedHyperlink"/>
    <w:basedOn w:val="Numatytasispastraiposriftas"/>
    <w:semiHidden/>
    <w:unhideWhenUsed/>
    <w:rsid w:val="0044732B"/>
    <w:rPr>
      <w:color w:val="800080" w:themeColor="followedHyperlink"/>
      <w:u w:val="single"/>
    </w:rPr>
  </w:style>
  <w:style w:type="paragraph" w:customStyle="1" w:styleId="pf0">
    <w:name w:val="pf0"/>
    <w:basedOn w:val="prastasis"/>
    <w:rsid w:val="00A60504"/>
    <w:pPr>
      <w:spacing w:before="100" w:beforeAutospacing="1" w:after="100" w:afterAutospacing="1"/>
    </w:pPr>
    <w:rPr>
      <w:szCs w:val="24"/>
      <w:lang w:val="lt-LT" w:eastAsia="lt-LT"/>
    </w:rPr>
  </w:style>
  <w:style w:type="character" w:customStyle="1" w:styleId="cf01">
    <w:name w:val="cf01"/>
    <w:basedOn w:val="Numatytasispastraiposriftas"/>
    <w:rsid w:val="00A60504"/>
    <w:rPr>
      <w:rFonts w:ascii="Segoe UI" w:hAnsi="Segoe UI" w:cs="Segoe UI" w:hint="default"/>
      <w:b/>
      <w:bCs/>
      <w:sz w:val="18"/>
      <w:szCs w:val="18"/>
    </w:rPr>
  </w:style>
  <w:style w:type="character" w:customStyle="1" w:styleId="cf11">
    <w:name w:val="cf11"/>
    <w:basedOn w:val="Numatytasispastraiposriftas"/>
    <w:rsid w:val="00A60504"/>
    <w:rPr>
      <w:rFonts w:ascii="Segoe UI" w:hAnsi="Segoe UI" w:cs="Segoe UI" w:hint="default"/>
      <w:sz w:val="18"/>
      <w:szCs w:val="18"/>
    </w:rPr>
  </w:style>
  <w:style w:type="character" w:customStyle="1" w:styleId="cf31">
    <w:name w:val="cf31"/>
    <w:basedOn w:val="Numatytasispastraiposriftas"/>
    <w:rsid w:val="00A60504"/>
    <w:rPr>
      <w:rFonts w:ascii="Segoe UI" w:hAnsi="Segoe UI" w:cs="Segoe UI" w:hint="default"/>
      <w:i/>
      <w:iCs/>
      <w:sz w:val="18"/>
      <w:szCs w:val="18"/>
    </w:rPr>
  </w:style>
  <w:style w:type="paragraph" w:styleId="prastasiniatinklio">
    <w:name w:val="Normal (Web)"/>
    <w:basedOn w:val="prastasis"/>
    <w:uiPriority w:val="99"/>
    <w:unhideWhenUsed/>
    <w:rsid w:val="00A60504"/>
    <w:pPr>
      <w:spacing w:before="100" w:beforeAutospacing="1" w:after="100" w:afterAutospacing="1"/>
    </w:pPr>
    <w:rPr>
      <w:szCs w:val="24"/>
      <w:lang w:val="lt-LT" w:eastAsia="lt-LT"/>
    </w:rPr>
  </w:style>
  <w:style w:type="character" w:styleId="Grietas">
    <w:name w:val="Strong"/>
    <w:basedOn w:val="Numatytasispastraiposriftas"/>
    <w:uiPriority w:val="22"/>
    <w:qFormat/>
    <w:rsid w:val="00FD1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389">
      <w:bodyDiv w:val="1"/>
      <w:marLeft w:val="0"/>
      <w:marRight w:val="0"/>
      <w:marTop w:val="0"/>
      <w:marBottom w:val="0"/>
      <w:divBdr>
        <w:top w:val="none" w:sz="0" w:space="0" w:color="auto"/>
        <w:left w:val="none" w:sz="0" w:space="0" w:color="auto"/>
        <w:bottom w:val="none" w:sz="0" w:space="0" w:color="auto"/>
        <w:right w:val="none" w:sz="0" w:space="0" w:color="auto"/>
      </w:divBdr>
    </w:div>
    <w:div w:id="278613530">
      <w:bodyDiv w:val="1"/>
      <w:marLeft w:val="0"/>
      <w:marRight w:val="0"/>
      <w:marTop w:val="0"/>
      <w:marBottom w:val="0"/>
      <w:divBdr>
        <w:top w:val="none" w:sz="0" w:space="0" w:color="auto"/>
        <w:left w:val="none" w:sz="0" w:space="0" w:color="auto"/>
        <w:bottom w:val="none" w:sz="0" w:space="0" w:color="auto"/>
        <w:right w:val="none" w:sz="0" w:space="0" w:color="auto"/>
      </w:divBdr>
    </w:div>
    <w:div w:id="474839811">
      <w:bodyDiv w:val="1"/>
      <w:marLeft w:val="0"/>
      <w:marRight w:val="0"/>
      <w:marTop w:val="0"/>
      <w:marBottom w:val="0"/>
      <w:divBdr>
        <w:top w:val="none" w:sz="0" w:space="0" w:color="auto"/>
        <w:left w:val="none" w:sz="0" w:space="0" w:color="auto"/>
        <w:bottom w:val="none" w:sz="0" w:space="0" w:color="auto"/>
        <w:right w:val="none" w:sz="0" w:space="0" w:color="auto"/>
      </w:divBdr>
    </w:div>
    <w:div w:id="566377196">
      <w:bodyDiv w:val="1"/>
      <w:marLeft w:val="0"/>
      <w:marRight w:val="0"/>
      <w:marTop w:val="0"/>
      <w:marBottom w:val="0"/>
      <w:divBdr>
        <w:top w:val="none" w:sz="0" w:space="0" w:color="auto"/>
        <w:left w:val="none" w:sz="0" w:space="0" w:color="auto"/>
        <w:bottom w:val="none" w:sz="0" w:space="0" w:color="auto"/>
        <w:right w:val="none" w:sz="0" w:space="0" w:color="auto"/>
      </w:divBdr>
    </w:div>
    <w:div w:id="779422031">
      <w:bodyDiv w:val="1"/>
      <w:marLeft w:val="0"/>
      <w:marRight w:val="0"/>
      <w:marTop w:val="0"/>
      <w:marBottom w:val="0"/>
      <w:divBdr>
        <w:top w:val="none" w:sz="0" w:space="0" w:color="auto"/>
        <w:left w:val="none" w:sz="0" w:space="0" w:color="auto"/>
        <w:bottom w:val="none" w:sz="0" w:space="0" w:color="auto"/>
        <w:right w:val="none" w:sz="0" w:space="0" w:color="auto"/>
      </w:divBdr>
    </w:div>
    <w:div w:id="885414340">
      <w:bodyDiv w:val="1"/>
      <w:marLeft w:val="0"/>
      <w:marRight w:val="0"/>
      <w:marTop w:val="0"/>
      <w:marBottom w:val="0"/>
      <w:divBdr>
        <w:top w:val="none" w:sz="0" w:space="0" w:color="auto"/>
        <w:left w:val="none" w:sz="0" w:space="0" w:color="auto"/>
        <w:bottom w:val="none" w:sz="0" w:space="0" w:color="auto"/>
        <w:right w:val="none" w:sz="0" w:space="0" w:color="auto"/>
      </w:divBdr>
    </w:div>
    <w:div w:id="897326698">
      <w:bodyDiv w:val="1"/>
      <w:marLeft w:val="0"/>
      <w:marRight w:val="0"/>
      <w:marTop w:val="0"/>
      <w:marBottom w:val="0"/>
      <w:divBdr>
        <w:top w:val="none" w:sz="0" w:space="0" w:color="auto"/>
        <w:left w:val="none" w:sz="0" w:space="0" w:color="auto"/>
        <w:bottom w:val="none" w:sz="0" w:space="0" w:color="auto"/>
        <w:right w:val="none" w:sz="0" w:space="0" w:color="auto"/>
      </w:divBdr>
    </w:div>
    <w:div w:id="950018996">
      <w:bodyDiv w:val="1"/>
      <w:marLeft w:val="0"/>
      <w:marRight w:val="0"/>
      <w:marTop w:val="0"/>
      <w:marBottom w:val="0"/>
      <w:divBdr>
        <w:top w:val="none" w:sz="0" w:space="0" w:color="auto"/>
        <w:left w:val="none" w:sz="0" w:space="0" w:color="auto"/>
        <w:bottom w:val="none" w:sz="0" w:space="0" w:color="auto"/>
        <w:right w:val="none" w:sz="0" w:space="0" w:color="auto"/>
      </w:divBdr>
    </w:div>
    <w:div w:id="1095320571">
      <w:bodyDiv w:val="1"/>
      <w:marLeft w:val="0"/>
      <w:marRight w:val="0"/>
      <w:marTop w:val="0"/>
      <w:marBottom w:val="0"/>
      <w:divBdr>
        <w:top w:val="none" w:sz="0" w:space="0" w:color="auto"/>
        <w:left w:val="none" w:sz="0" w:space="0" w:color="auto"/>
        <w:bottom w:val="none" w:sz="0" w:space="0" w:color="auto"/>
        <w:right w:val="none" w:sz="0" w:space="0" w:color="auto"/>
      </w:divBdr>
    </w:div>
    <w:div w:id="1428841592">
      <w:bodyDiv w:val="1"/>
      <w:marLeft w:val="0"/>
      <w:marRight w:val="0"/>
      <w:marTop w:val="0"/>
      <w:marBottom w:val="0"/>
      <w:divBdr>
        <w:top w:val="none" w:sz="0" w:space="0" w:color="auto"/>
        <w:left w:val="none" w:sz="0" w:space="0" w:color="auto"/>
        <w:bottom w:val="none" w:sz="0" w:space="0" w:color="auto"/>
        <w:right w:val="none" w:sz="0" w:space="0" w:color="auto"/>
      </w:divBdr>
    </w:div>
    <w:div w:id="1538003468">
      <w:bodyDiv w:val="1"/>
      <w:marLeft w:val="0"/>
      <w:marRight w:val="0"/>
      <w:marTop w:val="0"/>
      <w:marBottom w:val="0"/>
      <w:divBdr>
        <w:top w:val="none" w:sz="0" w:space="0" w:color="auto"/>
        <w:left w:val="none" w:sz="0" w:space="0" w:color="auto"/>
        <w:bottom w:val="none" w:sz="0" w:space="0" w:color="auto"/>
        <w:right w:val="none" w:sz="0" w:space="0" w:color="auto"/>
      </w:divBdr>
    </w:div>
    <w:div w:id="1885822346">
      <w:bodyDiv w:val="1"/>
      <w:marLeft w:val="0"/>
      <w:marRight w:val="0"/>
      <w:marTop w:val="0"/>
      <w:marBottom w:val="0"/>
      <w:divBdr>
        <w:top w:val="none" w:sz="0" w:space="0" w:color="auto"/>
        <w:left w:val="none" w:sz="0" w:space="0" w:color="auto"/>
        <w:bottom w:val="none" w:sz="0" w:space="0" w:color="auto"/>
        <w:right w:val="none" w:sz="0" w:space="0" w:color="auto"/>
      </w:divBdr>
    </w:div>
    <w:div w:id="2083015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c05c6603d4011ec992fe4cdfceb5666/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214ba2-b175-40da-930f-8190dfe657fe">
      <Terms xmlns="http://schemas.microsoft.com/office/infopath/2007/PartnerControls"/>
    </lcf76f155ced4ddcb4097134ff3c332f>
    <TaxCatchAll xmlns="dc1ec336-86f4-4fd2-aa7e-f8cd6f7ba8c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A2341A069ED8C343BC401102447D19D9" ma:contentTypeVersion="14" ma:contentTypeDescription="Kurkite naują dokumentą." ma:contentTypeScope="" ma:versionID="1f03940723c974c921ebbd29d8029b22">
  <xsd:schema xmlns:xsd="http://www.w3.org/2001/XMLSchema" xmlns:xs="http://www.w3.org/2001/XMLSchema" xmlns:p="http://schemas.microsoft.com/office/2006/metadata/properties" xmlns:ns2="02214ba2-b175-40da-930f-8190dfe657fe" xmlns:ns3="dc1ec336-86f4-4fd2-aa7e-f8cd6f7ba8c9" targetNamespace="http://schemas.microsoft.com/office/2006/metadata/properties" ma:root="true" ma:fieldsID="ee591321959d23b429a74524858105f6" ns2:_="" ns3:_="">
    <xsd:import namespace="02214ba2-b175-40da-930f-8190dfe657fe"/>
    <xsd:import namespace="dc1ec336-86f4-4fd2-aa7e-f8cd6f7ba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14ba2-b175-40da-930f-8190dfe65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1ec336-86f4-4fd2-aa7e-f8cd6f7ba8c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a547ec78-cb5e-4784-8db5-31814f6da6e9}" ma:internalName="TaxCatchAll" ma:showField="CatchAllData" ma:web="dc1ec336-86f4-4fd2-aa7e-f8cd6f7ba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467D0-96F1-4730-B29C-6F31E4E9D120}">
  <ds:schemaRefs>
    <ds:schemaRef ds:uri="http://schemas.microsoft.com/sharepoint/v3/contenttype/forms"/>
  </ds:schemaRefs>
</ds:datastoreItem>
</file>

<file path=customXml/itemProps2.xml><?xml version="1.0" encoding="utf-8"?>
<ds:datastoreItem xmlns:ds="http://schemas.openxmlformats.org/officeDocument/2006/customXml" ds:itemID="{480FF4C9-15C9-4345-A9A9-57C7DB4195E4}">
  <ds:schemaRefs>
    <ds:schemaRef ds:uri="http://schemas.microsoft.com/office/2006/metadata/properties"/>
    <ds:schemaRef ds:uri="http://schemas.microsoft.com/office/infopath/2007/PartnerControls"/>
    <ds:schemaRef ds:uri="02214ba2-b175-40da-930f-8190dfe657fe"/>
    <ds:schemaRef ds:uri="dc1ec336-86f4-4fd2-aa7e-f8cd6f7ba8c9"/>
  </ds:schemaRefs>
</ds:datastoreItem>
</file>

<file path=customXml/itemProps3.xml><?xml version="1.0" encoding="utf-8"?>
<ds:datastoreItem xmlns:ds="http://schemas.openxmlformats.org/officeDocument/2006/customXml" ds:itemID="{379E9E3F-EBDF-4518-9F61-A88443CE23EF}">
  <ds:schemaRefs>
    <ds:schemaRef ds:uri="http://schemas.openxmlformats.org/officeDocument/2006/bibliography"/>
  </ds:schemaRefs>
</ds:datastoreItem>
</file>

<file path=customXml/itemProps4.xml><?xml version="1.0" encoding="utf-8"?>
<ds:datastoreItem xmlns:ds="http://schemas.openxmlformats.org/officeDocument/2006/customXml" ds:itemID="{396E1835-5EF0-4B36-92EC-8E468F567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14ba2-b175-40da-930f-8190dfe657fe"/>
    <ds:schemaRef ds:uri="dc1ec336-86f4-4fd2-aa7e-f8cd6f7ba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8226</Words>
  <Characters>4689</Characters>
  <Application>Microsoft Office Word</Application>
  <DocSecurity>8</DocSecurity>
  <Lines>39</Lines>
  <Paragraphs>25</Paragraphs>
  <ScaleCrop>false</ScaleCrop>
  <Company>Teisines informacijos centras</Company>
  <LinksUpToDate>false</LinksUpToDate>
  <CharactersWithSpaces>12890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creator>Vaiva</dc:creator>
  <cp:lastModifiedBy>Natalija Bogdanova | Lietuvos mokslo taryba</cp:lastModifiedBy>
  <cp:revision>1</cp:revision>
  <cp:lastPrinted>2025-02-04T15:14:00Z</cp:lastPrinted>
  <dcterms:created xsi:type="dcterms:W3CDTF">2026-04-08T06:53:00Z</dcterms:created>
  <dcterms:modified xsi:type="dcterms:W3CDTF">2026-04-08T06:53:00Z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0x010100A2341A069ED8C343BC401102447D19D9</vt:lpwstr>
  </property>
  <property fmtid="{D5CDD505-2E9C-101B-9397-08002B2CF9AE}" pid="3" name="GrammarlyDocumentId">
    <vt:lpwstr>9b7b9c1070e664121b4579a5e0341665fac22e7ee3fcd2665f0c91cf04c6e8b3</vt:lpwstr>
  </property>
  <property fmtid="{D5CDD505-2E9C-101B-9397-08002B2CF9AE}" pid="4" name="MediaServiceImageTags">
    <vt:lpwstr/>
  </property>
</Properties>
</file>