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766C4F20">
      <w:pPr>
        <w:spacing/>
        <w:ind w:left="5103"/>
        <w:rPr/>
      </w:pPr>
      <w:r>
        <w:rPr>
          <w:lang w:bidi="en-GB"/>
        </w:rPr>
        <w:t xml:space="preserve">                                                                                          </w:t>
      </w:r>
      <w:r>
        <w:rPr>
          <w:lang w:bidi="en-GB"/>
        </w:rPr>
        <w:t xml:space="preserve">Form approved by</w:t>
      </w:r>
    </w:p>
    <w:p w14:paraId="342464E7">
      <w:pPr>
        <w:spacing/>
        <w:ind w:left="5103"/>
        <w:rPr>
          <w:lang w:bidi="en-GB"/>
        </w:rPr>
      </w:pPr>
      <w:r>
        <w:rPr>
          <w:lang w:bidi="en-GB"/>
        </w:rPr>
        <w:t xml:space="preserve">                                                                                          </w:t>
      </w:r>
      <w:r>
        <w:rPr>
          <w:lang w:bidi="en-GB"/>
        </w:rPr>
        <w:t xml:space="preserve">the Order No </w:t>
      </w:r>
      <w:r>
        <w:rPr>
          <w:lang w:bidi="en-GB"/>
        </w:rPr>
        <w:t xml:space="preserve">…</w:t>
      </w:r>
      <w:r>
        <w:rPr>
          <w:lang w:bidi="en-GB"/>
        </w:rPr>
        <w:t xml:space="preserve"> of the Chairman of </w:t>
      </w:r>
    </w:p>
    <w:p w14:paraId="733FC982">
      <w:pPr>
        <w:spacing/>
        <w:ind w:left="5103"/>
        <w:rPr>
          <w:lang w:bidi="en-GB"/>
        </w:rPr>
      </w:pPr>
      <w:r>
        <w:rPr>
          <w:lang w:bidi="en-GB"/>
        </w:rPr>
        <w:t xml:space="preserve">                                                                                          </w:t>
      </w:r>
      <w:r>
        <w:rPr>
          <w:lang w:bidi="en-GB"/>
        </w:rPr>
        <w:t xml:space="preserve">the Research Council of Lithuania</w:t>
      </w:r>
    </w:p>
    <w:p w14:paraId="71226707">
      <w:pPr>
        <w:spacing/>
        <w:ind w:left="5103"/>
        <w:rPr>
          <w:lang w:bidi="en-GB"/>
        </w:rPr>
      </w:pPr>
      <w:r>
        <w:rPr>
          <w:lang w:bidi="en-GB"/>
        </w:rPr>
        <w:t xml:space="preserve">                                                                                          </w:t>
      </w:r>
      <w:r>
        <w:rPr>
          <w:lang w:bidi="en-GB"/>
        </w:rPr>
        <w:t xml:space="preserve">of </w:t>
      </w:r>
      <w:r>
        <w:rPr>
          <w:lang w:bidi="en-GB"/>
        </w:rPr>
        <w:t xml:space="preserve">……</w:t>
      </w:r>
      <w:r>
        <w:rPr>
          <w:lang w:bidi="en-GB"/>
        </w:rPr>
        <w:t xml:space="preserve"> 202</w:t>
      </w:r>
      <w:r>
        <w:rPr>
          <w:lang w:bidi="en-GB"/>
        </w:rPr>
        <w:t xml:space="preserve">6</w:t>
      </w:r>
    </w:p>
    <w:p w14:paraId="4FD75979">
      <w:pPr>
        <w:spacing/>
        <w:ind w:left="5103"/>
        <w:rPr/>
      </w:pPr>
    </w:p>
    <w:p w14:paraId="13906062">
      <w:pPr>
        <w:spacing w:before="200" w:after="200"/>
        <w:jc w:val="center"/>
        <w:rPr>
          <w:b/>
          <w:caps/>
          <w:szCs w:val="24"/>
        </w:rPr>
      </w:pPr>
      <w:r>
        <w:rPr>
          <w:b/>
          <w:bCs/>
          <w:lang w:bidi="en-GB"/>
        </w:rPr>
        <w:t xml:space="preserve">(</w:t>
      </w:r>
      <w:r>
        <w:rPr>
          <w:b/>
          <w:bCs/>
          <w:lang w:bidi="en-GB"/>
        </w:rPr>
        <w:t xml:space="preserve">Expert evaluation form template</w:t>
      </w:r>
      <w:r>
        <w:rPr>
          <w:b/>
          <w:bCs/>
          <w:lang w:bidi="en-GB"/>
        </w:rPr>
        <w:t xml:space="preserve">)</w:t>
      </w:r>
    </w:p>
    <w:p w14:paraId="24CE58E2">
      <w:pPr>
        <w:spacing w:before="200" w:after="200"/>
        <w:jc w:val="center"/>
        <w:rPr>
          <w:b/>
          <w:szCs w:val="24"/>
          <w:lang w:bidi="en-GB"/>
        </w:rPr>
      </w:pPr>
    </w:p>
    <w:p w14:paraId="1B34A24E">
      <w:pPr>
        <w:spacing w:before="200" w:after="200"/>
        <w:jc w:val="center"/>
        <w:rPr>
          <w:b/>
          <w:caps/>
          <w:szCs w:val="24"/>
        </w:rPr>
      </w:pPr>
      <w:r>
        <w:rPr>
          <w:b/>
          <w:szCs w:val="24"/>
          <w:lang w:bidi="en-GB"/>
        </w:rPr>
        <w:t xml:space="preserve">SECOND STAGE OF </w:t>
      </w:r>
      <w:r>
        <w:rPr>
          <w:b/>
          <w:szCs w:val="24"/>
          <w:lang w:bidi="en-GB"/>
        </w:rPr>
        <w:t xml:space="preserve">EXPERT EVALUATION OF THE </w:t>
      </w:r>
      <w:r>
        <w:rPr>
          <w:b/>
          <w:szCs w:val="24"/>
          <w:lang w:bidi="en-GB"/>
        </w:rPr>
        <w:t xml:space="preserve">APPLICATION</w:t>
      </w:r>
      <w:r>
        <w:rPr>
          <w:b/>
          <w:szCs w:val="24"/>
          <w:lang w:bidi="en-GB"/>
        </w:rPr>
        <w:t xml:space="preserve"> FOR </w:t>
      </w:r>
      <w:r>
        <w:rPr>
          <w:b/>
          <w:szCs w:val="24"/>
          <w:lang w:bidi="en-GB"/>
        </w:rPr>
        <w:t xml:space="preserve">DAINA CALL</w:t>
      </w:r>
    </w:p>
    <w:p w14:paraId="19478482">
      <w:pPr>
        <w:spacing/>
        <w:rPr>
          <w:szCs w:val="24"/>
        </w:rPr>
      </w:pPr>
      <w:r>
        <w:rPr>
          <w:szCs w:val="24"/>
          <w:lang w:bidi="en-GB"/>
        </w:rPr>
        <w:t xml:space="preserve">Registration number of proposal . . . . . . . . . . . . . . . . . . . . . . . . . . . . . . . . . . . . . . . . . . . . . . . . . </w:t>
      </w:r>
    </w:p>
    <w:p w14:paraId="67B3215A">
      <w:pPr>
        <w:spacing/>
        <w:rPr>
          <w:szCs w:val="24"/>
        </w:rPr>
      </w:pPr>
      <w:r>
        <w:rPr>
          <w:szCs w:val="24"/>
          <w:lang w:bidi="en-GB"/>
        </w:rPr>
        <w:t xml:space="preserve">Project title</w:t>
      </w:r>
      <w:r>
        <w:rPr>
          <w:szCs w:val="24"/>
          <w:lang w:bidi="en-GB"/>
        </w:rPr>
        <w:t xml:space="preserve">/</w:t>
      </w:r>
      <w:r>
        <w:rPr>
          <w:szCs w:val="24"/>
          <w:lang w:bidi="en-GB"/>
        </w:rPr>
        <w:t xml:space="preserve">Acronym</w:t>
      </w:r>
      <w:r>
        <w:rPr>
          <w:szCs w:val="24"/>
          <w:lang w:bidi="en-GB"/>
        </w:rPr>
        <w:t xml:space="preserve">. . . . . . . . . . . . . . . . . . . . . . . . . . . . . . . . . . . . . . . . . . . . . . . . . . . . . . . . . . . . . . </w:t>
      </w:r>
    </w:p>
    <w:p w14:paraId="39BBFCEC">
      <w:pPr>
        <w:spacing/>
        <w:rPr>
          <w:lang w:bidi="en-GB"/>
        </w:rPr>
      </w:pPr>
      <w:r>
        <w:rPr>
          <w:lang w:bidi="en-GB"/>
        </w:rPr>
        <w:t xml:space="preserve">Principal investigator</w:t>
      </w:r>
      <w:r>
        <w:rPr>
          <w:lang w:bidi="en-GB"/>
        </w:rPr>
        <w:t xml:space="preserve">s</w:t>
      </w:r>
      <w:r>
        <w:rPr>
          <w:lang w:bidi="en-GB"/>
        </w:rPr>
        <w:t xml:space="preserve">:</w:t>
      </w:r>
    </w:p>
    <w:p w14:paraId="735A2310">
      <w:pPr>
        <w:spacing/>
        <w:rPr>
          <w:lang w:bidi="en-GB"/>
        </w:rPr>
      </w:pPr>
      <w:r>
        <w:rPr>
          <w:lang w:bidi="en-GB"/>
        </w:rPr>
        <w:t xml:space="preserve">Lithuania</w:t>
      </w:r>
      <w:r>
        <w:rPr>
          <w:lang w:bidi="en-GB"/>
        </w:rPr>
        <w:t xml:space="preserve">. . . . . . . . . . . . . . . . . . . . . . . . . . . . . . . . . . . . . . . . . . . . . . . . . . . . . . . . . .</w:t>
      </w:r>
    </w:p>
    <w:p w14:paraId="5E136764">
      <w:pPr>
        <w:spacing/>
        <w:rPr/>
      </w:pPr>
      <w:r>
        <w:rPr>
          <w:lang w:bidi="en-GB"/>
        </w:rPr>
        <w:t xml:space="preserve">Poland</w:t>
      </w:r>
      <w:r>
        <w:rPr>
          <w:lang w:bidi="en-GB"/>
        </w:rPr>
        <w:t xml:space="preserve"> . . . . . . . . . . . . . . . . . . . . . . . . . . . . . . . . . . . . . . . . . . . . . . . . . . . . . . . . . . </w:t>
      </w:r>
    </w:p>
    <w:p w14:paraId="29723E2C">
      <w:pPr>
        <w:spacing/>
        <w:rPr>
          <w:caps/>
          <w:sz w:val="20"/>
          <w:szCs w:val="24"/>
        </w:rPr>
      </w:pPr>
    </w:p>
    <w:p w14:paraId="2C009A92">
      <w:pPr>
        <w:tabs>
          <w:tab w:val="center" w:pos="4819"/>
          <w:tab w:val="right" w:pos="9638"/>
        </w:tabs>
        <w:spacing/>
        <w:jc w:val="both"/>
        <w:rPr>
          <w:szCs w:val="24"/>
        </w:rPr>
      </w:pPr>
    </w:p>
    <w:p w14:paraId="437227C3">
      <w:pPr>
        <w:tabs>
          <w:tab w:val="center" w:pos="4819"/>
          <w:tab w:val="right" w:pos="9638"/>
        </w:tabs>
        <w:spacing/>
        <w:jc w:val="both"/>
        <w:rPr>
          <w:b/>
          <w:bCs/>
        </w:rPr>
      </w:pPr>
      <w:r>
        <w:rPr>
          <w:b/>
          <w:lang w:bidi="en-GB"/>
        </w:rPr>
        <w:t xml:space="preserve">I. Evaluation according to criteria:</w:t>
      </w:r>
    </w:p>
    <w:tbl>
      <w:tblPr>
        <w:tblW w:w="15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01"/>
        <w:gridCol w:w="1216"/>
        <w:gridCol w:w="923"/>
        <w:gridCol w:w="829"/>
        <w:gridCol w:w="1190"/>
        <w:gridCol w:w="3104"/>
      </w:tblGrid>
      <w:tr>
        <w:trPr/>
        <w:tc>
          <w:tcPr>
            <w:tcW w:type="dxa" w:w="7901"/>
            <w:tcBorders/>
          </w:tcPr>
          <w:p>
            <w:pPr>
              <w:tabs>
                <w:tab w:val="center" w:pos="4819"/>
                <w:tab w:val="right" w:pos="9638"/>
              </w:tabs>
              <w:spacing/>
              <w:jc w:val="both"/>
              <w:rPr>
                <w:b/>
                <w:bCs/>
              </w:rPr>
            </w:pPr>
            <w:r>
              <w:rPr>
                <w:rFonts w:eastAsia="Calibri"/>
                <w:szCs w:val="24"/>
                <w:lang w:bidi="en-GB"/>
              </w:rPr>
              <w:t xml:space="preserve">Evaluation criterion</w:t>
            </w:r>
            <w:r>
              <w:rPr>
                <w:szCs w:val="24"/>
                <w:vertAlign w:val="superscript"/>
                <w:lang w:bidi="en-GB"/>
              </w:rPr>
              <w:t xml:space="preserve">1</w:t>
            </w:r>
          </w:p>
        </w:tc>
        <w:tc>
          <w:tcPr>
            <w:tcW w:type="dxa" w:w="1216"/>
            <w:tcBorders/>
          </w:tcPr>
          <w:p>
            <w:pPr>
              <w:tabs>
                <w:tab w:val="center" w:pos="4819"/>
                <w:tab w:val="right" w:pos="9638"/>
              </w:tabs>
              <w:spacing/>
              <w:jc w:val="both"/>
              <w:rPr>
                <w:b/>
                <w:bCs/>
              </w:rPr>
            </w:pPr>
            <w:r>
              <w:rPr>
                <w:rFonts w:eastAsia="Calibri"/>
                <w:szCs w:val="24"/>
                <w:lang w:bidi="en-GB"/>
              </w:rPr>
              <w:t xml:space="preserve">Maximum possible score</w:t>
            </w:r>
            <w:r>
              <w:rPr>
                <w:rFonts w:eastAsia="Calibri"/>
                <w:szCs w:val="24"/>
                <w:vertAlign w:val="superscript"/>
                <w:lang w:bidi="en-GB"/>
              </w:rPr>
              <w:t xml:space="preserve">3</w:t>
            </w:r>
          </w:p>
        </w:tc>
        <w:tc>
          <w:tcPr>
            <w:tcW w:type="dxa" w:w="923"/>
            <w:tcBorders/>
          </w:tcPr>
          <w:p>
            <w:pPr>
              <w:tabs>
                <w:tab w:val="center" w:pos="4819"/>
                <w:tab w:val="right" w:pos="9638"/>
              </w:tabs>
              <w:spacing/>
              <w:jc w:val="both"/>
              <w:rPr>
                <w:lang w:bidi="en-GB"/>
              </w:rPr>
            </w:pPr>
            <w:r>
              <w:rPr>
                <w:lang w:bidi="en-GB"/>
              </w:rPr>
              <w:t xml:space="preserve">Weight</w:t>
            </w:r>
          </w:p>
        </w:tc>
        <w:tc>
          <w:tcPr>
            <w:tcW w:type="dxa" w:w="829"/>
            <w:tcBorders/>
          </w:tcPr>
          <w:p>
            <w:pPr>
              <w:tabs>
                <w:tab w:val="center" w:pos="4819"/>
                <w:tab w:val="right" w:pos="9638"/>
              </w:tabs>
              <w:spacing/>
              <w:jc w:val="both"/>
              <w:rPr>
                <w:bCs/>
              </w:rPr>
            </w:pPr>
            <w:r>
              <w:rPr>
                <w:lang w:bidi="en-GB"/>
              </w:rPr>
              <w:t xml:space="preserve">Score given </w:t>
            </w:r>
          </w:p>
        </w:tc>
        <w:tc>
          <w:tcPr>
            <w:tcW w:type="dxa" w:w="1190"/>
            <w:tcBorders/>
          </w:tcPr>
          <w:p>
            <w:pPr>
              <w:tabs>
                <w:tab w:val="center" w:pos="4819"/>
                <w:tab w:val="right" w:pos="9638"/>
              </w:tabs>
              <w:spacing/>
              <w:jc w:val="both"/>
              <w:rPr>
                <w:bCs/>
              </w:rPr>
            </w:pPr>
            <w:r>
              <w:rPr>
                <w:rFonts w:eastAsia="Calibri"/>
                <w:szCs w:val="24"/>
                <w:lang w:bidi="en-GB"/>
              </w:rPr>
              <w:t xml:space="preserve">Threshold score</w:t>
            </w:r>
          </w:p>
        </w:tc>
        <w:tc>
          <w:tcPr>
            <w:tcW w:type="dxa" w:w="3104"/>
            <w:tcBorders/>
          </w:tcPr>
          <w:p>
            <w:pPr>
              <w:tabs>
                <w:tab w:val="center" w:pos="4819"/>
                <w:tab w:val="right" w:pos="9638"/>
              </w:tabs>
              <w:spacing/>
              <w:jc w:val="both"/>
              <w:rPr>
                <w:bCs/>
              </w:rPr>
            </w:pPr>
            <w:r>
              <w:rPr>
                <w:rFonts w:eastAsia="Calibri"/>
                <w:szCs w:val="24"/>
                <w:lang w:bidi="en-GB"/>
              </w:rPr>
              <w:t xml:space="preserve">Explanation of evaluation (</w:t>
            </w:r>
            <w:r>
              <w:rPr>
                <w:rFonts w:eastAsia="Calibri"/>
                <w:i/>
                <w:szCs w:val="24"/>
                <w:lang w:bidi="en-GB"/>
              </w:rPr>
              <w:t xml:space="preserve">mandatory</w:t>
            </w:r>
            <w:r>
              <w:rPr>
                <w:rFonts w:eastAsia="Calibri"/>
                <w:szCs w:val="24"/>
                <w:lang w:bidi="en-GB"/>
              </w:rPr>
              <w:t xml:space="preserve">)</w:t>
            </w:r>
          </w:p>
        </w:tc>
      </w:tr>
      <w:tr>
        <w:trPr/>
        <w:tc>
          <w:tcPr>
            <w:tcW w:type="dxa" w:w="7901"/>
            <w:tcBorders/>
          </w:tcPr>
          <w:p>
            <w:pPr>
              <w:tabs>
                <w:tab w:val="center" w:pos="4819"/>
                <w:tab w:val="right" w:pos="9638"/>
              </w:tabs>
              <w:spacing/>
              <w:jc w:val="both"/>
              <w:rPr>
                <w:rFonts w:eastAsia="Calibri"/>
                <w:i/>
                <w:iCs/>
                <w:lang w:bidi="en-GB"/>
              </w:rPr>
            </w:pPr>
            <w:r>
              <w:rPr>
                <w:rFonts w:eastAsia="Calibri"/>
                <w:b/>
                <w:bCs/>
                <w:lang w:bidi="en-GB"/>
              </w:rPr>
              <w:t xml:space="preserve">1. </w:t>
            </w:r>
            <w:r>
              <w:rPr>
                <w:rFonts w:eastAsia="Calibri"/>
                <w:b/>
                <w:bCs/>
                <w:lang w:bidi="en-GB"/>
              </w:rPr>
              <w:t xml:space="preserve">Scientific e</w:t>
            </w:r>
            <w:r>
              <w:rPr>
                <w:rFonts w:eastAsia="Calibri"/>
                <w:b/>
                <w:bCs/>
                <w:lang w:bidi="en-GB"/>
              </w:rPr>
              <w:t xml:space="preserve">xcellence</w:t>
            </w:r>
            <w:r>
              <w:rPr>
                <w:rFonts w:eastAsia="Calibri"/>
                <w:i/>
                <w:iCs/>
                <w:lang w:bidi="en-GB"/>
              </w:rPr>
              <w:t xml:space="preserve"> </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The following aspects will be taken into account:</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the ambition, originality, and overall intellectual strength of the proposed research in an international context. The project should address an important and relevant research problem, clearly identify a scientific gap, and demonstrate novelty and a pioneering character that advances beyond the current state of the art</w:t>
            </w:r>
            <w:r>
              <w:rPr>
                <w:rFonts w:eastAsia="Calibri"/>
                <w:i/>
                <w:iCs/>
                <w:sz w:val="22"/>
                <w:szCs w:val="22"/>
                <w:lang w:bidi="en-GB"/>
              </w:rPr>
              <w:t xml:space="preserve">. </w:t>
            </w:r>
            <w:r>
              <w:rPr>
                <w:rFonts w:eastAsia="Calibri"/>
                <w:i/>
                <w:iCs/>
                <w:sz w:val="22"/>
                <w:szCs w:val="22"/>
                <w:lang w:bidi="en-GB"/>
              </w:rPr>
              <w:t xml:space="preserve">Attention should be given to the advance of understanding at the level of ideas, theories, models, or frameworks, rather than only producing data, tools, or applications</w:t>
            </w:r>
            <w:r>
              <w:rPr>
                <w:rFonts w:eastAsia="Calibri"/>
                <w:i/>
                <w:iCs/>
                <w:sz w:val="22"/>
                <w:szCs w:val="22"/>
                <w:lang w:bidi="en-GB"/>
              </w:rPr>
              <w:t xml:space="preserve">. </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The methodology must be appropriate, scientifically rigorous, and fully aligned with the research questions and objectives. </w:t>
            </w:r>
            <w:r>
              <w:rPr>
                <w:rFonts w:eastAsia="Calibri"/>
                <w:i/>
                <w:iCs/>
                <w:sz w:val="22"/>
                <w:szCs w:val="22"/>
                <w:lang w:bidi="en-GB"/>
              </w:rPr>
              <w:t xml:space="preserve">T</w:t>
            </w:r>
            <w:r>
              <w:rPr>
                <w:rFonts w:eastAsia="Calibri"/>
                <w:i/>
                <w:iCs/>
                <w:sz w:val="22"/>
                <w:szCs w:val="22"/>
                <w:lang w:bidi="en-GB"/>
              </w:rPr>
              <w:t xml:space="preserve">he robustness of analytical approaches, validation strategies, and the overall plausibility of achieving the intended outcomes</w:t>
            </w:r>
            <w:r>
              <w:rPr>
                <w:rFonts w:eastAsia="Calibri"/>
                <w:i/>
                <w:iCs/>
                <w:sz w:val="22"/>
                <w:szCs w:val="22"/>
                <w:lang w:bidi="en-GB"/>
              </w:rPr>
              <w:t xml:space="preserve"> are addressed </w:t>
            </w:r>
            <w:r>
              <w:rPr>
                <w:rFonts w:eastAsia="Calibri"/>
                <w:i/>
                <w:iCs/>
                <w:sz w:val="22"/>
                <w:szCs w:val="22"/>
                <w:lang w:bidi="en-GB"/>
              </w:rPr>
              <w:t xml:space="preserve">explicitly</w:t>
            </w:r>
            <w:r>
              <w:rPr>
                <w:rFonts w:eastAsia="Calibri"/>
                <w:i/>
                <w:iCs/>
                <w:sz w:val="22"/>
                <w:szCs w:val="22"/>
                <w:lang w:bidi="en-GB"/>
              </w:rPr>
              <w:t xml:space="preserve">. Consideration should also be given to reproducibility and the transparency of the proposed research design</w:t>
            </w:r>
            <w:r>
              <w:rPr>
                <w:rFonts w:eastAsia="Calibri"/>
                <w:i/>
                <w:iCs/>
                <w:sz w:val="22"/>
                <w:szCs w:val="22"/>
                <w:lang w:bidi="en-GB"/>
              </w:rPr>
              <w:t xml:space="preserve">.</w:t>
            </w:r>
          </w:p>
        </w:tc>
        <w:tc>
          <w:tcPr>
            <w:tcW w:type="dxa" w:w="1216"/>
            <w:tcBorders/>
          </w:tcPr>
          <w:p>
            <w:pPr>
              <w:tabs>
                <w:tab w:val="center" w:pos="4819"/>
                <w:tab w:val="right" w:pos="9638"/>
              </w:tabs>
              <w:spacing/>
              <w:jc w:val="center"/>
              <w:rPr>
                <w:b/>
                <w:bCs/>
              </w:rPr>
            </w:pPr>
            <w:r>
              <w:rPr>
                <w:rFonts w:eastAsia="Calibri"/>
                <w:szCs w:val="24"/>
                <w:lang w:bidi="en-GB"/>
              </w:rPr>
              <w:t xml:space="preserve">5</w:t>
            </w:r>
          </w:p>
        </w:tc>
        <w:tc>
          <w:tcPr>
            <w:tcW w:type="dxa" w:w="923"/>
            <w:tcBorders/>
          </w:tcPr>
          <w:p>
            <w:pPr>
              <w:tabs>
                <w:tab w:val="center" w:pos="4819"/>
                <w:tab w:val="right" w:pos="9638"/>
              </w:tabs>
              <w:spacing/>
              <w:jc w:val="center"/>
              <w:rPr>
                <w:bCs/>
              </w:rPr>
            </w:pPr>
            <w:r>
              <w:rPr>
                <w:bCs/>
              </w:rPr>
              <w:t xml:space="preserve">4</w:t>
            </w:r>
            <w:r>
              <w:rPr>
                <w:bCs/>
              </w:rPr>
              <w:t xml:space="preserve">0</w:t>
            </w:r>
            <w:r>
              <w:rPr>
                <w:bCs/>
              </w:rPr>
              <w:t xml:space="preserve">%</w:t>
            </w:r>
          </w:p>
        </w:tc>
        <w:tc>
          <w:tcPr>
            <w:tcW w:type="dxa" w:w="829"/>
            <w:tcBorders/>
          </w:tcPr>
          <w:p>
            <w:pPr>
              <w:tabs>
                <w:tab w:val="center" w:pos="4819"/>
                <w:tab w:val="right" w:pos="9638"/>
              </w:tabs>
              <w:spacing/>
              <w:jc w:val="center"/>
              <w:rPr>
                <w:bCs/>
              </w:rPr>
            </w:pPr>
          </w:p>
        </w:tc>
        <w:tc>
          <w:tcPr>
            <w:tcW w:type="dxa" w:w="1190"/>
            <w:tcBorders/>
          </w:tcPr>
          <w:p>
            <w:pPr>
              <w:tabs>
                <w:tab w:val="center" w:pos="4819"/>
                <w:tab w:val="right" w:pos="9638"/>
              </w:tabs>
              <w:spacing/>
              <w:jc w:val="center"/>
              <w:rPr>
                <w:bCs/>
              </w:rPr>
            </w:pPr>
            <w:r>
              <w:rPr>
                <w:lang w:bidi="en-GB"/>
              </w:rPr>
              <w:t xml:space="preserve">3</w:t>
            </w:r>
          </w:p>
        </w:tc>
        <w:tc>
          <w:tcPr>
            <w:tcW w:type="dxa" w:w="3104"/>
            <w:tcBorders/>
          </w:tcPr>
          <w:p>
            <w:pPr>
              <w:tabs>
                <w:tab w:val="center" w:pos="4819"/>
                <w:tab w:val="right" w:pos="9638"/>
              </w:tabs>
              <w:spacing/>
              <w:jc w:val="both"/>
              <w:rPr>
                <w:b/>
                <w:bCs/>
              </w:rPr>
            </w:pPr>
          </w:p>
        </w:tc>
      </w:tr>
      <w:tr>
        <w:trPr/>
        <w:tc>
          <w:tcPr>
            <w:tcW w:type="dxa" w:w="7901"/>
            <w:tcBorders/>
          </w:tcPr>
          <w:p>
            <w:pPr>
              <w:spacing/>
              <w:jc w:val="both"/>
              <w:rPr>
                <w:rFonts w:eastAsia="Calibri"/>
                <w:b/>
                <w:bCs/>
                <w:lang w:bidi="en-GB"/>
              </w:rPr>
            </w:pPr>
            <w:r>
              <w:rPr>
                <w:rFonts w:eastAsia="Calibri"/>
                <w:b/>
                <w:bCs/>
                <w:lang w:bidi="en-GB"/>
              </w:rPr>
              <w:t xml:space="preserve">2. Implementation</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The following aspects will be taken into account:</w:t>
            </w:r>
          </w:p>
          <w:p>
            <w:pPr>
              <w:spacing/>
              <w:jc w:val="both"/>
              <w:rPr>
                <w:rFonts w:eastAsia="Calibri"/>
                <w:i/>
                <w:iCs/>
                <w:sz w:val="22"/>
                <w:szCs w:val="18"/>
                <w:lang w:bidi="en-GB"/>
              </w:rPr>
            </w:pPr>
            <w:r>
              <w:rPr>
                <w:rFonts w:eastAsia="Calibri"/>
                <w:i/>
                <w:iCs/>
                <w:sz w:val="22"/>
                <w:szCs w:val="18"/>
                <w:lang w:bidi="en-GB"/>
              </w:rPr>
              <w:t xml:space="preserve">the </w:t>
            </w:r>
            <w:r>
              <w:rPr>
                <w:rFonts w:eastAsia="Calibri"/>
                <w:i/>
                <w:iCs/>
                <w:sz w:val="22"/>
                <w:szCs w:val="18"/>
                <w:lang w:bidi="en-GB"/>
              </w:rPr>
              <w:t xml:space="preserve">feasibility, organizational quality, and practical capacity to successfully deliver the proposed project. The work plan should present a logical sequence of tasks and milestones, a realistic timeline, and a clear link between objectives and planned activities, together with appropriate identification and management of key risks. </w:t>
            </w:r>
          </w:p>
          <w:p>
            <w:pPr>
              <w:spacing/>
              <w:jc w:val="both"/>
              <w:rPr>
                <w:rFonts w:eastAsia="Calibri"/>
                <w:i/>
                <w:iCs/>
                <w:sz w:val="22"/>
                <w:szCs w:val="18"/>
                <w:lang w:bidi="en-GB"/>
              </w:rPr>
            </w:pPr>
            <w:r>
              <w:rPr>
                <w:rFonts w:eastAsia="Calibri"/>
                <w:i/>
                <w:iCs/>
                <w:sz w:val="22"/>
                <w:szCs w:val="18"/>
                <w:lang w:bidi="en-GB"/>
              </w:rPr>
              <w:t xml:space="preserve">T</w:t>
            </w:r>
            <w:r>
              <w:rPr>
                <w:rFonts w:eastAsia="Calibri"/>
                <w:i/>
                <w:iCs/>
                <w:sz w:val="22"/>
                <w:szCs w:val="18"/>
                <w:lang w:bidi="en-GB"/>
              </w:rPr>
              <w:t xml:space="preserve">he research team is </w:t>
            </w:r>
            <w:r>
              <w:rPr>
                <w:rFonts w:eastAsia="Calibri"/>
                <w:i/>
                <w:iCs/>
                <w:sz w:val="22"/>
                <w:szCs w:val="18"/>
                <w:lang w:bidi="en-GB"/>
              </w:rPr>
              <w:t xml:space="preserve">to be </w:t>
            </w:r>
            <w:r>
              <w:rPr>
                <w:rFonts w:eastAsia="Calibri"/>
                <w:i/>
                <w:iCs/>
                <w:sz w:val="22"/>
                <w:szCs w:val="18"/>
                <w:lang w:bidi="en-GB"/>
              </w:rPr>
              <w:t xml:space="preserve">appropriately composed, complementary in expertise, and supported by a clear allocation of roles, adequate institutional capacity, and suitable infrastructure, as well as meaningful involvement and development opportunities for young researchers. </w:t>
            </w:r>
          </w:p>
          <w:p>
            <w:pPr>
              <w:spacing/>
              <w:jc w:val="both"/>
              <w:rPr>
                <w:rFonts w:eastAsia="Calibri"/>
                <w:i/>
                <w:iCs/>
                <w:sz w:val="22"/>
                <w:szCs w:val="18"/>
                <w:lang w:bidi="en-GB"/>
              </w:rPr>
            </w:pPr>
            <w:r>
              <w:rPr>
                <w:rFonts w:eastAsia="Calibri"/>
                <w:i/>
                <w:iCs/>
                <w:sz w:val="22"/>
                <w:szCs w:val="18"/>
                <w:lang w:bidi="en-GB"/>
              </w:rPr>
              <w:t xml:space="preserve">Attention should be given to</w:t>
            </w:r>
            <w:r>
              <w:rPr>
                <w:rFonts w:eastAsia="Calibri"/>
                <w:i/>
                <w:iCs/>
                <w:sz w:val="22"/>
                <w:szCs w:val="18"/>
                <w:lang w:bidi="en-GB"/>
              </w:rPr>
              <w:t xml:space="preserve"> the scientific necessity of bilateral cooperation, the complementarity of Lithuanian and Polish partners, the degree of integration through genuinely joint execution of tasks, and the balanced contribution of both sides. The assessment also examines whether the requested resources are proportional to the objectives and whether major cost items are convincingly justified. A balanced and transparent financial distribution between partners is expected to support effective collaboration and project delivery.</w:t>
            </w:r>
          </w:p>
        </w:tc>
        <w:tc>
          <w:tcPr>
            <w:tcW w:type="dxa" w:w="1216"/>
            <w:tcBorders/>
          </w:tcPr>
          <w:p>
            <w:pPr>
              <w:tabs>
                <w:tab w:val="center" w:pos="4819"/>
                <w:tab w:val="right" w:pos="9638"/>
              </w:tabs>
              <w:spacing/>
              <w:jc w:val="center"/>
              <w:rPr>
                <w:lang w:bidi="en-GB"/>
              </w:rPr>
            </w:pPr>
            <w:r>
              <w:rPr>
                <w:lang w:bidi="en-GB"/>
              </w:rPr>
              <w:t xml:space="preserve">5</w:t>
            </w:r>
          </w:p>
        </w:tc>
        <w:tc>
          <w:tcPr>
            <w:tcW w:type="dxa" w:w="923"/>
            <w:tcBorders/>
          </w:tcPr>
          <w:p>
            <w:pPr>
              <w:tabs>
                <w:tab w:val="center" w:pos="4819"/>
                <w:tab w:val="right" w:pos="9638"/>
              </w:tabs>
              <w:spacing/>
              <w:jc w:val="center"/>
              <w:rPr>
                <w:bCs/>
              </w:rPr>
            </w:pPr>
            <w:r>
              <w:rPr>
                <w:bCs/>
              </w:rPr>
              <w:t xml:space="preserve">20</w:t>
            </w:r>
            <w:r>
              <w:rPr>
                <w:bCs/>
                <w:lang w:val="en-US"/>
              </w:rPr>
              <w:t xml:space="preserve">%</w:t>
            </w:r>
          </w:p>
        </w:tc>
        <w:tc>
          <w:tcPr>
            <w:tcW w:type="dxa" w:w="829"/>
            <w:tcBorders/>
          </w:tcPr>
          <w:p>
            <w:pPr>
              <w:tabs>
                <w:tab w:val="center" w:pos="4819"/>
                <w:tab w:val="right" w:pos="9638"/>
              </w:tabs>
              <w:spacing/>
              <w:jc w:val="center"/>
              <w:rPr>
                <w:bCs/>
              </w:rPr>
            </w:pPr>
          </w:p>
        </w:tc>
        <w:tc>
          <w:tcPr>
            <w:tcW w:type="dxa" w:w="1190"/>
            <w:tcBorders/>
          </w:tcPr>
          <w:p>
            <w:pPr>
              <w:tabs>
                <w:tab w:val="center" w:pos="4819"/>
                <w:tab w:val="right" w:pos="9638"/>
              </w:tabs>
              <w:spacing/>
              <w:jc w:val="center"/>
              <w:rPr>
                <w:lang w:bidi="en-GB"/>
              </w:rPr>
            </w:pPr>
            <w:r>
              <w:rPr>
                <w:lang w:bidi="en-GB"/>
              </w:rPr>
              <w:t xml:space="preserve">3</w:t>
            </w:r>
          </w:p>
        </w:tc>
        <w:tc>
          <w:tcPr>
            <w:tcW w:type="dxa" w:w="3104"/>
            <w:tcBorders/>
          </w:tcPr>
          <w:p>
            <w:pPr>
              <w:tabs>
                <w:tab w:val="center" w:pos="4819"/>
                <w:tab w:val="right" w:pos="9638"/>
              </w:tabs>
              <w:spacing/>
              <w:jc w:val="both"/>
              <w:rPr>
                <w:rFonts w:eastAsia="Calibri"/>
                <w:lang w:bidi="en-GB"/>
              </w:rPr>
            </w:pPr>
          </w:p>
        </w:tc>
      </w:tr>
      <w:tr>
        <w:trPr/>
        <w:tc>
          <w:tcPr>
            <w:tcW w:type="dxa" w:w="7901"/>
            <w:tcBorders/>
          </w:tcPr>
          <w:p>
            <w:pPr>
              <w:spacing/>
              <w:jc w:val="both"/>
              <w:rPr>
                <w:rFonts w:eastAsia="Calibri"/>
                <w:i/>
                <w:iCs/>
                <w:lang w:bidi="en-GB"/>
              </w:rPr>
            </w:pPr>
            <w:r>
              <w:rPr>
                <w:rFonts w:eastAsia="Calibri"/>
                <w:b/>
                <w:bCs/>
                <w:lang w:bidi="en-GB"/>
              </w:rPr>
              <w:t xml:space="preserve">3</w:t>
            </w:r>
            <w:r>
              <w:rPr>
                <w:rFonts w:eastAsia="Calibri"/>
                <w:b/>
                <w:bCs/>
                <w:lang w:bidi="en-GB"/>
              </w:rPr>
              <w:t xml:space="preserve">. </w:t>
            </w:r>
            <w:r>
              <w:rPr>
                <w:rFonts w:eastAsia="Calibri"/>
                <w:b/>
                <w:bCs/>
                <w:lang w:bidi="en-GB"/>
              </w:rPr>
              <w:t xml:space="preserve">Q</w:t>
            </w:r>
            <w:r>
              <w:rPr>
                <w:rFonts w:eastAsia="Calibri"/>
                <w:b/>
                <w:bCs/>
                <w:lang w:bidi="en-GB"/>
              </w:rPr>
              <w:t xml:space="preserve">ualifications of principal investigator(s)</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The following aspects will be taken into account:</w:t>
            </w:r>
          </w:p>
          <w:p>
            <w:pPr>
              <w:spacing/>
              <w:jc w:val="both"/>
              <w:rPr>
                <w:i/>
                <w:iCs/>
                <w:sz w:val="22"/>
                <w:szCs w:val="22"/>
              </w:rPr>
            </w:pPr>
            <w:r>
              <w:rPr>
                <w:i/>
                <w:iCs/>
                <w:sz w:val="22"/>
                <w:szCs w:val="22"/>
              </w:rPr>
              <w:t xml:space="preserve">whether the Principal Investigator(s) possess the scientific expertise, leadership capacity, and </w:t>
            </w:r>
            <w:r>
              <w:rPr>
                <w:i/>
                <w:iCs/>
                <w:sz w:val="22"/>
                <w:szCs w:val="22"/>
              </w:rPr>
              <w:t xml:space="preserve">experience</w:t>
            </w:r>
            <w:r>
              <w:rPr>
                <w:i/>
                <w:iCs/>
                <w:sz w:val="22"/>
                <w:szCs w:val="22"/>
              </w:rPr>
              <w:t xml:space="preserve"> necessary to successfully carry out the proposed project. </w:t>
            </w:r>
            <w:r>
              <w:rPr>
                <w:i/>
                <w:iCs/>
                <w:sz w:val="22"/>
                <w:szCs w:val="22"/>
              </w:rPr>
              <w:t xml:space="preserve">Emphasis should be placed</w:t>
            </w:r>
            <w:r>
              <w:rPr>
                <w:i/>
                <w:iCs/>
                <w:sz w:val="22"/>
                <w:szCs w:val="22"/>
              </w:rPr>
              <w:t xml:space="preserve"> on scientific achievements relevant to the project, demonstrated leadership and project management experience, and the applicant’s substantive contribution to the development of the research field. </w:t>
            </w:r>
          </w:p>
          <w:p>
            <w:pPr>
              <w:spacing/>
              <w:jc w:val="both"/>
              <w:rPr>
                <w:i/>
                <w:iCs/>
                <w:sz w:val="22"/>
                <w:szCs w:val="22"/>
              </w:rPr>
            </w:pPr>
            <w:r>
              <w:rPr>
                <w:i/>
                <w:iCs/>
                <w:sz w:val="22"/>
                <w:szCs w:val="22"/>
              </w:rPr>
              <w:t xml:space="preserve">Consideration is also given to evidence of international recognition and visibility within the discipline.</w:t>
            </w:r>
          </w:p>
        </w:tc>
        <w:tc>
          <w:tcPr>
            <w:tcW w:type="dxa" w:w="1216"/>
            <w:tcBorders/>
          </w:tcPr>
          <w:p>
            <w:pPr>
              <w:tabs>
                <w:tab w:val="center" w:pos="4819"/>
                <w:tab w:val="right" w:pos="9638"/>
              </w:tabs>
              <w:spacing/>
              <w:jc w:val="center"/>
              <w:rPr>
                <w:bCs/>
              </w:rPr>
            </w:pPr>
            <w:r>
              <w:rPr>
                <w:lang w:bidi="en-GB"/>
              </w:rPr>
              <w:t xml:space="preserve">5</w:t>
            </w:r>
          </w:p>
        </w:tc>
        <w:tc>
          <w:tcPr>
            <w:tcW w:type="dxa" w:w="923"/>
            <w:tcBorders/>
          </w:tcPr>
          <w:p>
            <w:pPr>
              <w:tabs>
                <w:tab w:val="center" w:pos="4819"/>
                <w:tab w:val="right" w:pos="9638"/>
              </w:tabs>
              <w:spacing/>
              <w:jc w:val="center"/>
              <w:rPr>
                <w:bCs/>
              </w:rPr>
            </w:pPr>
            <w:r>
              <w:rPr>
                <w:bCs/>
                <w:lang w:val="en-US"/>
              </w:rPr>
              <w:t xml:space="preserve">25</w:t>
            </w:r>
            <w:r>
              <w:rPr>
                <w:bCs/>
                <w:lang w:val="en-US"/>
              </w:rPr>
              <w:t xml:space="preserve">%</w:t>
            </w:r>
          </w:p>
        </w:tc>
        <w:tc>
          <w:tcPr>
            <w:tcW w:type="dxa" w:w="829"/>
            <w:tcBorders/>
          </w:tcPr>
          <w:p>
            <w:pPr>
              <w:tabs>
                <w:tab w:val="center" w:pos="4819"/>
                <w:tab w:val="right" w:pos="9638"/>
              </w:tabs>
              <w:spacing/>
              <w:jc w:val="center"/>
              <w:rPr>
                <w:bCs/>
              </w:rPr>
            </w:pPr>
          </w:p>
        </w:tc>
        <w:tc>
          <w:tcPr>
            <w:tcW w:type="dxa" w:w="1190"/>
            <w:tcBorders/>
          </w:tcPr>
          <w:p>
            <w:pPr>
              <w:tabs>
                <w:tab w:val="center" w:pos="4819"/>
                <w:tab w:val="right" w:pos="9638"/>
              </w:tabs>
              <w:spacing/>
              <w:jc w:val="center"/>
              <w:rPr>
                <w:bCs/>
              </w:rPr>
            </w:pPr>
            <w:r>
              <w:rPr>
                <w:lang w:bidi="en-GB"/>
              </w:rPr>
              <w:t xml:space="preserve">3</w:t>
            </w:r>
          </w:p>
        </w:tc>
        <w:tc>
          <w:tcPr>
            <w:tcW w:type="dxa" w:w="3104"/>
            <w:tcBorders/>
          </w:tcPr>
          <w:p>
            <w:pPr>
              <w:tabs>
                <w:tab w:val="center" w:pos="4819"/>
                <w:tab w:val="right" w:pos="9638"/>
              </w:tabs>
              <w:spacing/>
              <w:jc w:val="both"/>
              <w:rPr>
                <w:b/>
                <w:bCs/>
              </w:rPr>
            </w:pPr>
            <w:r>
              <w:rPr>
                <w:rFonts w:eastAsia="Calibri"/>
                <w:lang w:bidi="en-GB"/>
              </w:rPr>
              <w:t xml:space="preserve"> </w:t>
            </w:r>
          </w:p>
        </w:tc>
      </w:tr>
      <w:tr>
        <w:trPr/>
        <w:tc>
          <w:tcPr>
            <w:tcW w:type="dxa" w:w="7901"/>
            <w:tcBorders/>
          </w:tcPr>
          <w:p>
            <w:pPr>
              <w:spacing/>
              <w:rPr>
                <w:rFonts w:eastAsia="Calibri"/>
                <w:i/>
                <w:iCs/>
                <w:highlight w:val="yellow"/>
                <w:lang w:bidi="en-GB"/>
              </w:rPr>
            </w:pPr>
            <w:r>
              <w:rPr>
                <w:rFonts w:eastAsia="Calibri"/>
                <w:b/>
                <w:bCs/>
                <w:lang w:bidi="en-GB"/>
              </w:rPr>
              <w:t xml:space="preserve">4. Impact and Dissemination</w:t>
            </w:r>
          </w:p>
          <w:p>
            <w:pPr>
              <w:tabs>
                <w:tab w:val="center" w:pos="4819"/>
                <w:tab w:val="right" w:pos="9638"/>
              </w:tabs>
              <w:spacing/>
              <w:jc w:val="both"/>
              <w:rPr>
                <w:rFonts w:eastAsia="Calibri"/>
                <w:i/>
                <w:iCs/>
                <w:sz w:val="22"/>
                <w:szCs w:val="22"/>
                <w:lang w:bidi="en-GB"/>
              </w:rPr>
            </w:pPr>
            <w:r>
              <w:rPr>
                <w:rFonts w:eastAsia="Calibri"/>
                <w:i/>
                <w:iCs/>
                <w:sz w:val="22"/>
                <w:szCs w:val="22"/>
                <w:lang w:bidi="en-GB"/>
              </w:rPr>
              <w:t xml:space="preserve">The following aspects will be taken into account:</w:t>
            </w:r>
          </w:p>
          <w:p>
            <w:pPr>
              <w:tabs>
                <w:tab w:val="center" w:pos="4819"/>
                <w:tab w:val="right" w:pos="9638"/>
              </w:tabs>
              <w:spacing/>
              <w:jc w:val="both"/>
              <w:rPr>
                <w:rFonts w:eastAsia="Calibri"/>
                <w:i/>
                <w:iCs/>
                <w:lang w:bidi="en-GB"/>
              </w:rPr>
            </w:pPr>
            <w:r>
              <w:rPr>
                <w:i/>
                <w:iCs/>
                <w:sz w:val="22"/>
                <w:szCs w:val="22"/>
              </w:rPr>
              <w:t xml:space="preserve">the expected scientific and broader effects of the proposed project in proportion to its scope as fundamental research. </w:t>
            </w:r>
            <w:r>
              <w:rPr>
                <w:i/>
                <w:iCs/>
                <w:sz w:val="22"/>
                <w:szCs w:val="22"/>
              </w:rPr>
              <w:t xml:space="preserve">T</w:t>
            </w:r>
            <w:r>
              <w:rPr>
                <w:i/>
                <w:iCs/>
                <w:sz w:val="22"/>
                <w:szCs w:val="22"/>
              </w:rPr>
              <w:t xml:space="preserve">he potential of the project to significantly advance the field, as well as the credibility and coherence of the planned publication and dissemination activities</w:t>
            </w:r>
            <w:r>
              <w:rPr>
                <w:i/>
                <w:iCs/>
                <w:sz w:val="22"/>
                <w:szCs w:val="22"/>
              </w:rPr>
              <w:t xml:space="preserve"> need to be assessed</w:t>
            </w:r>
            <w:r>
              <w:rPr>
                <w:i/>
                <w:iCs/>
                <w:sz w:val="22"/>
                <w:szCs w:val="22"/>
              </w:rPr>
              <w:t xml:space="preserve">. </w:t>
            </w:r>
            <w:r>
              <w:rPr>
                <w:i/>
                <w:iCs/>
                <w:sz w:val="22"/>
                <w:szCs w:val="22"/>
              </w:rPr>
              <w:t xml:space="preserve">Emphasis should be placed on</w:t>
            </w:r>
            <w:r>
              <w:rPr>
                <w:i/>
                <w:iCs/>
                <w:sz w:val="22"/>
                <w:szCs w:val="22"/>
              </w:rPr>
              <w:t xml:space="preserve"> the alignment between the stated objectives and the anticipated scientific outputs. </w:t>
            </w:r>
            <w:r>
              <w:rPr>
                <w:i/>
                <w:iCs/>
                <w:sz w:val="22"/>
                <w:szCs w:val="22"/>
              </w:rPr>
              <w:t xml:space="preserve">T</w:t>
            </w:r>
            <w:r>
              <w:rPr>
                <w:i/>
                <w:iCs/>
                <w:sz w:val="22"/>
                <w:szCs w:val="22"/>
              </w:rPr>
              <w:t xml:space="preserve">he </w:t>
            </w:r>
            <w:r>
              <w:rPr>
                <w:i/>
                <w:iCs/>
                <w:sz w:val="22"/>
                <w:szCs w:val="22"/>
              </w:rPr>
              <w:t xml:space="preserve">potential for broader societal relevance, including possible contributions to evidence-based decision-making </w:t>
            </w:r>
            <w:r>
              <w:rPr>
                <w:i/>
                <w:iCs/>
                <w:sz w:val="22"/>
                <w:szCs w:val="22"/>
              </w:rPr>
              <w:t xml:space="preserve">need to be assessed </w:t>
            </w:r>
            <w:r>
              <w:rPr>
                <w:i/>
                <w:iCs/>
                <w:sz w:val="22"/>
                <w:szCs w:val="22"/>
              </w:rPr>
              <w:t xml:space="preserve">where appropriate. A realistic and well-structured communication strategy, with clearly identified and suitable target audiences, is expected. </w:t>
            </w:r>
            <w:r>
              <w:rPr>
                <w:i/>
                <w:iCs/>
                <w:sz w:val="22"/>
                <w:szCs w:val="22"/>
              </w:rPr>
              <w:t xml:space="preserve">The</w:t>
            </w:r>
            <w:r>
              <w:rPr>
                <w:i/>
                <w:iCs/>
                <w:sz w:val="22"/>
                <w:szCs w:val="22"/>
              </w:rPr>
              <w:t xml:space="preserve"> anticipated impact must be credible, well-justified, and proportionate to the nature and scale of the proposed research.</w:t>
            </w:r>
          </w:p>
        </w:tc>
        <w:tc>
          <w:tcPr>
            <w:tcW w:type="dxa" w:w="1216"/>
            <w:tcBorders/>
          </w:tcPr>
          <w:p>
            <w:pPr>
              <w:tabs>
                <w:tab w:val="center" w:pos="4819"/>
                <w:tab w:val="right" w:pos="9638"/>
              </w:tabs>
              <w:spacing/>
              <w:jc w:val="center"/>
              <w:rPr>
                <w:bCs/>
              </w:rPr>
            </w:pPr>
            <w:r>
              <w:rPr>
                <w:rFonts w:eastAsia="Calibri"/>
                <w:szCs w:val="24"/>
                <w:lang w:bidi="en-GB"/>
              </w:rPr>
              <w:t xml:space="preserve">5</w:t>
            </w:r>
          </w:p>
        </w:tc>
        <w:tc>
          <w:tcPr>
            <w:tcW w:type="dxa" w:w="923"/>
            <w:tcBorders/>
          </w:tcPr>
          <w:p>
            <w:pPr>
              <w:tabs>
                <w:tab w:val="center" w:pos="4819"/>
                <w:tab w:val="right" w:pos="9638"/>
              </w:tabs>
              <w:spacing/>
              <w:jc w:val="center"/>
              <w:rPr>
                <w:bCs/>
              </w:rPr>
            </w:pPr>
            <w:r>
              <w:rPr>
                <w:bCs/>
                <w:lang w:val="en-US"/>
              </w:rPr>
              <w:t xml:space="preserve">15</w:t>
            </w:r>
            <w:r>
              <w:rPr>
                <w:bCs/>
                <w:lang w:val="en-US"/>
              </w:rPr>
              <w:t xml:space="preserve">%</w:t>
            </w:r>
          </w:p>
        </w:tc>
        <w:tc>
          <w:tcPr>
            <w:tcW w:type="dxa" w:w="829"/>
            <w:tcBorders/>
          </w:tcPr>
          <w:p>
            <w:pPr>
              <w:tabs>
                <w:tab w:val="center" w:pos="4819"/>
                <w:tab w:val="right" w:pos="9638"/>
              </w:tabs>
              <w:spacing/>
              <w:jc w:val="center"/>
              <w:rPr>
                <w:bCs/>
              </w:rPr>
            </w:pPr>
          </w:p>
        </w:tc>
        <w:tc>
          <w:tcPr>
            <w:tcW w:type="dxa" w:w="1190"/>
            <w:tcBorders/>
          </w:tcPr>
          <w:p>
            <w:pPr>
              <w:tabs>
                <w:tab w:val="center" w:pos="4819"/>
                <w:tab w:val="right" w:pos="9638"/>
              </w:tabs>
              <w:spacing/>
              <w:jc w:val="center"/>
              <w:rPr>
                <w:bCs/>
              </w:rPr>
            </w:pPr>
            <w:r>
              <w:rPr>
                <w:lang w:bidi="en-GB"/>
              </w:rPr>
              <w:t xml:space="preserve">3</w:t>
            </w:r>
          </w:p>
        </w:tc>
        <w:tc>
          <w:tcPr>
            <w:tcW w:type="dxa" w:w="3104"/>
            <w:tcBorders/>
          </w:tcPr>
          <w:p>
            <w:pPr>
              <w:spacing/>
              <w:rPr>
                <w:rFonts w:eastAsia="Calibri"/>
                <w:lang w:bidi="en-GB"/>
              </w:rPr>
            </w:pPr>
          </w:p>
        </w:tc>
      </w:tr>
      <w:tr>
        <w:trPr>
          <w:gridAfter w:val="1"/>
          <w:wAfter w:type="dxa" w:w="3104"/>
        </w:trPr>
        <w:tc>
          <w:tcPr>
            <w:tcW w:type="dxa" w:w="7901"/>
            <w:tcBorders/>
          </w:tcPr>
          <w:p>
            <w:pPr>
              <w:tabs>
                <w:tab w:val="center" w:pos="4819"/>
                <w:tab w:val="right" w:pos="9638"/>
              </w:tabs>
              <w:spacing/>
              <w:jc w:val="right"/>
              <w:rPr>
                <w:b/>
                <w:bCs/>
              </w:rPr>
            </w:pPr>
            <w:r>
              <w:rPr>
                <w:b/>
                <w:bCs/>
              </w:rPr>
              <w:t xml:space="preserve">The total score</w:t>
            </w:r>
            <w:r>
              <w:rPr>
                <w:b/>
                <w:bCs/>
              </w:rPr>
              <w:t xml:space="preserve"> (normalized to 100</w:t>
            </w:r>
            <w:r>
              <w:rPr>
                <w:b/>
                <w:bCs/>
              </w:rPr>
              <w:t xml:space="preserve">; </w:t>
            </w:r>
            <w:r>
              <w:rPr>
                <w:b/>
                <w:bCs/>
              </w:rPr>
              <w:t xml:space="preserve">Criteria</w:t>
            </w:r>
            <w:r>
              <w:rPr>
                <w:b/>
                <w:bCs/>
              </w:rPr>
              <w:t xml:space="preserve"> Score</w:t>
            </w:r>
            <w:r>
              <w:rPr>
                <w:b/>
                <w:bCs/>
                <w:lang w:val="en-US"/>
              </w:rPr>
              <w:t xml:space="preserve">=</w:t>
            </w:r>
            <w:r>
              <w:rPr>
                <w:b/>
                <w:bCs/>
              </w:rPr>
              <w:t xml:space="preserve">Score*Weight*100/5</w:t>
            </w:r>
            <w:r>
              <w:rPr>
                <w:b/>
                <w:bCs/>
              </w:rPr>
              <w:t xml:space="preserve">)</w:t>
            </w:r>
          </w:p>
        </w:tc>
        <w:tc>
          <w:tcPr>
            <w:tcW w:type="dxa" w:w="1216"/>
            <w:tcBorders/>
          </w:tcPr>
          <w:p>
            <w:pPr>
              <w:tabs>
                <w:tab w:val="center" w:pos="4819"/>
                <w:tab w:val="right" w:pos="9638"/>
              </w:tabs>
              <w:spacing/>
              <w:jc w:val="center"/>
              <w:rPr>
                <w:bCs/>
              </w:rPr>
            </w:pPr>
            <w:r>
              <w:rPr>
                <w:bCs/>
              </w:rPr>
              <w:t xml:space="preserve">100</w:t>
            </w:r>
          </w:p>
        </w:tc>
        <w:tc>
          <w:tcPr>
            <w:tcW w:type="dxa" w:w="923"/>
            <w:tcBorders/>
          </w:tcPr>
          <w:p>
            <w:pPr>
              <w:tabs>
                <w:tab w:val="center" w:pos="4819"/>
                <w:tab w:val="right" w:pos="9638"/>
              </w:tabs>
              <w:spacing/>
              <w:jc w:val="center"/>
              <w:rPr>
                <w:bCs/>
              </w:rPr>
            </w:pPr>
            <w:r>
              <w:rPr>
                <w:bCs/>
              </w:rPr>
              <w:t xml:space="preserve">100%</w:t>
            </w:r>
          </w:p>
        </w:tc>
        <w:tc>
          <w:tcPr>
            <w:tcW w:type="dxa" w:w="829"/>
            <w:tcBorders/>
          </w:tcPr>
          <w:p>
            <w:pPr>
              <w:tabs>
                <w:tab w:val="center" w:pos="4819"/>
                <w:tab w:val="right" w:pos="9638"/>
              </w:tabs>
              <w:spacing/>
              <w:jc w:val="center"/>
              <w:rPr>
                <w:bCs/>
              </w:rPr>
            </w:pPr>
          </w:p>
        </w:tc>
        <w:tc>
          <w:tcPr>
            <w:tcW w:type="dxa" w:w="1190"/>
            <w:tcBorders/>
          </w:tcPr>
          <w:p>
            <w:pPr>
              <w:tabs>
                <w:tab w:val="center" w:pos="4819"/>
                <w:tab w:val="right" w:pos="9638"/>
              </w:tabs>
              <w:spacing/>
              <w:jc w:val="center"/>
              <w:rPr/>
            </w:pPr>
            <w:r>
              <w:rPr>
                <w:rFonts w:eastAsia="Calibri"/>
                <w:b/>
                <w:bCs/>
                <w:lang w:bidi="en-GB"/>
              </w:rPr>
              <w:t xml:space="preserve">70</w:t>
            </w:r>
          </w:p>
        </w:tc>
      </w:tr>
    </w:tbl>
    <w:p w14:paraId="05A18E1C">
      <w:pPr>
        <w:spacing w:before="120" w:after="120"/>
        <w:ind w:left="-142"/>
        <w:jc w:val="both"/>
        <w:rPr>
          <w:rFonts w:eastAsia="Calibri"/>
          <w:sz w:val="16"/>
          <w:szCs w:val="16"/>
        </w:rPr>
      </w:pPr>
      <w:r>
        <w:rPr>
          <w:rFonts w:eastAsia="Calibri"/>
          <w:sz w:val="16"/>
          <w:szCs w:val="16"/>
          <w:lang w:bidi="en-GB"/>
        </w:rPr>
        <w:t xml:space="preserve">___________________________</w:t>
      </w:r>
    </w:p>
    <w:p w14:paraId="1DFE08F0">
      <w:pPr>
        <w:spacing w:before="120" w:after="120"/>
        <w:ind w:left="-142"/>
        <w:jc w:val="both"/>
        <w:rPr>
          <w:noProof/>
          <w:sz w:val="16"/>
          <w:szCs w:val="16"/>
          <w:lang w:bidi="en-GB"/>
        </w:rPr>
      </w:pPr>
      <w:r>
        <w:rPr>
          <w:rFonts w:eastAsia="Calibri"/>
          <w:sz w:val="16"/>
          <w:szCs w:val="16"/>
          <w:vertAlign w:val="superscript"/>
          <w:lang w:bidi="en-GB"/>
        </w:rPr>
        <w:t xml:space="preserve">1</w:t>
      </w:r>
      <w:r>
        <w:rPr>
          <w:sz w:val="16"/>
          <w:szCs w:val="16"/>
          <w:lang w:bidi="en-GB"/>
        </w:rPr>
        <w:t xml:space="preserve"> Projects will be ranked by</w:t>
      </w:r>
      <w:r>
        <w:rPr>
          <w:sz w:val="16"/>
          <w:szCs w:val="16"/>
          <w:lang w:bidi="en-GB"/>
        </w:rPr>
        <w:t xml:space="preserve"> the</w:t>
      </w:r>
      <w:r>
        <w:rPr>
          <w:sz w:val="16"/>
          <w:szCs w:val="16"/>
          <w:lang w:bidi="en-GB"/>
        </w:rPr>
        <w:t xml:space="preserve"> total score in descending order</w:t>
      </w:r>
      <w:r>
        <w:rPr>
          <w:noProof/>
          <w:sz w:val="16"/>
          <w:szCs w:val="16"/>
          <w:lang w:bidi="en-GB"/>
        </w:rPr>
        <w:t xml:space="preserve">.  If multiple proposals are awarded the same total score,</w:t>
      </w:r>
      <w:r>
        <w:rPr>
          <w:noProof/>
          <w:sz w:val="16"/>
          <w:szCs w:val="16"/>
          <w:lang w:bidi="en-GB"/>
        </w:rPr>
        <w:t xml:space="preserve"> p</w:t>
      </w:r>
      <w:r>
        <w:rPr>
          <w:noProof/>
          <w:sz w:val="16"/>
          <w:szCs w:val="16"/>
          <w:lang w:bidi="en-GB"/>
        </w:rPr>
        <w:t xml:space="preserve">roposal</w:t>
      </w:r>
      <w:r>
        <w:rPr>
          <w:noProof/>
          <w:sz w:val="16"/>
          <w:szCs w:val="16"/>
          <w:lang w:bidi="en-GB"/>
        </w:rPr>
        <w:t xml:space="preserve">s</w:t>
      </w:r>
      <w:r>
        <w:rPr>
          <w:noProof/>
          <w:sz w:val="16"/>
          <w:szCs w:val="16"/>
          <w:lang w:bidi="en-GB"/>
        </w:rPr>
        <w:t xml:space="preserve"> </w:t>
      </w:r>
      <w:r>
        <w:rPr>
          <w:noProof/>
          <w:sz w:val="16"/>
          <w:szCs w:val="16"/>
          <w:lang w:bidi="en-GB"/>
        </w:rPr>
        <w:t xml:space="preserve">are</w:t>
      </w:r>
      <w:r>
        <w:rPr>
          <w:noProof/>
          <w:sz w:val="16"/>
          <w:szCs w:val="16"/>
          <w:lang w:bidi="en-GB"/>
        </w:rPr>
        <w:t xml:space="preserve"> ranked higher according to the following conditions in thi</w:t>
      </w:r>
      <w:r>
        <w:rPr>
          <w:noProof/>
          <w:sz w:val="16"/>
          <w:szCs w:val="16"/>
          <w:lang w:bidi="en-GB"/>
        </w:rPr>
        <w:t xml:space="preserve">s</w:t>
      </w:r>
      <w:r>
        <w:rPr>
          <w:noProof/>
          <w:sz w:val="16"/>
          <w:szCs w:val="16"/>
          <w:lang w:bidi="en-GB"/>
        </w:rPr>
        <w:t xml:space="preserve"> particular order:</w:t>
      </w:r>
      <w:r>
        <w:rPr>
          <w:noProof/>
          <w:sz w:val="16"/>
          <w:szCs w:val="16"/>
          <w:lang w:bidi="en-GB"/>
        </w:rPr>
        <w:t xml:space="preserve"> 1) score according to the criteri</w:t>
      </w:r>
      <w:r>
        <w:rPr>
          <w:noProof/>
          <w:sz w:val="16"/>
          <w:szCs w:val="16"/>
          <w:lang w:bidi="en-GB"/>
        </w:rPr>
        <w:t xml:space="preserve">on</w:t>
      </w:r>
      <w:r>
        <w:rPr>
          <w:noProof/>
          <w:sz w:val="16"/>
          <w:szCs w:val="16"/>
          <w:lang w:bidi="en-GB"/>
        </w:rPr>
        <w:t xml:space="preserve"> 1 is higher, 2) score according to the criteria </w:t>
      </w:r>
      <w:r>
        <w:rPr>
          <w:noProof/>
          <w:sz w:val="16"/>
          <w:szCs w:val="16"/>
          <w:lang w:bidi="en-GB"/>
        </w:rPr>
        <w:t xml:space="preserve">3</w:t>
      </w:r>
      <w:r>
        <w:rPr>
          <w:noProof/>
          <w:sz w:val="16"/>
          <w:szCs w:val="16"/>
          <w:lang w:bidi="en-GB"/>
        </w:rPr>
        <w:t xml:space="preserve"> is higher. These conditions </w:t>
      </w:r>
      <w:r>
        <w:rPr>
          <w:noProof/>
          <w:sz w:val="16"/>
          <w:szCs w:val="16"/>
          <w:lang w:bidi="en-GB"/>
        </w:rPr>
        <w:t xml:space="preserve">shall be applied until </w:t>
      </w:r>
      <w:r>
        <w:rPr>
          <w:noProof/>
          <w:sz w:val="16"/>
          <w:szCs w:val="16"/>
          <w:lang w:bidi="en-GB"/>
        </w:rPr>
        <w:t xml:space="preserve">all proposals are ranked in order of priority. If these conditions are insufficient, the expert commission must collegially determine the ranking of the proposal after an additional analysis of such proposals.</w:t>
      </w:r>
    </w:p>
    <w:p w14:paraId="21D57428">
      <w:pPr>
        <w:spacing w:before="120" w:after="120"/>
        <w:ind w:left="-142"/>
        <w:jc w:val="both"/>
        <w:rPr>
          <w:sz w:val="16"/>
          <w:szCs w:val="16"/>
          <w:lang w:bidi="en-GB"/>
        </w:rPr>
      </w:pPr>
      <w:r>
        <w:rPr>
          <w:sz w:val="16"/>
          <w:szCs w:val="16"/>
          <w:lang w:bidi="en-GB"/>
        </w:rPr>
        <w:t xml:space="preserve">2 </w:t>
      </w:r>
      <w:r>
        <w:rPr>
          <w:sz w:val="16"/>
          <w:szCs w:val="16"/>
          <w:lang w:bidi="en-GB"/>
        </w:rPr>
        <w:t xml:space="preserve">W</w:t>
      </w:r>
      <w:r>
        <w:rPr>
          <w:sz w:val="16"/>
          <w:szCs w:val="16"/>
          <w:lang w:bidi="en-GB"/>
        </w:rPr>
        <w:t xml:space="preserve">ho is within a time span of up to 7 years from the date he/she obtained PhD/doctorate; this period can be extended for </w:t>
      </w:r>
      <w:r>
        <w:rPr>
          <w:sz w:val="16"/>
          <w:szCs w:val="16"/>
          <w:lang w:bidi="en-GB"/>
        </w:rPr>
        <w:t xml:space="preserve">following </w:t>
      </w:r>
      <w:r>
        <w:rPr>
          <w:sz w:val="16"/>
          <w:szCs w:val="16"/>
          <w:lang w:bidi="en-GB"/>
        </w:rPr>
        <w:t xml:space="preserve">career break(s)</w:t>
      </w:r>
      <w:r>
        <w:rPr>
          <w:sz w:val="16"/>
          <w:szCs w:val="16"/>
          <w:lang w:bidi="en-GB"/>
        </w:rPr>
        <w:t xml:space="preserve">: </w:t>
      </w:r>
      <w:r>
        <w:rPr>
          <w:sz w:val="16"/>
          <w:szCs w:val="16"/>
          <w:lang w:bidi="en-GB"/>
        </w:rPr>
        <w:t xml:space="preserve">parental leave, long term illness, clinical qualification, or national service</w:t>
      </w:r>
      <w:r>
        <w:rPr>
          <w:sz w:val="16"/>
          <w:szCs w:val="16"/>
          <w:lang w:bidi="en-GB"/>
        </w:rPr>
        <w:t xml:space="preserve"> </w:t>
      </w:r>
    </w:p>
    <w:p w14:paraId="14D5EDE9">
      <w:pPr>
        <w:spacing w:before="120" w:after="120"/>
        <w:ind w:left="-142"/>
        <w:jc w:val="both"/>
        <w:rPr>
          <w:sz w:val="16"/>
          <w:szCs w:val="16"/>
          <w:lang w:bidi="en-GB"/>
        </w:rPr>
      </w:pPr>
      <w:r>
        <w:rPr>
          <w:sz w:val="16"/>
          <w:szCs w:val="16"/>
          <w:lang w:bidi="en-GB"/>
        </w:rPr>
        <w:t xml:space="preserve">3</w:t>
      </w:r>
      <w:r>
        <w:rPr>
          <w:sz w:val="16"/>
          <w:szCs w:val="16"/>
          <w:lang w:bidi="en-GB"/>
        </w:rPr>
        <w:t xml:space="preserve"> </w:t>
      </w:r>
      <w:r>
        <w:rPr>
          <w:sz w:val="16"/>
          <w:szCs w:val="16"/>
          <w:lang w:bidi="en-GB"/>
        </w:rPr>
        <w:t xml:space="preserve">Score meaning</w:t>
      </w:r>
      <w:r>
        <w:rPr>
          <w:sz w:val="16"/>
          <w:szCs w:val="16"/>
          <w:lang w:bidi="en-GB"/>
        </w:rPr>
        <w:t xml:space="preserve">s in</w:t>
      </w:r>
      <w:r>
        <w:rPr>
          <w:sz w:val="16"/>
          <w:szCs w:val="16"/>
          <w:lang w:bidi="en-GB"/>
        </w:rPr>
        <w:t xml:space="preserve"> </w:t>
      </w:r>
      <w:r>
        <w:rPr>
          <w:sz w:val="16"/>
          <w:szCs w:val="16"/>
          <w:lang w:bidi="en-GB"/>
        </w:rPr>
        <w:t xml:space="preserve">all </w:t>
      </w:r>
      <w:r>
        <w:rPr>
          <w:sz w:val="16"/>
          <w:szCs w:val="16"/>
          <w:lang w:bidi="en-GB"/>
        </w:rPr>
        <w:t xml:space="preserve">criteria (on a five-point scale, with an accuracy of 0.5 point): </w:t>
      </w:r>
    </w:p>
    <w:p w14:paraId="6E14D324">
      <w:pPr>
        <w:spacing/>
        <w:ind w:right="120"/>
        <w:jc w:val="both"/>
        <w:rPr>
          <w:sz w:val="20"/>
        </w:rPr>
      </w:pPr>
      <w:r>
        <w:rPr>
          <w:sz w:val="20"/>
          <w:lang w:bidi="en-GB"/>
        </w:rPr>
        <w:t xml:space="preserve">5 – ‘Excellent’. According to the relevant criterion, a proposal is evaluated as ‘excellent’ if, </w:t>
      </w:r>
      <w:r>
        <w:rPr>
          <w:sz w:val="20"/>
          <w:lang w:bidi="en-GB"/>
        </w:rPr>
        <w:t xml:space="preserve">taking into account</w:t>
      </w:r>
      <w:r>
        <w:rPr>
          <w:sz w:val="20"/>
          <w:lang w:bidi="en-GB"/>
        </w:rPr>
        <w:t xml:space="preserve"> all aspects of its evaluation, there are no shortcomings or they are insignificant. According to the evaluation aspects of the criterion, the advantages of the proposal are indicated (mandatory).  </w:t>
      </w:r>
    </w:p>
    <w:p w14:paraId="2FF50191">
      <w:pPr>
        <w:spacing/>
        <w:ind w:right="120"/>
        <w:jc w:val="both"/>
        <w:rPr>
          <w:sz w:val="20"/>
        </w:rPr>
      </w:pPr>
      <w:r>
        <w:rPr>
          <w:sz w:val="20"/>
          <w:lang w:bidi="en-GB"/>
        </w:rPr>
        <w:t xml:space="preserve">4 – ‘Good’. According to the relevant criterion, a proposal is evaluated as ‘good’ if, </w:t>
      </w:r>
      <w:r>
        <w:rPr>
          <w:sz w:val="20"/>
          <w:lang w:bidi="en-GB"/>
        </w:rPr>
        <w:t xml:space="preserve">taking into account</w:t>
      </w:r>
      <w:r>
        <w:rPr>
          <w:sz w:val="20"/>
          <w:lang w:bidi="en-GB"/>
        </w:rPr>
        <w:t xml:space="preserve"> all aspects of its evaluation, there are only minor shortcomings. According to the evaluation aspects of the criterion, the advantages and disadvantages of the proposal are indicated (mandatory).    </w:t>
      </w:r>
    </w:p>
    <w:p w14:paraId="6549EA52">
      <w:pPr>
        <w:spacing/>
        <w:ind w:right="120"/>
        <w:jc w:val="both"/>
        <w:rPr>
          <w:sz w:val="20"/>
        </w:rPr>
      </w:pPr>
      <w:r>
        <w:rPr>
          <w:sz w:val="20"/>
          <w:lang w:bidi="en-GB"/>
        </w:rPr>
        <w:t xml:space="preserve">3 – ‘Acceptable’. According to the relevant criterion, a proposal is evaluated as ‘acceptable’ if not all aspects of its evaluation can be assessed well, but the existing shortcomings do not jeopardize the implementation of the project and/or do not significantly reduce the quality of the project. According to the evaluation aspects of the criterion, the advantages and disadvantages of the proposal are indicated (mandatory).   </w:t>
      </w:r>
    </w:p>
    <w:p w14:paraId="5FAF330A">
      <w:pPr>
        <w:spacing/>
        <w:ind w:right="120"/>
        <w:jc w:val="both"/>
        <w:rPr>
          <w:sz w:val="20"/>
        </w:rPr>
      </w:pPr>
      <w:r>
        <w:rPr>
          <w:sz w:val="20"/>
          <w:lang w:bidi="en-GB"/>
        </w:rPr>
        <w:t xml:space="preserve">2 – ‘Weak’. According to the relevant criterion, </w:t>
      </w:r>
      <w:r>
        <w:rPr>
          <w:sz w:val="20"/>
          <w:lang w:bidi="en-GB"/>
        </w:rPr>
        <w:t xml:space="preserve">a</w:t>
      </w:r>
      <w:r>
        <w:rPr>
          <w:sz w:val="20"/>
          <w:lang w:bidi="en-GB"/>
        </w:rPr>
        <w:t xml:space="preserve"> proposal </w:t>
      </w:r>
      <w:r>
        <w:rPr>
          <w:sz w:val="20"/>
          <w:lang w:bidi="en-GB"/>
        </w:rPr>
        <w:t xml:space="preserve">is evaluated as ‘weak’ if it </w:t>
      </w:r>
      <w:r>
        <w:rPr>
          <w:sz w:val="20"/>
          <w:lang w:bidi="en-GB"/>
        </w:rPr>
        <w:t xml:space="preserve">has significant shortcomings. According to the evaluation aspects of the criterion, the advantages and disadvantages of the proposal are indicated (mandatory).  </w:t>
      </w:r>
    </w:p>
    <w:p w14:paraId="5F45EC02">
      <w:pPr>
        <w:spacing/>
        <w:ind w:right="120"/>
        <w:jc w:val="both"/>
        <w:rPr>
          <w:sz w:val="20"/>
        </w:rPr>
      </w:pPr>
      <w:r>
        <w:rPr>
          <w:sz w:val="20"/>
          <w:lang w:bidi="en-GB"/>
        </w:rPr>
        <w:t xml:space="preserve">1 – ‘Poor’. According to the relevant criterion, </w:t>
      </w:r>
      <w:r>
        <w:rPr>
          <w:sz w:val="20"/>
          <w:lang w:bidi="en-GB"/>
        </w:rPr>
        <w:t xml:space="preserve">a</w:t>
      </w:r>
      <w:r>
        <w:rPr>
          <w:sz w:val="20"/>
          <w:lang w:bidi="en-GB"/>
        </w:rPr>
        <w:t xml:space="preserve"> proposal is evaluated negatively.</w:t>
      </w:r>
      <w:r>
        <w:rPr>
          <w:sz w:val="20"/>
          <w:lang w:bidi="en-GB"/>
        </w:rPr>
        <w:t xml:space="preserve"> </w:t>
      </w:r>
      <w:r>
        <w:rPr>
          <w:sz w:val="20"/>
          <w:lang w:bidi="en-GB"/>
        </w:rPr>
        <w:t xml:space="preserve">E</w:t>
      </w:r>
      <w:r>
        <w:rPr>
          <w:sz w:val="20"/>
          <w:lang w:bidi="en-GB"/>
        </w:rPr>
        <w:t xml:space="preserve">s</w:t>
      </w:r>
      <w:r>
        <w:rPr>
          <w:sz w:val="20"/>
          <w:lang w:bidi="en-GB"/>
        </w:rPr>
        <w:t xml:space="preserve">sential shortcomings are identified in a reasoned manner</w:t>
      </w:r>
      <w:r>
        <w:rPr>
          <w:sz w:val="20"/>
          <w:lang w:bidi="en-GB"/>
        </w:rPr>
        <w:t xml:space="preserve">,</w:t>
      </w:r>
      <w:r>
        <w:rPr>
          <w:sz w:val="20"/>
          <w:lang w:bidi="en-GB"/>
        </w:rPr>
        <w:t xml:space="preserve"> including lack of information (arguments) to </w:t>
      </w:r>
      <w:r>
        <w:rPr>
          <w:sz w:val="20"/>
          <w:lang w:bidi="en-GB"/>
        </w:rPr>
        <w:t xml:space="preserve">support</w:t>
      </w:r>
      <w:r>
        <w:rPr>
          <w:sz w:val="20"/>
          <w:lang w:bidi="en-GB"/>
        </w:rPr>
        <w:t xml:space="preserve"> specific aspects of the </w:t>
      </w:r>
      <w:r>
        <w:rPr>
          <w:sz w:val="20"/>
          <w:lang w:bidi="en-GB"/>
        </w:rPr>
        <w:t xml:space="preserve">criterion</w:t>
      </w:r>
      <w:r>
        <w:rPr>
          <w:sz w:val="20"/>
          <w:lang w:bidi="en-GB"/>
        </w:rPr>
        <w:t xml:space="preserve"> (mandatory).  </w:t>
      </w:r>
    </w:p>
    <w:p w14:paraId="18289EEB">
      <w:pPr>
        <w:spacing w:after="160"/>
        <w:rPr>
          <w:sz w:val="20"/>
        </w:rPr>
      </w:pPr>
      <w:r>
        <w:rPr>
          <w:sz w:val="20"/>
          <w:lang w:bidi="en-GB"/>
        </w:rPr>
        <w:t xml:space="preserve">0 – the proposal cannot be evaluated by the relevant criterion due to insufficient information.</w:t>
      </w:r>
    </w:p>
    <w:p w14:paraId="3086B6AE">
      <w:pPr>
        <w:tabs>
          <w:tab w:val="center" w:pos="4819"/>
          <w:tab w:val="right" w:pos="9638"/>
        </w:tabs>
        <w:spacing/>
        <w:jc w:val="both"/>
        <w:rPr>
          <w:b/>
          <w:szCs w:val="24"/>
        </w:rPr>
      </w:pPr>
      <w:bookmarkStart w:id="2" w:name="_Hlk138701752"/>
      <w:r>
        <w:rPr>
          <w:b/>
          <w:szCs w:val="24"/>
          <w:lang w:bidi="en-GB"/>
        </w:rPr>
        <w:t xml:space="preserve">II</w:t>
      </w:r>
      <w:r>
        <w:rPr>
          <w:b/>
          <w:szCs w:val="24"/>
          <w:lang w:bidi="en-GB"/>
        </w:rPr>
        <w:t xml:space="preserve">. </w:t>
      </w:r>
      <w:r>
        <w:rPr>
          <w:b/>
          <w:szCs w:val="24"/>
          <w:lang w:bidi="en-GB"/>
        </w:rPr>
        <w:t xml:space="preserve">Have the project implementers adequately identified and addressed ethical considerations</w:t>
      </w:r>
      <w:r>
        <w:rPr>
          <w:b/>
          <w:szCs w:val="24"/>
          <w:lang w:bidi="en-GB"/>
        </w:rPr>
        <w:t xml:space="preserve"> </w:t>
      </w:r>
      <w:r>
        <w:rPr>
          <w:b/>
          <w:szCs w:val="24"/>
          <w:lang w:bidi="en-GB"/>
        </w:rPr>
        <w:t xml:space="preserve">relevant to the proposed activities, and have they outlined appropriate and proportionate measures to manage these aspects responsibly throughout the project?</w:t>
      </w:r>
    </w:p>
    <w:p w14:paraId="3B1B0D60">
      <w:pPr>
        <w:tabs>
          <w:tab w:val="center" w:pos="4819"/>
          <w:tab w:val="right" w:pos="9638"/>
        </w:tabs>
        <w:spacing/>
        <w:jc w:val="both"/>
        <w:rPr>
          <w:szCs w:val="24"/>
        </w:rPr>
      </w:pPr>
    </w:p>
    <w:tbl>
      <w:tblPr>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005"/>
        <w:gridCol w:w="3005"/>
        <w:gridCol w:w="3061"/>
      </w:tblGrid>
      <w:tr>
        <w:trPr>
          <w:trHeight w:val="397" w:hRule="atLeast"/>
        </w:trPr>
        <w:tc>
          <w:tcPr>
            <w:tcW w:type="dxa" w:w="3005"/>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YES</w:t>
            </w:r>
          </w:p>
        </w:tc>
        <w:tc>
          <w:tcPr>
            <w:tcW w:type="dxa" w:w="3005"/>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NO</w:t>
            </w:r>
          </w:p>
        </w:tc>
        <w:tc>
          <w:tcPr>
            <w:tcW w:type="dxa" w:w="3061"/>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NOT APPLICABLE</w:t>
            </w:r>
          </w:p>
        </w:tc>
      </w:tr>
    </w:tbl>
    <w:p w14:paraId="05BAD625">
      <w:pPr>
        <w:tabs>
          <w:tab w:val="center" w:pos="4819"/>
          <w:tab w:val="right" w:pos="9638"/>
        </w:tabs>
        <w:spacing/>
        <w:jc w:val="both"/>
        <w:rPr>
          <w:szCs w:val="24"/>
        </w:rPr>
      </w:pPr>
    </w:p>
    <w:p w14:paraId="096019F2">
      <w:pPr>
        <w:tabs>
          <w:tab w:val="center" w:pos="4819"/>
          <w:tab w:val="right" w:pos="9638"/>
        </w:tabs>
        <w:spacing/>
        <w:jc w:val="both"/>
        <w:rPr>
          <w:szCs w:val="24"/>
        </w:rPr>
      </w:pPr>
      <w:r>
        <w:rPr>
          <w:szCs w:val="24"/>
          <w:lang w:bidi="en-GB"/>
        </w:rPr>
        <w:t xml:space="preserve">If NO, please explain:. . . . . . . . . . . . . . . . . . . . . . . . . . . . . . . . . . . . . . . . . . . . . . . . . . . . . . . . . . </w:t>
      </w:r>
    </w:p>
    <w:p w14:paraId="207AC9FC">
      <w:pPr>
        <w:tabs>
          <w:tab w:val="center" w:pos="4819"/>
          <w:tab w:val="right" w:pos="9638"/>
        </w:tabs>
        <w:spacing/>
        <w:jc w:val="both"/>
        <w:rPr>
          <w:szCs w:val="24"/>
        </w:rPr>
      </w:pPr>
    </w:p>
    <w:p w14:paraId="4FAF43A0">
      <w:pPr>
        <w:tabs>
          <w:tab w:val="center" w:pos="4819"/>
          <w:tab w:val="right" w:pos="9638"/>
        </w:tabs>
        <w:spacing/>
        <w:jc w:val="both"/>
        <w:rPr>
          <w:b/>
          <w:bCs/>
          <w:szCs w:val="24"/>
        </w:rPr>
      </w:pPr>
      <w:r>
        <w:rPr>
          <w:b/>
          <w:bCs/>
          <w:szCs w:val="24"/>
        </w:rPr>
        <w:t xml:space="preserve">I</w:t>
      </w:r>
      <w:r>
        <w:rPr>
          <w:b/>
          <w:bCs/>
          <w:szCs w:val="24"/>
        </w:rPr>
        <w:t xml:space="preserve">II</w:t>
      </w:r>
      <w:r>
        <w:rPr>
          <w:b/>
          <w:bCs/>
          <w:szCs w:val="24"/>
        </w:rPr>
        <w:t xml:space="preserve">. </w:t>
      </w:r>
      <w:r>
        <w:rPr>
          <w:b/>
          <w:bCs/>
          <w:szCs w:val="24"/>
        </w:rPr>
        <w:t xml:space="preserve">Have the project implementers provided a clear and adequate data management plan</w:t>
      </w:r>
      <w:r>
        <w:rPr>
          <w:b/>
          <w:bCs/>
          <w:szCs w:val="24"/>
        </w:rPr>
        <w:t xml:space="preserve">?</w:t>
      </w:r>
    </w:p>
    <w:p w14:paraId="7EB743F4">
      <w:pPr>
        <w:tabs>
          <w:tab w:val="center" w:pos="4819"/>
          <w:tab w:val="right" w:pos="9638"/>
        </w:tabs>
        <w:spacing/>
        <w:jc w:val="both"/>
        <w:rPr>
          <w:b/>
          <w:bCs/>
          <w:szCs w:val="24"/>
        </w:rPr>
      </w:pPr>
    </w:p>
    <w:tbl>
      <w:tblPr>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005"/>
        <w:gridCol w:w="3005"/>
        <w:gridCol w:w="3061"/>
      </w:tblGrid>
      <w:tr>
        <w:trPr>
          <w:trHeight w:val="397" w:hRule="atLeast"/>
        </w:trPr>
        <w:tc>
          <w:tcPr>
            <w:tcW w:type="dxa" w:w="3005"/>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YES</w:t>
            </w:r>
          </w:p>
        </w:tc>
        <w:tc>
          <w:tcPr>
            <w:tcW w:type="dxa" w:w="3005"/>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NO</w:t>
            </w:r>
          </w:p>
        </w:tc>
        <w:tc>
          <w:tcPr>
            <w:tcW w:type="dxa" w:w="3061"/>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NOT APPLICABLE</w:t>
            </w:r>
          </w:p>
        </w:tc>
      </w:tr>
    </w:tbl>
    <w:p w14:paraId="257A425F">
      <w:pPr>
        <w:tabs>
          <w:tab w:val="center" w:pos="4819"/>
          <w:tab w:val="right" w:pos="9638"/>
        </w:tabs>
        <w:spacing/>
        <w:jc w:val="both"/>
        <w:rPr>
          <w:szCs w:val="24"/>
        </w:rPr>
      </w:pPr>
    </w:p>
    <w:p w14:paraId="5E50F0BB">
      <w:pPr>
        <w:tabs>
          <w:tab w:val="center" w:pos="4819"/>
          <w:tab w:val="right" w:pos="9638"/>
        </w:tabs>
        <w:spacing/>
        <w:jc w:val="both"/>
        <w:rPr>
          <w:szCs w:val="24"/>
        </w:rPr>
      </w:pPr>
      <w:r>
        <w:rPr>
          <w:szCs w:val="24"/>
          <w:lang w:bidi="en-GB"/>
        </w:rPr>
        <w:t xml:space="preserve">If NO, please explain:. . . . . . . . . . . . . . . . . . . . . . . . . . . . . . . . . . . . . . . . . . . . . . . . . . . . . . . . . . </w:t>
      </w:r>
    </w:p>
    <w:p w14:paraId="1E819FE0">
      <w:pPr>
        <w:tabs>
          <w:tab w:val="center" w:pos="4819"/>
          <w:tab w:val="right" w:pos="9638"/>
        </w:tabs>
        <w:spacing/>
        <w:jc w:val="both"/>
        <w:rPr>
          <w:b/>
          <w:bCs/>
          <w:szCs w:val="24"/>
        </w:rPr>
      </w:pPr>
    </w:p>
    <w:p w14:paraId="7342E842">
      <w:pPr>
        <w:tabs>
          <w:tab w:val="center" w:pos="4819"/>
          <w:tab w:val="right" w:pos="9638"/>
        </w:tabs>
        <w:spacing/>
        <w:jc w:val="both"/>
        <w:rPr>
          <w:b/>
          <w:bCs/>
          <w:szCs w:val="24"/>
        </w:rPr>
      </w:pPr>
      <w:r>
        <w:rPr>
          <w:b/>
          <w:bCs/>
          <w:szCs w:val="24"/>
        </w:rPr>
        <w:t xml:space="preserve">I</w:t>
      </w:r>
      <w:r>
        <w:rPr>
          <w:b/>
          <w:bCs/>
          <w:szCs w:val="24"/>
        </w:rPr>
        <w:t xml:space="preserve">V. Have the project implementers adequately identified and addressed intellectual property issues relevant to the proposed activities, and have they outlined appropriate and proportionate measures to manage, protect, and, where appropriate, exploit the resulting intellectual property responsibly throughout the project?</w:t>
      </w:r>
    </w:p>
    <w:p w14:paraId="1A8E1DAB">
      <w:pPr>
        <w:tabs>
          <w:tab w:val="center" w:pos="4819"/>
          <w:tab w:val="right" w:pos="9638"/>
        </w:tabs>
        <w:spacing/>
        <w:jc w:val="both"/>
        <w:rPr>
          <w:szCs w:val="24"/>
        </w:rPr>
      </w:pPr>
    </w:p>
    <w:tbl>
      <w:tblPr>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3005"/>
        <w:gridCol w:w="3005"/>
        <w:gridCol w:w="3061"/>
      </w:tblGrid>
      <w:tr>
        <w:trPr>
          <w:trHeight w:val="397" w:hRule="atLeast"/>
        </w:trPr>
        <w:tc>
          <w:tcPr>
            <w:tcW w:type="dxa" w:w="3005"/>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YES</w:t>
            </w:r>
          </w:p>
        </w:tc>
        <w:tc>
          <w:tcPr>
            <w:tcW w:type="dxa" w:w="3005"/>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NO</w:t>
            </w:r>
          </w:p>
        </w:tc>
        <w:tc>
          <w:tcPr>
            <w:tcW w:type="dxa" w:w="3061"/>
            <w:tcBorders/>
            <w:vAlign w:val="center"/>
          </w:tcPr>
          <w:p>
            <w:pPr>
              <w:spacing/>
              <w:rPr>
                <w:rFonts w:eastAsia="Calibri"/>
                <w:szCs w:val="24"/>
                <w:lang w:val="en-US"/>
              </w:rPr>
            </w:pPr>
            <w:r>
              <w:rPr>
                <w:rFonts w:ascii="Wingdings" w:hAnsi="Wingdings" w:eastAsia="Wingdings" w:cs="Wingdings"/>
                <w:sz w:val="22"/>
                <w:szCs w:val="22"/>
                <w:lang w:bidi="en-GB"/>
              </w:rPr>
              <w:t xml:space="preserve"></w:t>
            </w:r>
            <w:r>
              <w:rPr>
                <w:rFonts w:eastAsia="Calibri"/>
                <w:szCs w:val="24"/>
                <w:lang w:bidi="en-GB"/>
              </w:rPr>
              <w:t xml:space="preserve">   NOT APPLICABLE</w:t>
            </w:r>
          </w:p>
        </w:tc>
      </w:tr>
    </w:tbl>
    <w:p w14:paraId="13601E61">
      <w:pPr>
        <w:tabs>
          <w:tab w:val="center" w:pos="4819"/>
          <w:tab w:val="right" w:pos="9638"/>
        </w:tabs>
        <w:spacing/>
        <w:jc w:val="both"/>
        <w:rPr>
          <w:szCs w:val="24"/>
        </w:rPr>
      </w:pPr>
    </w:p>
    <w:p w14:paraId="697A360B">
      <w:pPr>
        <w:tabs>
          <w:tab w:val="center" w:pos="4819"/>
          <w:tab w:val="right" w:pos="9638"/>
        </w:tabs>
        <w:spacing/>
        <w:jc w:val="both"/>
        <w:rPr>
          <w:szCs w:val="24"/>
        </w:rPr>
      </w:pPr>
      <w:r>
        <w:rPr>
          <w:szCs w:val="24"/>
          <w:lang w:bidi="en-GB"/>
        </w:rPr>
        <w:t xml:space="preserve">If NO, please explain:. . . . . . . . . . . . . . . . . . . . . . . . . . . . . . . . . . . . . . . . . . . . . . . . . . . . . . . . . . </w:t>
      </w:r>
    </w:p>
    <w:p w14:paraId="557E6CE1">
      <w:pPr>
        <w:tabs>
          <w:tab w:val="center" w:pos="4819"/>
          <w:tab w:val="right" w:pos="9638"/>
        </w:tabs>
        <w:spacing/>
        <w:jc w:val="both"/>
        <w:rPr>
          <w:szCs w:val="24"/>
        </w:rPr>
      </w:pPr>
    </w:p>
    <w:bookmarkEnd w:id="2"/>
    <w:p w14:paraId="3A32630E">
      <w:pPr>
        <w:spacing/>
        <w:jc w:val="both"/>
        <w:rPr>
          <w:rFonts w:eastAsia="Calibri"/>
          <w:b/>
          <w:szCs w:val="24"/>
        </w:rPr>
      </w:pPr>
      <w:r>
        <w:rPr>
          <w:rFonts w:eastAsia="Calibri"/>
          <w:b/>
          <w:szCs w:val="24"/>
          <w:lang w:bidi="en-GB"/>
        </w:rPr>
        <w:t xml:space="preserve">V. Other remarks</w:t>
      </w:r>
    </w:p>
    <w:p w14:paraId="614DEFD7">
      <w:pPr>
        <w:spacing w:after="200"/>
        <w:jc w:val="both"/>
        <w:rPr>
          <w:rFonts w:eastAsia="Calibri"/>
          <w:szCs w:val="24"/>
          <w:lang w:bidi="en-GB"/>
        </w:rPr>
      </w:pPr>
      <w:r>
        <w:rPr>
          <w:rFonts w:eastAsia="Calibri"/>
          <w:szCs w:val="24"/>
          <w:lang w:bidi="en-GB"/>
        </w:rPr>
        <w:t xml:space="preserve">. . . . . . . . . . . . . . . . . . . . . . . . . . . . . . . . . . . . . . . . . . . . . . . . . . . . . . . . . . . . . . . . . . . . . . . . . . . . </w:t>
      </w:r>
    </w:p>
    <w:p w14:paraId="67CC8ACE">
      <w:pPr>
        <w:spacing w:after="200"/>
        <w:jc w:val="both"/>
        <w:rPr>
          <w:rFonts w:eastAsia="Calibri"/>
        </w:rPr>
      </w:pPr>
      <w:r>
        <w:rPr>
          <w:rFonts w:eastAsia="Calibri"/>
          <w:b/>
          <w:bCs/>
          <w:lang w:bidi="en-GB"/>
        </w:rPr>
        <w:t xml:space="preserve">V</w:t>
      </w:r>
      <w:r>
        <w:rPr>
          <w:rFonts w:eastAsia="Calibri"/>
          <w:b/>
          <w:bCs/>
          <w:lang w:bidi="en-GB"/>
        </w:rPr>
        <w:t xml:space="preserve">I</w:t>
      </w:r>
      <w:r>
        <w:rPr>
          <w:rFonts w:eastAsia="Calibri"/>
          <w:b/>
          <w:bCs/>
          <w:lang w:bidi="en-GB"/>
        </w:rPr>
        <w:t xml:space="preserve">. Final conclusion </w:t>
      </w:r>
      <w:r>
        <w:rPr>
          <w:rFonts w:eastAsia="Calibri"/>
          <w:lang w:bidi="en-GB"/>
        </w:rPr>
        <w:t xml:space="preserve">(the project is declared</w:t>
      </w:r>
      <w:r>
        <w:rPr>
          <w:rFonts w:eastAsia="Calibri"/>
          <w:lang w:bidi="en-GB"/>
        </w:rPr>
        <w:t xml:space="preserve"> to be</w:t>
      </w:r>
      <w:r>
        <w:rPr>
          <w:rFonts w:eastAsia="Calibri"/>
          <w:lang w:bidi="en-GB"/>
        </w:rPr>
        <w:t xml:space="preserve"> not eligible for funding if at least one of the following is true: </w:t>
      </w:r>
      <w:r>
        <w:rPr>
          <w:rFonts w:eastAsia="Calibri"/>
          <w:lang w:bidi="en-GB"/>
        </w:rPr>
        <w:t xml:space="preserve">1) </w:t>
      </w:r>
      <w:r>
        <w:rPr>
          <w:rFonts w:eastAsia="Calibri"/>
          <w:lang w:bidi="en-GB"/>
        </w:rPr>
        <w:t xml:space="preserve">the </w:t>
      </w:r>
      <w:r>
        <w:rPr>
          <w:rFonts w:eastAsia="Calibri"/>
          <w:lang w:bidi="en-GB"/>
        </w:rPr>
        <w:t xml:space="preserve">II-</w:t>
      </w:r>
      <w:r>
        <w:rPr>
          <w:rFonts w:eastAsia="Calibri"/>
          <w:lang w:bidi="en-GB"/>
        </w:rPr>
        <w:t xml:space="preserve">I</w:t>
      </w:r>
      <w:r>
        <w:rPr>
          <w:rFonts w:eastAsia="Calibri"/>
          <w:lang w:bidi="en-GB"/>
        </w:rPr>
        <w:t xml:space="preserve">V</w:t>
      </w:r>
      <w:r>
        <w:rPr>
          <w:rFonts w:eastAsia="Calibri"/>
          <w:lang w:bidi="en-GB"/>
        </w:rPr>
        <w:t xml:space="preserve"> parts</w:t>
      </w:r>
      <w:r>
        <w:rPr>
          <w:rFonts w:eastAsia="Calibri"/>
          <w:lang w:bidi="en-GB"/>
        </w:rPr>
        <w:t xml:space="preserve"> (Ethics, Data Management Plan and IP) are evaluated negatively, </w:t>
      </w:r>
      <w:r>
        <w:rPr>
          <w:rFonts w:eastAsia="Calibri"/>
          <w:lang w:bidi="en-GB"/>
        </w:rPr>
        <w:t xml:space="preserve">2</w:t>
      </w:r>
      <w:r>
        <w:rPr>
          <w:rFonts w:eastAsia="Calibri"/>
          <w:lang w:bidi="en-GB"/>
        </w:rPr>
        <w:t xml:space="preserve">) the proposal receives less than the threshold score </w:t>
      </w:r>
      <w:r>
        <w:rPr>
          <w:rFonts w:eastAsia="Calibri"/>
          <w:lang w:bidi="en-GB"/>
        </w:rPr>
        <w:t xml:space="preserve">(</w:t>
      </w:r>
      <w:r>
        <w:rPr>
          <w:rFonts w:eastAsia="Calibri"/>
          <w:lang w:bidi="en-GB"/>
        </w:rPr>
        <w:t xml:space="preserve">before </w:t>
      </w:r>
      <w:r>
        <w:rPr>
          <w:rFonts w:eastAsia="Calibri"/>
          <w:lang w:bidi="en-GB"/>
        </w:rPr>
        <w:t xml:space="preserve">multiplying by weighting factor) </w:t>
      </w:r>
      <w:r>
        <w:rPr>
          <w:rFonts w:eastAsia="Calibri"/>
          <w:lang w:bidi="en-GB"/>
        </w:rPr>
        <w:t xml:space="preserve">under</w:t>
      </w:r>
      <w:r>
        <w:rPr>
          <w:rFonts w:eastAsia="Calibri"/>
          <w:lang w:bidi="en-GB"/>
        </w:rPr>
        <w:t xml:space="preserve"> </w:t>
      </w:r>
      <w:r>
        <w:rPr>
          <w:rFonts w:eastAsia="Calibri"/>
          <w:lang w:bidi="en-GB"/>
        </w:rPr>
        <w:t xml:space="preserve">at least one of the other criteria, </w:t>
      </w:r>
      <w:r>
        <w:rPr>
          <w:rFonts w:eastAsia="Calibri"/>
          <w:lang w:bidi="en-GB"/>
        </w:rPr>
        <w:t xml:space="preserve">3</w:t>
      </w:r>
      <w:r>
        <w:rPr>
          <w:rFonts w:eastAsia="Calibri"/>
          <w:lang w:bidi="en-GB"/>
        </w:rPr>
        <w:t xml:space="preserve">) the total score </w:t>
      </w:r>
      <w:r>
        <w:rPr>
          <w:rFonts w:eastAsia="Calibri"/>
          <w:lang w:bidi="en-GB"/>
        </w:rPr>
        <w:t xml:space="preserve">under</w:t>
      </w:r>
      <w:r>
        <w:rPr>
          <w:rFonts w:eastAsia="Calibri"/>
          <w:lang w:bidi="en-GB"/>
        </w:rPr>
        <w:t xml:space="preserve"> </w:t>
      </w:r>
      <w:r>
        <w:rPr>
          <w:rFonts w:eastAsia="Calibri"/>
          <w:lang w:bidi="en-GB"/>
        </w:rPr>
        <w:t xml:space="preserve">all criteria is less than </w:t>
      </w:r>
      <w:r>
        <w:rPr>
          <w:rFonts w:eastAsia="Calibri"/>
          <w:lang w:bidi="en-GB"/>
        </w:rPr>
        <w:t xml:space="preserve">3</w:t>
      </w:r>
      <w:r>
        <w:rPr>
          <w:rFonts w:eastAsia="Calibri"/>
          <w:lang w:bidi="en-GB"/>
        </w:rPr>
        <w:t xml:space="preserve">):</w:t>
      </w:r>
    </w:p>
    <w:p w14:paraId="2CF5E684">
      <w:pPr>
        <w:suppressAutoHyphens/>
        <w:spacing/>
        <w:rPr>
          <w:szCs w:val="24"/>
          <w:lang w:eastAsia="lt-LT"/>
        </w:rPr>
      </w:pPr>
      <w:r>
        <w:rPr>
          <w:rFonts w:ascii="Wingdings 2" w:hAnsi="Wingdings 2" w:eastAsia="Wingdings 2" w:cs="Wingdings 2"/>
          <w:b/>
          <w:lang w:bidi="en-GB"/>
        </w:rPr>
        <w:t xml:space="preserve"></w:t>
      </w:r>
      <w:r>
        <w:rPr>
          <w:sz w:val="20"/>
          <w:lang w:bidi="en-GB"/>
        </w:rPr>
        <w:t xml:space="preserve">   </w:t>
      </w:r>
      <w:r>
        <w:rPr>
          <w:szCs w:val="24"/>
          <w:lang w:bidi="en-GB"/>
        </w:rPr>
        <w:t xml:space="preserve">PROJECT IS </w:t>
      </w:r>
      <w:r>
        <w:rPr>
          <w:szCs w:val="24"/>
          <w:lang w:bidi="en-GB"/>
        </w:rPr>
        <w:t xml:space="preserve">RECOM</w:t>
      </w:r>
      <w:r>
        <w:rPr>
          <w:szCs w:val="24"/>
          <w:lang w:bidi="en-GB"/>
        </w:rPr>
        <w:t xml:space="preserve">M</w:t>
      </w:r>
      <w:r>
        <w:rPr>
          <w:szCs w:val="24"/>
          <w:lang w:bidi="en-GB"/>
        </w:rPr>
        <w:t xml:space="preserve">ENDED</w:t>
      </w:r>
      <w:r>
        <w:rPr>
          <w:szCs w:val="24"/>
          <w:lang w:bidi="en-GB"/>
        </w:rPr>
        <w:t xml:space="preserve"> </w:t>
      </w:r>
      <w:r>
        <w:rPr>
          <w:szCs w:val="24"/>
          <w:lang w:bidi="en-GB"/>
        </w:rPr>
        <w:t xml:space="preserve">FOR </w:t>
      </w:r>
      <w:r>
        <w:rPr>
          <w:szCs w:val="24"/>
          <w:lang w:bidi="en-GB"/>
        </w:rPr>
        <w:t xml:space="preserve">FUNDING</w:t>
      </w:r>
    </w:p>
    <w:p w14:paraId="70991C15">
      <w:pPr>
        <w:spacing w:after="200"/>
        <w:rPr>
          <w:rFonts w:eastAsia="Calibri"/>
          <w:szCs w:val="24"/>
        </w:rPr>
      </w:pPr>
      <w:r>
        <w:rPr>
          <w:rFonts w:ascii="Wingdings 2" w:hAnsi="Wingdings 2" w:eastAsia="Wingdings 2" w:cs="Wingdings 2"/>
          <w:b/>
          <w:lang w:bidi="en-GB"/>
        </w:rPr>
        <w:t xml:space="preserve"></w:t>
      </w:r>
      <w:r>
        <w:rPr>
          <w:rFonts w:eastAsia="Calibri"/>
          <w:sz w:val="22"/>
          <w:szCs w:val="22"/>
          <w:lang w:bidi="en-GB"/>
        </w:rPr>
        <w:t xml:space="preserve">   </w:t>
      </w:r>
      <w:r>
        <w:rPr>
          <w:rFonts w:eastAsia="Calibri"/>
          <w:szCs w:val="24"/>
          <w:lang w:bidi="en-GB"/>
        </w:rPr>
        <w:t xml:space="preserve">PROJECT IS NOT </w:t>
      </w:r>
      <w:r>
        <w:rPr>
          <w:rFonts w:eastAsia="Calibri"/>
          <w:szCs w:val="24"/>
          <w:lang w:bidi="en-GB"/>
        </w:rPr>
        <w:t xml:space="preserve">RECOM</w:t>
      </w:r>
      <w:r>
        <w:rPr>
          <w:rFonts w:eastAsia="Calibri"/>
          <w:szCs w:val="24"/>
          <w:lang w:bidi="en-GB"/>
        </w:rPr>
        <w:t xml:space="preserve">M</w:t>
      </w:r>
      <w:r>
        <w:rPr>
          <w:rFonts w:eastAsia="Calibri"/>
          <w:szCs w:val="24"/>
          <w:lang w:bidi="en-GB"/>
        </w:rPr>
        <w:t xml:space="preserve">ENDED</w:t>
      </w:r>
      <w:r>
        <w:rPr>
          <w:rFonts w:eastAsia="Calibri"/>
          <w:szCs w:val="24"/>
          <w:lang w:bidi="en-GB"/>
        </w:rPr>
        <w:t xml:space="preserve"> </w:t>
      </w:r>
      <w:r>
        <w:rPr>
          <w:rFonts w:eastAsia="Calibri"/>
          <w:szCs w:val="24"/>
          <w:lang w:bidi="en-GB"/>
        </w:rPr>
        <w:t xml:space="preserve">FOR </w:t>
      </w:r>
      <w:r>
        <w:rPr>
          <w:rFonts w:eastAsia="Calibri"/>
          <w:szCs w:val="24"/>
          <w:lang w:bidi="en-GB"/>
        </w:rPr>
        <w:t xml:space="preserve">FUNDING</w:t>
      </w:r>
    </w:p>
    <w:p w14:paraId="3CD7526E">
      <w:pPr>
        <w:spacing w:after="200"/>
        <w:rPr>
          <w:rFonts w:eastAsia="Calibri"/>
          <w:szCs w:val="24"/>
        </w:rPr>
      </w:pPr>
      <w:r>
        <w:rPr>
          <w:rFonts w:ascii="Wingdings 2" w:hAnsi="Wingdings 2" w:eastAsia="Wingdings 2" w:cs="Wingdings 2"/>
          <w:b/>
          <w:lang w:bidi="en-GB"/>
        </w:rPr>
        <w:t xml:space="preserve"></w:t>
      </w:r>
      <w:r>
        <w:rPr>
          <w:rFonts w:eastAsia="Calibri"/>
          <w:sz w:val="22"/>
          <w:szCs w:val="22"/>
          <w:lang w:bidi="en-GB"/>
        </w:rPr>
        <w:t xml:space="preserve">  </w:t>
      </w:r>
      <w:r>
        <w:rPr>
          <w:rFonts w:eastAsia="Calibri"/>
          <w:sz w:val="22"/>
          <w:szCs w:val="22"/>
          <w:lang w:bidi="en-GB"/>
        </w:rPr>
        <w:t xml:space="preserve"> </w:t>
      </w:r>
      <w:r>
        <w:rPr>
          <w:szCs w:val="24"/>
          <w:lang w:bidi="en-GB"/>
        </w:rPr>
        <w:t xml:space="preserve">I, the undersigned expert, certify that I will have no direct or indirect tangible or intangible benefit</w:t>
      </w:r>
      <w:r>
        <w:rPr>
          <w:szCs w:val="24"/>
          <w:lang w:bidi="en-GB"/>
        </w:rPr>
        <w:t xml:space="preserve">s</w:t>
      </w:r>
      <w:r>
        <w:rPr>
          <w:szCs w:val="24"/>
          <w:lang w:bidi="en-GB"/>
        </w:rPr>
        <w:t xml:space="preserve"> in the event of the success or failure of this project.</w:t>
      </w:r>
    </w:p>
    <w:p w14:paraId="59BE7A38">
      <w:pPr>
        <w:spacing/>
        <w:rPr/>
      </w:pPr>
      <w:r>
        <w:rPr/>
        <w:br w:type="page"/>
      </w:r>
    </w:p>
    <w:tbl>
      <w:tblPr>
        <w:tblW w:w="95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3"/>
        <w:gridCol w:w="2727"/>
        <w:gridCol w:w="260"/>
        <w:gridCol w:w="3101"/>
      </w:tblGrid>
      <w:tr>
        <w:trPr>
          <w:trHeight w:val="20" w:hRule="atLeast"/>
        </w:trPr>
        <w:tc>
          <w:tcPr>
            <w:tcW w:type="dxa" w:w="3457"/>
            <w:tcBorders/>
          </w:tcPr>
          <w:p>
            <w:pPr>
              <w:spacing/>
              <w:ind w:right="-223"/>
              <w:rPr>
                <w:rFonts w:eastAsia="Calibri"/>
                <w:szCs w:val="24"/>
              </w:rPr>
            </w:pPr>
            <w:r>
              <w:rPr>
                <w:rFonts w:eastAsia="Calibri"/>
                <w:szCs w:val="24"/>
                <w:lang w:bidi="en-GB"/>
              </w:rPr>
              <w:t xml:space="preserve">Expert</w:t>
            </w:r>
          </w:p>
          <w:p>
            <w:pPr>
              <w:spacing/>
              <w:ind w:right="-223"/>
              <w:rPr>
                <w:rFonts w:eastAsia="Calibri"/>
                <w:szCs w:val="24"/>
              </w:rPr>
            </w:pPr>
            <w:r>
              <w:rPr>
                <w:rFonts w:eastAsia="Calibri"/>
                <w:szCs w:val="24"/>
                <w:lang w:bidi="en-GB"/>
              </w:rPr>
              <w:t xml:space="preserve">(</w:t>
            </w:r>
            <w:r>
              <w:rPr>
                <w:rFonts w:eastAsia="Calibri"/>
                <w:i/>
                <w:szCs w:val="24"/>
                <w:lang w:bidi="en-GB"/>
              </w:rPr>
              <w:t xml:space="preserve">In case of individual evaluation</w:t>
            </w:r>
            <w:r>
              <w:rPr>
                <w:rFonts w:eastAsia="Calibri"/>
                <w:szCs w:val="24"/>
                <w:lang w:bidi="en-GB"/>
              </w:rPr>
              <w:t xml:space="preserve">)</w:t>
            </w:r>
          </w:p>
        </w:tc>
        <w:tc>
          <w:tcPr>
            <w:tcW w:type="dxa" w:w="2747"/>
            <w:tcBorders/>
            <w:vAlign w:val="center"/>
          </w:tcPr>
          <w:p>
            <w:pPr>
              <w:spacing/>
              <w:rPr>
                <w:rFonts w:eastAsia="Calibri"/>
                <w:szCs w:val="24"/>
              </w:rPr>
            </w:pPr>
          </w:p>
        </w:tc>
        <w:tc>
          <w:tcPr>
            <w:tcW w:type="dxa" w:w="3377"/>
            <w:gridSpan w:val="2"/>
            <w:tcBorders/>
            <w:vAlign w:val="center"/>
          </w:tcPr>
          <w:p>
            <w:pPr>
              <w:spacing/>
              <w:ind w:left="317"/>
              <w:rPr>
                <w:rFonts w:eastAsia="Calibri"/>
                <w:i/>
                <w:sz w:val="20"/>
              </w:rPr>
            </w:pPr>
            <w:r>
              <w:rPr>
                <w:rFonts w:eastAsia="Calibri"/>
                <w:i/>
                <w:sz w:val="20"/>
                <w:lang w:bidi="en-GB"/>
              </w:rPr>
              <w:t xml:space="preserve">. . . . . . . . . . . . . . . . . . . . . . . . . .</w:t>
            </w:r>
          </w:p>
          <w:p>
            <w:pPr>
              <w:spacing/>
              <w:ind w:left="317"/>
              <w:rPr>
                <w:rFonts w:eastAsia="Calibri"/>
                <w:i/>
                <w:sz w:val="20"/>
              </w:rPr>
            </w:pPr>
            <w:r>
              <w:rPr>
                <w:rFonts w:eastAsia="Calibri"/>
                <w:i/>
                <w:sz w:val="20"/>
                <w:lang w:bidi="en-GB"/>
              </w:rPr>
              <w:t xml:space="preserve">(Name, surname)</w:t>
            </w:r>
          </w:p>
        </w:tc>
      </w:tr>
      <w:tr>
        <w:trPr>
          <w:trHeight w:val="20" w:hRule="atLeast"/>
        </w:trPr>
        <w:tc>
          <w:tcPr>
            <w:tcW w:type="dxa" w:w="3510"/>
            <w:tcBorders/>
          </w:tcPr>
          <w:p>
            <w:pPr>
              <w:spacing/>
              <w:rPr>
                <w:rFonts w:eastAsia="Calibri"/>
                <w:szCs w:val="24"/>
              </w:rPr>
            </w:pPr>
          </w:p>
        </w:tc>
        <w:tc>
          <w:tcPr>
            <w:tcW w:type="dxa" w:w="3009"/>
            <w:gridSpan w:val="2"/>
            <w:tcBorders/>
            <w:vAlign w:val="center"/>
          </w:tcPr>
          <w:p>
            <w:pPr>
              <w:spacing/>
              <w:rPr>
                <w:rFonts w:eastAsia="Calibri"/>
                <w:szCs w:val="24"/>
              </w:rPr>
            </w:pPr>
          </w:p>
        </w:tc>
        <w:tc>
          <w:tcPr>
            <w:tcW w:type="auto" w:w="0"/>
            <w:vMerge w:val="restart"/>
            <w:tcBorders/>
            <w:vAlign w:val="center"/>
          </w:tcPr>
          <w:p>
            <w:pPr>
              <w:spacing/>
              <w:rPr>
                <w:rFonts w:eastAsia="Calibri"/>
                <w:i/>
                <w:sz w:val="20"/>
              </w:rPr>
            </w:pPr>
            <w:r>
              <w:rPr>
                <w:rFonts w:eastAsia="Calibri"/>
                <w:i/>
                <w:sz w:val="20"/>
                <w:lang w:bidi="en-GB"/>
              </w:rPr>
              <w:t xml:space="preserve">. . . . . . . . . . . . . . . . . . . . . . . . . .</w:t>
            </w:r>
          </w:p>
          <w:p>
            <w:pPr>
              <w:spacing/>
              <w:rPr>
                <w:rFonts w:eastAsia="Calibri"/>
                <w:i/>
                <w:sz w:val="20"/>
              </w:rPr>
            </w:pPr>
            <w:r>
              <w:rPr>
                <w:rFonts w:eastAsia="Calibri"/>
                <w:i/>
                <w:sz w:val="20"/>
                <w:lang w:bidi="en-GB"/>
              </w:rPr>
              <w:t xml:space="preserve">(Name, surname)</w:t>
            </w:r>
          </w:p>
        </w:tc>
      </w:tr>
      <w:tr>
        <w:trPr>
          <w:trHeight w:val="397" w:hRule="atLeast"/>
        </w:trPr>
        <w:tc>
          <w:tcPr>
            <w:tcW w:type="dxa" w:w="3510"/>
            <w:tcBorders/>
          </w:tcPr>
          <w:p>
            <w:pPr>
              <w:spacing/>
              <w:ind w:right="-223"/>
              <w:rPr>
                <w:rFonts w:eastAsia="Calibri"/>
                <w:szCs w:val="24"/>
              </w:rPr>
            </w:pPr>
            <w:r>
              <w:rPr>
                <w:rFonts w:eastAsia="Calibri"/>
                <w:szCs w:val="24"/>
                <w:lang w:bidi="en-GB"/>
              </w:rPr>
              <w:t xml:space="preserve">E</w:t>
            </w:r>
            <w:r>
              <w:rPr>
                <w:rFonts w:eastAsia="Calibri"/>
                <w:szCs w:val="24"/>
                <w:lang w:bidi="en-GB"/>
              </w:rPr>
              <w:t xml:space="preserve">xpert </w:t>
            </w:r>
            <w:r>
              <w:rPr>
                <w:rFonts w:eastAsia="Calibri"/>
                <w:szCs w:val="24"/>
                <w:lang w:bidi="en-GB"/>
              </w:rPr>
              <w:t xml:space="preserve">assigned for consensus report by the c</w:t>
            </w:r>
            <w:r>
              <w:rPr>
                <w:rFonts w:eastAsia="Calibri"/>
                <w:szCs w:val="24"/>
                <w:lang w:bidi="en-GB"/>
              </w:rPr>
              <w:t xml:space="preserve">ha</w:t>
            </w:r>
            <w:r>
              <w:rPr>
                <w:rFonts w:eastAsia="Calibri"/>
                <w:szCs w:val="24"/>
                <w:lang w:bidi="en-GB"/>
              </w:rPr>
              <w:t xml:space="preserve">ir of the </w:t>
            </w:r>
            <w:r>
              <w:rPr>
                <w:rFonts w:eastAsia="Calibri"/>
                <w:szCs w:val="24"/>
                <w:lang w:bidi="en-GB"/>
              </w:rPr>
              <w:t xml:space="preserve">Joint </w:t>
            </w:r>
            <w:r>
              <w:rPr>
                <w:rFonts w:eastAsia="Calibri"/>
                <w:szCs w:val="24"/>
                <w:lang w:bidi="en-GB"/>
              </w:rPr>
              <w:t xml:space="preserve">Scientific Evaluation Committee</w:t>
            </w:r>
          </w:p>
          <w:p>
            <w:pPr>
              <w:spacing/>
              <w:ind w:right="-223"/>
              <w:rPr>
                <w:rFonts w:eastAsia="Calibri"/>
                <w:szCs w:val="24"/>
              </w:rPr>
            </w:pPr>
            <w:r>
              <w:rPr>
                <w:rFonts w:eastAsia="Calibri"/>
                <w:i/>
                <w:szCs w:val="24"/>
                <w:lang w:bidi="en-GB"/>
              </w:rPr>
              <w:t xml:space="preserve">(In case of </w:t>
            </w:r>
            <w:r>
              <w:rPr>
                <w:rFonts w:eastAsia="Calibri"/>
                <w:i/>
                <w:szCs w:val="24"/>
                <w:lang w:bidi="en-GB"/>
              </w:rPr>
              <w:t xml:space="preserve">panel consensus</w:t>
            </w:r>
            <w:r>
              <w:rPr>
                <w:rFonts w:eastAsia="Calibri"/>
                <w:i/>
                <w:szCs w:val="24"/>
                <w:lang w:bidi="en-GB"/>
              </w:rPr>
              <w:t xml:space="preserve"> </w:t>
            </w:r>
            <w:r>
              <w:rPr>
                <w:rFonts w:eastAsia="Calibri"/>
                <w:i/>
                <w:szCs w:val="24"/>
                <w:lang w:bidi="en-GB"/>
              </w:rPr>
              <w:t xml:space="preserve">evaluation)</w:t>
            </w:r>
          </w:p>
        </w:tc>
        <w:tc>
          <w:tcPr>
            <w:tcW w:type="dxa" w:w="3009"/>
            <w:gridSpan w:val="2"/>
            <w:tcBorders/>
            <w:vAlign w:val="center"/>
          </w:tcPr>
          <w:p>
            <w:pPr>
              <w:spacing/>
              <w:rPr>
                <w:rFonts w:eastAsia="Calibri"/>
                <w:szCs w:val="24"/>
              </w:rPr>
            </w:pPr>
          </w:p>
        </w:tc>
        <w:tc>
          <w:tcPr>
            <w:tcW w:type="auto" w:w="0"/>
            <w:vMerge w:val="continue"/>
            <w:tcBorders/>
            <w:vAlign w:val="center"/>
          </w:tcPr>
          <w:p>
            <w:pPr>
              <w:spacing/>
              <w:rPr>
                <w:rFonts w:eastAsia="Calibri"/>
                <w:i/>
                <w:sz w:val="20"/>
              </w:rPr>
            </w:pPr>
          </w:p>
        </w:tc>
      </w:tr>
    </w:tbl>
    <w:p w14:paraId="4427D182">
      <w:pPr>
        <w:spacing/>
        <w:rPr>
          <w:rFonts w:eastAsia="Calibri"/>
          <w:szCs w:val="24"/>
        </w:rPr>
      </w:pPr>
      <w:r>
        <w:rPr>
          <w:rFonts w:eastAsia="Calibri"/>
          <w:szCs w:val="24"/>
          <w:lang w:bidi="en-GB"/>
        </w:rPr>
        <w:t xml:space="preserve">Date . . . . . . . . . . .</w:t>
      </w:r>
    </w:p>
    <w:p w14:paraId="27B47CF4">
      <w:pPr>
        <w:spacing/>
        <w:jc w:val="center"/>
        <w:rPr>
          <w:rFonts w:eastAsia="Calibri"/>
          <w:szCs w:val="24"/>
          <w:lang w:eastAsia="lt-LT"/>
        </w:rPr>
      </w:pPr>
      <w:r>
        <w:rPr>
          <w:color w:val="000000"/>
          <w:szCs w:val="24"/>
          <w:lang w:bidi="en-GB"/>
        </w:rPr>
        <w:t xml:space="preserve">_________________</w:t>
      </w:r>
    </w:p>
    <w:sectPr>
      <w:type w:val="nextPage"/>
      <w:pgSz w:w="16840" w:h="11907" w:orient="landscape"/>
      <w:pgMar w:top="1701" w:right="1134" w:bottom="1134" w:left="1134" w:header="709" w:footer="709" w:gutter="0"/>
      <w:pgBorders/>
      <w:pgNumType w:fmt="decimal"/>
      <w:cols w:num="1" w:equalWidth="1"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186"/>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Segoe UI">
    <w:charset w:val="0"/>
    <w:family w:val="swiss"/>
    <w:pitch w:val="variable"/>
    <w:sig w:usb0="E4002EFF" w:usb1="C000E47F" w:usb2="00000009" w:usb3="00000000" w:csb0="000001FF" w:csb1="00000000"/>
  </w:font>
  <w:font w:name="Calibri">
    <w:charset w:val="186"/>
    <w:family w:val="swiss"/>
    <w:pitch w:val="variable"/>
    <w:sig w:usb0="E4002EFF" w:usb1="C200247B" w:usb2="00000009" w:usb3="00000000" w:csb0="000001FF" w:csb1="00000000"/>
  </w:font>
  <w:font w:name="Wingdings 2">
    <w:charset w:val="2"/>
    <w:family w:val="roman"/>
    <w:pitch w:val="variable"/>
    <w:sig w:usb0="00000000" w:usb1="10000000" w:usb2="00000000" w:usb3="00000000" w:csb0="80000000" w:csb1="00000000"/>
  </w:font>
  <w:font w:name="Cambria">
    <w:charset w:val="186"/>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A76"/>
    <w:multiLevelType w:val="hybridMultilevel"/>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42FA3AFA"/>
    <w:multiLevelType w:val="hybridMultilevel"/>
    <w:lvl w:ilvl="0">
      <w:start w:val="1"/>
      <w:numFmt w:val="upp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44C44A5D"/>
    <w:multiLevelType w:val="hybridMultilevel"/>
    <w:lvl w:ilvl="0">
      <w:start w:val="1"/>
      <w:numFmt w:val="decimal"/>
      <w:suff w:val="tab"/>
      <w:lvlText w:val="%1."/>
      <w:pPr>
        <w:spacing/>
        <w:ind w:left="720" w:hanging="360"/>
      </w:pPr>
      <w:rPr>
        <w:rFonts w:hint="default"/>
        <w:b/>
        <w:i w:val="0"/>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4F071389"/>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
    <w:nsid w:val="62B746F2"/>
    <w:multiLevelType w:val="hybridMultilevel"/>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74552616"/>
    <w:multiLevelType w:val="hybridMultilevel"/>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75AA5BF0"/>
    <w:multiLevelType w:val="hybridMultilevel"/>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7">
    <w:nsid w:val="75D66CE5"/>
    <w:multiLevelType w:val="hybridMultilevel"/>
    <w:lvl w:ilvl="0">
      <w:start w:val="1"/>
      <w:numFmt w:val="upperLetter"/>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7F67685E"/>
    <w:lvl w:ilvl="0">
      <w:start w:val="1"/>
      <w:numFmt w:val="decimal"/>
      <w:suff w:val="tab"/>
      <w:lvlText w:val="%1"/>
      <w:pPr>
        <w:spacing/>
        <w:ind w:left="470" w:hanging="470"/>
      </w:pPr>
      <w:rPr>
        <w:rFonts w:hint="default"/>
      </w:rPr>
    </w:lvl>
    <w:lvl w:ilvl="1">
      <w:start w:val="1"/>
      <w:numFmt w:val="decimal"/>
      <w:suff w:val="tab"/>
      <w:lvlText w:val="%1)%2"/>
      <w:pPr>
        <w:spacing/>
        <w:ind w:left="470" w:hanging="47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720" w:hanging="72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080" w:hanging="108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hyphenationZone w:val="396"/>
  <w:doNotHyphenateCaps/>
  <w:drawingGridHorizontalSpacing xmlns:w="http://schemas.openxmlformats.org/wordprocessingml/2006/main" w:val="120"/>
  <w:drawingGridVerticalSpacing xmlns:w="http://schemas.openxmlformats.org/wordprocessingml/2006/main" w:val="163"/>
  <w:displayHorizontalDrawingGridEvery xmlns:w="http://schemas.openxmlformats.org/wordprocessingml/2006/main" w:val="0"/>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lt-LT"/>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lt-LT"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prastasis" w:default="1">
    <w:name w:val="Normal"/>
    <w:pPr>
      <w:spacing/>
    </w:pPr>
    <w:rPr>
      <w:sz w:val="24"/>
      <w:lang w:eastAsia="en-US"/>
    </w:rPr>
  </w:style>
  <w:style w:type="character" w:styleId="Numatytasispastraiposriftas" w:default="1">
    <w:name w:val="Default Paragraph Font"/>
    <w:uiPriority w:val="1"/>
    <w:semiHidden/>
    <w:unhideWhenUsed/>
    <w:rPr/>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name w:val="No List"/>
    <w:uiPriority w:val="99"/>
    <w:semiHidden/>
    <w:unhideWhenUsed/>
  </w:style>
  <w:style w:type="character" w:styleId="Vietosrezervavimoenklotekstas" w:customStyle="1">
    <w:name w:val="Placeholder Text"/>
    <w:basedOn w:val="Numatytasispastraiposriftas"/>
    <w:rPr>
      <w:color w:val="808080"/>
    </w:rPr>
  </w:style>
  <w:style w:type="paragraph" w:styleId="Sraopastraipa">
    <w:name w:val="List Paragraph"/>
    <w:basedOn w:val="prastasis"/>
    <w:uiPriority w:val="34"/>
    <w:qFormat/>
    <w:pPr>
      <w:spacing/>
      <w:ind w:left="720"/>
      <w:contextualSpacing/>
    </w:pPr>
    <w:rPr/>
  </w:style>
  <w:style w:type="character" w:styleId="Komentaronuoroda" w:customStyle="1">
    <w:name w:val="annotation reference"/>
    <w:basedOn w:val="Numatytasispastraiposriftas"/>
    <w:uiPriority w:val="99"/>
    <w:rPr>
      <w:sz w:val="16"/>
      <w:szCs w:val="16"/>
    </w:rPr>
  </w:style>
  <w:style w:type="paragraph" w:styleId="Betarp" w:customStyle="1">
    <w:name w:val="No Spacing"/>
    <w:uiPriority w:val="1"/>
    <w:qFormat/>
    <w:pPr>
      <w:autoSpaceDN w:val="false"/>
      <w:spacing/>
    </w:pPr>
    <w:rPr>
      <w:sz w:val="24"/>
      <w:szCs w:val="24"/>
      <w:lang w:eastAsia="en-US"/>
    </w:rPr>
  </w:style>
  <w:style w:type="character" w:styleId="Dokumentoinaosnumeris">
    <w:name w:val="Endnote Reference"/>
    <w:basedOn w:val="Numatytasispastraiposriftas"/>
    <w:rPr>
      <w:vertAlign w:val="superscript"/>
    </w:rPr>
  </w:style>
  <w:style w:type="character" w:styleId="Puslapioinaosnuoroda">
    <w:name w:val="Footnote Reference"/>
    <w:basedOn w:val="Numatytasispastraiposriftas"/>
    <w:rPr>
      <w:vertAlign w:val="superscript"/>
    </w:rPr>
  </w:style>
  <w:style w:type="character" w:styleId="apple-converted-space" w:customStyle="1">
    <w:name w:val="apple-converted-space"/>
    <w:basedOn w:val="Numatytasispastraiposriftas"/>
    <w:rPr/>
  </w:style>
  <w:style w:type="paragraph" w:styleId="Pataisymai" w:customStyle="1">
    <w:name w:val="Revision"/>
    <w:uiPriority w:val="99"/>
    <w:semiHidden/>
    <w:pPr>
      <w:spacing/>
    </w:pPr>
    <w:rPr>
      <w:sz w:val="24"/>
      <w:lang w:eastAsia="en-US"/>
    </w:rPr>
  </w:style>
  <w:style w:type="table" w:styleId="Lentelstinklelis">
    <w:name w:val="Table Grid"/>
    <w:basedOn w:val="prastojilente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saitas">
    <w:name w:val="Hyperlink"/>
    <w:basedOn w:val="Numatytasispastraiposriftas"/>
    <w:uiPriority w:val="99"/>
    <w:unhideWhenUsed/>
    <w:rPr>
      <w:color w:val="0000FF"/>
      <w:u w:val="single"/>
    </w:rPr>
  </w:style>
  <w:style w:type="paragraph" w:styleId="Default" w:customStyle="1">
    <w:name w:val="Default"/>
    <w:basedOn w:val="prastasis"/>
    <w:uiPriority w:val="1"/>
    <w:pPr>
      <w:spacing/>
    </w:pPr>
    <w:rPr>
      <w:rFonts w:ascii="Arial" w:hAnsi="Arial" w:eastAsiaTheme="minorEastAsia" w:cs="Arial"/>
      <w:color w:val="000000"/>
    </w:rPr>
  </w:style>
  <w:style w:type="paragraph" w:styleId="a" w:customStyle="1">
    <w:name w:val="a"/>
    <w:basedOn w:val="prastasis"/>
    <w:next w:val="prastasis"/>
    <w:link w:val="BodyTextIndentChar"/>
    <w:pPr>
      <w:spacing w:after="120"/>
      <w:ind w:left="283"/>
    </w:pPr>
    <w:rPr>
      <w:szCs w:val="24"/>
      <w:lang w:val="lt-LT" w:eastAsia="lt-LT"/>
    </w:rPr>
  </w:style>
  <w:style w:type="character" w:styleId="BodyTextIndentChar" w:customStyle="1">
    <w:name w:val="Body Text Indent Char"/>
    <w:basedOn w:val="Numatytasispastraiposriftas"/>
    <w:link w:val="a"/>
    <w:rPr>
      <w:sz w:val="24"/>
      <w:szCs w:val="24"/>
      <w:lang w:val="lt-LT"/>
    </w:rPr>
  </w:style>
  <w:style w:type="character" w:styleId="HeaderChar" w:customStyle="1">
    <w:name w:val="Header Char"/>
    <w:basedOn w:val="Numatytasispastraiposriftas"/>
    <w:rPr/>
  </w:style>
  <w:style w:type="character" w:styleId="FooterChar" w:customStyle="1">
    <w:name w:val="Footer Char"/>
    <w:basedOn w:val="Numatytasispastraiposriftas"/>
    <w:rPr/>
  </w:style>
  <w:style w:type="paragraph" w:styleId="Antrats">
    <w:name w:val="Header"/>
    <w:basedOn w:val="prastasis"/>
    <w:unhideWhenUsed/>
    <w:pPr>
      <w:tabs>
        <w:tab w:val="center" w:pos="4819"/>
        <w:tab w:val="right" w:pos="9638"/>
      </w:tabs>
      <w:spacing/>
    </w:pPr>
    <w:rPr/>
  </w:style>
  <w:style w:type="character" w:styleId="AntratsDiagrama" w:customStyle="1">
    <w:name w:val="Antraštės Diagrama"/>
    <w:basedOn w:val="Numatytasispastraiposriftas"/>
    <w:semiHidden/>
    <w:rPr>
      <w:sz w:val="24"/>
      <w:lang w:eastAsia="en-US"/>
    </w:rPr>
  </w:style>
  <w:style w:type="paragraph" w:styleId="Porat">
    <w:name w:val="Footer"/>
    <w:basedOn w:val="prastasis"/>
    <w:unhideWhenUsed/>
    <w:pPr>
      <w:tabs>
        <w:tab w:val="center" w:pos="4819"/>
        <w:tab w:val="right" w:pos="9638"/>
      </w:tabs>
      <w:spacing/>
    </w:pPr>
    <w:rPr/>
  </w:style>
  <w:style w:type="character" w:styleId="PoratDiagrama" w:customStyle="1">
    <w:name w:val="Poraštė Diagrama"/>
    <w:basedOn w:val="Numatytasispastraiposriftas"/>
    <w:semiHidden/>
    <w:rPr>
      <w:sz w:val="24"/>
      <w:lang w:eastAsia="en-US"/>
    </w:rPr>
  </w:style>
  <w:style w:type="character" w:styleId="BalloonTextChar1" w:customStyle="1">
    <w:name w:val="Balloon Text Char1"/>
    <w:basedOn w:val="Numatytasispastraiposriftas"/>
    <w:semiHidden/>
    <w:rPr>
      <w:rFonts w:ascii="Segoe UI" w:hAnsi="Segoe UI" w:cs="Segoe UI"/>
      <w:sz w:val="18"/>
      <w:szCs w:val="18"/>
      <w:lang w:eastAsia="en-US"/>
    </w:rPr>
  </w:style>
  <w:style w:type="character" w:styleId="CommentTextChar1" w:customStyle="1">
    <w:name w:val="Comment Text Char1"/>
    <w:basedOn w:val="Numatytasispastraiposriftas"/>
    <w:semiHidden/>
    <w:rPr>
      <w:lang w:eastAsia="en-US"/>
    </w:rPr>
  </w:style>
  <w:style w:type="character" w:styleId="CommentSubjectChar1" w:customStyle="1">
    <w:name w:val="Comment Subject Char1"/>
    <w:basedOn w:val="CommentTextChar1"/>
    <w:semiHidden/>
    <w:rPr>
      <w:b/>
      <w:bCs/>
      <w:lang w:eastAsia="en-US"/>
    </w:rPr>
  </w:style>
  <w:style w:type="character" w:styleId="EndnoteTextChar1" w:customStyle="1">
    <w:name w:val="Endnote Text Char1"/>
    <w:basedOn w:val="Numatytasispastraiposriftas"/>
    <w:semiHidden/>
    <w:rPr>
      <w:lang w:eastAsia="en-US"/>
    </w:rPr>
  </w:style>
  <w:style w:type="character" w:styleId="FootnoteTextChar1" w:customStyle="1">
    <w:name w:val="Footnote Text Char1"/>
    <w:basedOn w:val="Numatytasispastraiposriftas"/>
    <w:uiPriority w:val="99"/>
    <w:semiHidden/>
    <w:rPr>
      <w:lang w:eastAsia="en-US"/>
    </w:rPr>
  </w:style>
  <w:style w:type="character" w:styleId="BodyTextIndentChar1" w:customStyle="1">
    <w:name w:val="Body Text Indent Char1"/>
    <w:basedOn w:val="Numatytasispastraiposriftas"/>
    <w:semiHidden/>
    <w:rPr>
      <w:sz w:val="24"/>
      <w:lang w:eastAsia="en-US"/>
    </w:rPr>
  </w:style>
  <w:style w:type="character" w:styleId="HeaderChar1" w:customStyle="1">
    <w:name w:val="Header Char1"/>
    <w:basedOn w:val="Numatytasispastraiposriftas"/>
    <w:semiHidden/>
    <w:rPr>
      <w:sz w:val="24"/>
      <w:lang w:eastAsia="en-US"/>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1" ma:contentTypeDescription="Kurkite naują dokumentą." ma:contentTypeScope="" ma:versionID="aed972c715186654032a0b66fa87d582">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2db98aa740b53f30ead954007b675b6"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467D0-96F1-4730-B29C-6F31E4E9D120}">
  <ds:schemaRefs>
    <ds:schemaRef ds:uri="http://schemas.microsoft.com/sharepoint/v3/contenttype/forms"/>
  </ds:schemaRefs>
</ds:datastoreItem>
</file>

<file path=customXml/itemProps2.xml><?xml version="1.0" encoding="utf-8"?>
<ds:datastoreItem xmlns:ds="http://schemas.openxmlformats.org/officeDocument/2006/customXml" ds:itemID="{480FF4C9-15C9-4345-A9A9-57C7DB4195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9E9E3F-EBDF-4518-9F61-A88443CE23EF}">
  <ds:schemaRefs>
    <ds:schemaRef ds:uri="http://schemas.openxmlformats.org/officeDocument/2006/bibliography"/>
  </ds:schemaRefs>
</ds:datastoreItem>
</file>

<file path=customXml/itemProps4.xml><?xml version="1.0" encoding="utf-8"?>
<ds:datastoreItem xmlns:ds="http://schemas.openxmlformats.org/officeDocument/2006/customXml" ds:itemID="{CC3481EA-9078-4E2A-8B0F-9388944D7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153</TotalTime>
  <Pages>5</Pages>
  <Words>6367</Words>
  <Characters>3630</Characters>
  <Application>Microsoft Office Word</Application>
  <DocSecurity>0</DocSecurity>
  <Lines>30</Lines>
  <Paragraphs>19</Paragraphs>
  <Company>Teisines informacijos centras</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subject/>
  <dc:creator>Vaiva</dc:creator>
  <cp:keywords/>
  <cp:lastModifiedBy>Miglė Palujanskaitė | Lietuvos mokslo taryba</cp:lastModifiedBy>
  <cp:lastPrinted>2023-09-28T00:17:00Z</cp:lastPrinted>
  <cp:revision>64</cp:revision>
  <dcterms:created xsi:type="dcterms:W3CDTF">2026-03-03T23:48:00Z</dcterms:created>
  <dcterms:modified xsi:type="dcterms:W3CDTF">2026-06-10T06:11:00Z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0x01010000A6B28DC92A4C4D8B91049AB8DC4939</vt:lpstr>
  </property>
  <property fmtid="{D5CDD505-2E9C-101B-9397-08002B2CF9AE}" name="GrammarlyDocumentId" pid="3">
    <vt:lpstr>9b7b9c1070e664121b4579a5e0341665fac22e7ee3fcd2665f0c91cf04c6e8b3</vt:lpstr>
  </property>
</Properties>
</file>