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E6114D7" w14:textId="579A6A8C" w:rsidR="000E591E" w:rsidRPr="005A2672" w:rsidRDefault="00E60D53" w:rsidP="000E591E">
      <w:pPr>
        <w:pStyle w:val="BodyTextIndent"/>
        <w:spacing w:after="0"/>
      </w:pPr>
      <w:r>
        <w:rPr>
          <w:lang w:val="en-GB" w:bidi="en-GB"/>
        </w:rPr>
        <w:t xml:space="preserve">                                                                                </w:t>
      </w:r>
      <w:r w:rsidR="000E591E">
        <w:rPr>
          <w:lang w:val="en-GB" w:bidi="en-GB"/>
        </w:rPr>
        <w:t xml:space="preserve">                                                                     </w:t>
      </w:r>
      <w:r w:rsidR="000E591E" w:rsidRPr="005A2672">
        <w:rPr>
          <w:lang w:val="en-GB" w:bidi="en-GB"/>
        </w:rPr>
        <w:t>Form approved by</w:t>
      </w:r>
    </w:p>
    <w:p w14:paraId="7D695EB5" w14:textId="3E4C3469" w:rsidR="000E591E" w:rsidRDefault="000E591E" w:rsidP="000E591E">
      <w:pPr>
        <w:pStyle w:val="BodyTextIndent"/>
        <w:spacing w:after="0"/>
        <w:ind w:left="4678" w:hanging="567"/>
        <w:rPr>
          <w:lang w:val="en-GB" w:bidi="en-GB"/>
        </w:rPr>
      </w:pPr>
      <w:r>
        <w:rPr>
          <w:lang w:val="en-GB" w:bidi="en-GB"/>
        </w:rPr>
        <w:t xml:space="preserve">                                                                                     </w:t>
      </w:r>
      <w:r w:rsidRPr="005A2672">
        <w:rPr>
          <w:lang w:val="en-GB" w:bidi="en-GB"/>
        </w:rPr>
        <w:t>the Order No V-</w:t>
      </w:r>
      <w:r w:rsidR="003C3E9E">
        <w:rPr>
          <w:lang w:val="en-GB" w:bidi="en-GB"/>
        </w:rPr>
        <w:t>357</w:t>
      </w:r>
      <w:r>
        <w:rPr>
          <w:lang w:val="en-GB" w:bidi="en-GB"/>
        </w:rPr>
        <w:t xml:space="preserve"> </w:t>
      </w:r>
      <w:r w:rsidRPr="005A2672">
        <w:rPr>
          <w:lang w:val="en-GB" w:bidi="en-GB"/>
        </w:rPr>
        <w:t xml:space="preserve"> of the Chairman </w:t>
      </w:r>
    </w:p>
    <w:p w14:paraId="4E634774" w14:textId="06D31273" w:rsidR="000E591E" w:rsidRPr="005A2672" w:rsidRDefault="000E591E" w:rsidP="000E591E">
      <w:pPr>
        <w:pStyle w:val="BodyTextIndent"/>
        <w:spacing w:after="0"/>
        <w:ind w:left="4253" w:hanging="284"/>
        <w:jc w:val="center"/>
      </w:pPr>
      <w:r>
        <w:rPr>
          <w:lang w:val="en-GB" w:bidi="en-GB"/>
        </w:rPr>
        <w:t xml:space="preserve">                                                                                       </w:t>
      </w:r>
      <w:r w:rsidRPr="00C7750A">
        <w:rPr>
          <w:lang w:val="en-GB" w:bidi="en-GB"/>
        </w:rPr>
        <w:t xml:space="preserve">of the Research Council of Lithuania of </w:t>
      </w:r>
      <w:r w:rsidR="00013967" w:rsidRPr="00C7750A">
        <w:rPr>
          <w:lang w:val="en-GB" w:bidi="en-GB"/>
        </w:rPr>
        <w:t>3</w:t>
      </w:r>
      <w:r w:rsidRPr="00C7750A">
        <w:rPr>
          <w:lang w:val="en-GB" w:bidi="en-GB"/>
        </w:rPr>
        <w:t xml:space="preserve"> </w:t>
      </w:r>
      <w:r w:rsidR="00013967" w:rsidRPr="00C7750A">
        <w:rPr>
          <w:lang w:val="en-GB" w:bidi="en-GB"/>
        </w:rPr>
        <w:t>July</w:t>
      </w:r>
      <w:r w:rsidRPr="00C7750A">
        <w:rPr>
          <w:lang w:val="en-GB" w:bidi="en-GB"/>
        </w:rPr>
        <w:t xml:space="preserve"> 2026</w:t>
      </w:r>
    </w:p>
    <w:p w14:paraId="1EB1584E" w14:textId="51B9172A" w:rsidR="00451010" w:rsidRPr="00772703" w:rsidRDefault="00451010" w:rsidP="000E591E">
      <w:pPr>
        <w:pStyle w:val="BodyTextIndent"/>
        <w:spacing w:after="0"/>
        <w:ind w:left="5103" w:hanging="425"/>
        <w:rPr>
          <w:sz w:val="22"/>
          <w:szCs w:val="22"/>
        </w:rPr>
      </w:pPr>
    </w:p>
    <w:p w14:paraId="14956149" w14:textId="3A2293CE" w:rsidR="00451010" w:rsidRPr="00772703" w:rsidRDefault="005C3F27" w:rsidP="005C3F27">
      <w:pPr>
        <w:pStyle w:val="NoSpacing"/>
        <w:tabs>
          <w:tab w:val="left" w:pos="1768"/>
          <w:tab w:val="center" w:pos="7286"/>
        </w:tabs>
        <w:rPr>
          <w:b/>
          <w:color w:val="000000" w:themeColor="text1"/>
          <w:lang w:val="lt-LT"/>
        </w:rPr>
      </w:pPr>
      <w:r>
        <w:rPr>
          <w:b/>
          <w:color w:val="000000" w:themeColor="text1"/>
          <w:lang w:bidi="en-GB"/>
        </w:rPr>
        <w:tab/>
      </w:r>
      <w:r>
        <w:rPr>
          <w:b/>
          <w:color w:val="000000" w:themeColor="text1"/>
          <w:lang w:bidi="en-GB"/>
        </w:rPr>
        <w:tab/>
      </w:r>
      <w:r w:rsidR="00451010" w:rsidRPr="00772703">
        <w:rPr>
          <w:b/>
          <w:color w:val="000000" w:themeColor="text1"/>
          <w:lang w:bidi="en-GB"/>
        </w:rPr>
        <w:t>(</w:t>
      </w:r>
      <w:r w:rsidR="002B232E" w:rsidRPr="00772703">
        <w:rPr>
          <w:b/>
          <w:color w:val="000000" w:themeColor="text1"/>
          <w:lang w:bidi="en-GB"/>
        </w:rPr>
        <w:t xml:space="preserve">Sample form </w:t>
      </w:r>
      <w:r w:rsidR="00451010" w:rsidRPr="00772703">
        <w:rPr>
          <w:b/>
          <w:color w:val="000000" w:themeColor="text1"/>
          <w:lang w:bidi="en-GB"/>
        </w:rPr>
        <w:t>of Expert Evaluation)</w:t>
      </w:r>
    </w:p>
    <w:p w14:paraId="46266534" w14:textId="39DE2DA7" w:rsidR="00A45792" w:rsidRPr="00772703" w:rsidRDefault="000F70D8" w:rsidP="00772703">
      <w:pPr>
        <w:spacing w:before="200" w:after="200"/>
        <w:ind w:right="-596"/>
        <w:jc w:val="center"/>
        <w:rPr>
          <w:b/>
          <w:caps/>
          <w:color w:val="000000" w:themeColor="text1"/>
          <w:szCs w:val="24"/>
        </w:rPr>
      </w:pPr>
      <w:r w:rsidRPr="000F70D8">
        <w:rPr>
          <w:b/>
          <w:color w:val="000000" w:themeColor="text1"/>
          <w:szCs w:val="24"/>
          <w:lang w:bidi="en-GB"/>
        </w:rPr>
        <w:t>EXPERT EVALUATION FORM FOR APPLICATIONS SUBMITTED UNDER THE CALL FOR PROJECTS OF THE TARGETED PROGRAMME “PERSONALISED MEDICINE FOR LONGER LIFE EXPECTANCY AND BETTER QUALITY OF LIFE”</w:t>
      </w:r>
      <w:r w:rsidRPr="00772703">
        <w:rPr>
          <w:b/>
          <w:color w:val="000000" w:themeColor="text1"/>
          <w:szCs w:val="24"/>
          <w:lang w:bidi="en-GB"/>
        </w:rPr>
        <w:t xml:space="preserve"> </w:t>
      </w:r>
    </w:p>
    <w:p w14:paraId="4A056577" w14:textId="6F0B531C" w:rsidR="00A45792" w:rsidRPr="00772703" w:rsidRDefault="00CA129B" w:rsidP="00772703">
      <w:pPr>
        <w:rPr>
          <w:szCs w:val="24"/>
        </w:rPr>
      </w:pPr>
      <w:r w:rsidRPr="00772703">
        <w:rPr>
          <w:szCs w:val="24"/>
          <w:lang w:bidi="en-GB"/>
        </w:rPr>
        <w:t xml:space="preserve">Registration number of proposal . . . . . . . . . . </w:t>
      </w:r>
      <w:r w:rsidR="00CE6902" w:rsidRPr="315FAF56">
        <w:rPr>
          <w:i/>
          <w:iCs/>
        </w:rPr>
        <w:t>P-PMP-MM-N</w:t>
      </w:r>
      <w:r w:rsidRPr="00772703">
        <w:rPr>
          <w:szCs w:val="24"/>
          <w:lang w:bidi="en-GB"/>
        </w:rPr>
        <w:t xml:space="preserve">. . . . . . . . . . . . . . . . . . . . . . . . . . . . . . . . . . . </w:t>
      </w:r>
    </w:p>
    <w:p w14:paraId="4C125D72" w14:textId="77777777" w:rsidR="00A45792" w:rsidRPr="00772703" w:rsidRDefault="00CA129B" w:rsidP="00772703">
      <w:pPr>
        <w:rPr>
          <w:szCs w:val="24"/>
        </w:rPr>
      </w:pPr>
      <w:r w:rsidRPr="00772703">
        <w:rPr>
          <w:szCs w:val="24"/>
          <w:lang w:bidi="en-GB"/>
        </w:rPr>
        <w:t xml:space="preserve">Project title. . . . . . . . . . . . . . . . . . . . . . . . . . . . . . . . . . . . . . . . . . . . . . . . . . . . . . . . . . . . . . </w:t>
      </w:r>
    </w:p>
    <w:p w14:paraId="7797C8BC" w14:textId="181B4EAE" w:rsidR="00A45792" w:rsidRPr="00772703" w:rsidRDefault="00CA129B" w:rsidP="00772703">
      <w:pPr>
        <w:rPr>
          <w:szCs w:val="24"/>
        </w:rPr>
      </w:pPr>
      <w:r w:rsidRPr="00772703">
        <w:rPr>
          <w:szCs w:val="24"/>
          <w:lang w:bidi="en-GB"/>
        </w:rPr>
        <w:t xml:space="preserve">Principal investigator . . . . . . . . . . . . . . . . . . . . . . . . . . . . . . . . . . . . . . . . . . . . . . . . . . . . . . </w:t>
      </w:r>
    </w:p>
    <w:p w14:paraId="14FCCAD6" w14:textId="77777777" w:rsidR="00A45792" w:rsidRDefault="00A45792" w:rsidP="00772703">
      <w:pPr>
        <w:rPr>
          <w:caps/>
          <w:sz w:val="20"/>
          <w:szCs w:val="24"/>
        </w:rPr>
      </w:pPr>
    </w:p>
    <w:p w14:paraId="1FB8B6C8" w14:textId="77777777" w:rsidR="00420138" w:rsidRDefault="00420138" w:rsidP="00772703">
      <w:pPr>
        <w:rPr>
          <w:caps/>
          <w:sz w:val="20"/>
          <w:szCs w:val="24"/>
        </w:rPr>
      </w:pPr>
    </w:p>
    <w:p w14:paraId="63A9BC0B" w14:textId="28BFEBB5" w:rsidR="00420138" w:rsidRPr="0074064C" w:rsidRDefault="00420138" w:rsidP="00420138">
      <w:pPr>
        <w:pStyle w:val="ListParagraph"/>
        <w:numPr>
          <w:ilvl w:val="0"/>
          <w:numId w:val="28"/>
        </w:numPr>
        <w:ind w:left="270" w:hanging="270"/>
        <w:rPr>
          <w:b/>
          <w:bCs/>
          <w:caps/>
          <w:sz w:val="20"/>
          <w:szCs w:val="24"/>
        </w:rPr>
      </w:pPr>
      <w:r w:rsidRPr="00420138">
        <w:rPr>
          <w:b/>
          <w:bCs/>
        </w:rPr>
        <w:t>Do the proposed scientific research activities comply with the selected Programme objective?</w:t>
      </w:r>
    </w:p>
    <w:p w14:paraId="5C4C82BE" w14:textId="01E6495E" w:rsidR="0074064C" w:rsidRPr="0074064C" w:rsidRDefault="0074064C" w:rsidP="0074064C">
      <w:pPr>
        <w:pStyle w:val="ListParagraph"/>
        <w:ind w:left="270"/>
        <w:rPr>
          <w:b/>
          <w:bCs/>
          <w:i/>
          <w:iCs/>
          <w:caps/>
          <w:sz w:val="20"/>
          <w:szCs w:val="24"/>
        </w:rPr>
      </w:pPr>
      <w:r w:rsidRPr="0074064C">
        <w:rPr>
          <w:i/>
          <w:iCs/>
        </w:rPr>
        <w:t>Assess whether the project is consistent with the Programme activity and the selected thematic direction(s).</w:t>
      </w:r>
    </w:p>
    <w:p w14:paraId="116D205B" w14:textId="77777777" w:rsidR="00420138" w:rsidRDefault="00420138" w:rsidP="00772703">
      <w:pPr>
        <w:rPr>
          <w:caps/>
          <w:sz w:val="20"/>
          <w:szCs w:val="24"/>
        </w:rPr>
      </w:pPr>
    </w:p>
    <w:tbl>
      <w:tblPr>
        <w:tblW w:w="9071" w:type="dxa"/>
        <w:tblLook w:val="01E0" w:firstRow="1" w:lastRow="1" w:firstColumn="1" w:lastColumn="1" w:noHBand="0" w:noVBand="0"/>
      </w:tblPr>
      <w:tblGrid>
        <w:gridCol w:w="4535"/>
        <w:gridCol w:w="4536"/>
      </w:tblGrid>
      <w:tr w:rsidR="003C73C0" w:rsidRPr="00772703" w14:paraId="71344F94" w14:textId="77777777" w:rsidTr="00C21F5A">
        <w:trPr>
          <w:trHeight w:val="397"/>
        </w:trPr>
        <w:tc>
          <w:tcPr>
            <w:tcW w:w="3005" w:type="dxa"/>
            <w:vAlign w:val="center"/>
          </w:tcPr>
          <w:p w14:paraId="0540CA6D" w14:textId="77777777" w:rsidR="003C73C0" w:rsidRPr="00772703" w:rsidRDefault="003C73C0" w:rsidP="00C21F5A">
            <w:pPr>
              <w:rPr>
                <w:rFonts w:eastAsia="Calibri"/>
                <w:szCs w:val="24"/>
                <w:lang w:val="en-US"/>
              </w:rPr>
            </w:pPr>
            <w:r w:rsidRPr="00772703">
              <w:rPr>
                <w:rFonts w:ascii="Wingdings" w:eastAsia="Wingdings" w:hAnsi="Wingdings" w:cs="Wingdings"/>
                <w:sz w:val="22"/>
                <w:szCs w:val="22"/>
                <w:lang w:bidi="en-GB"/>
              </w:rPr>
              <w:t></w:t>
            </w:r>
            <w:r w:rsidRPr="00772703">
              <w:rPr>
                <w:rFonts w:eastAsia="Calibri"/>
                <w:szCs w:val="24"/>
                <w:lang w:bidi="en-GB"/>
              </w:rPr>
              <w:t>   YES</w:t>
            </w:r>
          </w:p>
        </w:tc>
        <w:tc>
          <w:tcPr>
            <w:tcW w:w="3005" w:type="dxa"/>
            <w:vAlign w:val="center"/>
          </w:tcPr>
          <w:p w14:paraId="21A27A23" w14:textId="77777777" w:rsidR="003C73C0" w:rsidRPr="00772703" w:rsidRDefault="003C73C0" w:rsidP="00C21F5A">
            <w:pPr>
              <w:rPr>
                <w:rFonts w:eastAsia="Calibri"/>
                <w:szCs w:val="24"/>
                <w:lang w:val="en-US"/>
              </w:rPr>
            </w:pPr>
            <w:r w:rsidRPr="00772703">
              <w:rPr>
                <w:rFonts w:ascii="Wingdings" w:eastAsia="Wingdings" w:hAnsi="Wingdings" w:cs="Wingdings"/>
                <w:sz w:val="22"/>
                <w:szCs w:val="22"/>
                <w:lang w:bidi="en-GB"/>
              </w:rPr>
              <w:t></w:t>
            </w:r>
            <w:r w:rsidRPr="00772703">
              <w:rPr>
                <w:rFonts w:eastAsia="Calibri"/>
                <w:szCs w:val="24"/>
                <w:lang w:bidi="en-GB"/>
              </w:rPr>
              <w:t>   NO</w:t>
            </w:r>
          </w:p>
        </w:tc>
      </w:tr>
    </w:tbl>
    <w:p w14:paraId="57534E7D" w14:textId="77777777" w:rsidR="003C73C0" w:rsidRDefault="003C73C0" w:rsidP="00772703">
      <w:pPr>
        <w:rPr>
          <w:caps/>
          <w:sz w:val="20"/>
          <w:szCs w:val="24"/>
        </w:rPr>
      </w:pPr>
    </w:p>
    <w:p w14:paraId="6866CB06" w14:textId="77777777" w:rsidR="003C73C0" w:rsidRPr="003C73C0" w:rsidRDefault="003C73C0" w:rsidP="00772703">
      <w:pPr>
        <w:rPr>
          <w:i/>
          <w:iCs/>
          <w:caps/>
          <w:szCs w:val="24"/>
        </w:rPr>
      </w:pPr>
    </w:p>
    <w:p w14:paraId="4E624EFC" w14:textId="74061FAA" w:rsidR="003C73C0" w:rsidRPr="003C73C0" w:rsidRDefault="003C73C0" w:rsidP="00772703">
      <w:pPr>
        <w:rPr>
          <w:i/>
          <w:iCs/>
          <w:caps/>
          <w:szCs w:val="24"/>
        </w:rPr>
      </w:pPr>
      <w:r w:rsidRPr="003C73C0">
        <w:rPr>
          <w:i/>
          <w:iCs/>
          <w:szCs w:val="24"/>
        </w:rPr>
        <w:t>If “no”, please explain</w:t>
      </w:r>
      <w:r>
        <w:rPr>
          <w:i/>
          <w:iCs/>
          <w:szCs w:val="24"/>
        </w:rPr>
        <w:t>:………………………………………………………………………………………………..</w:t>
      </w:r>
    </w:p>
    <w:p w14:paraId="7FA18AF3" w14:textId="77777777" w:rsidR="00420138" w:rsidRPr="00772703" w:rsidRDefault="00420138" w:rsidP="00772703">
      <w:pPr>
        <w:rPr>
          <w:caps/>
          <w:sz w:val="20"/>
          <w:szCs w:val="24"/>
        </w:rPr>
      </w:pPr>
    </w:p>
    <w:p w14:paraId="40FE3501" w14:textId="77777777" w:rsidR="00A45792" w:rsidRPr="00772703" w:rsidRDefault="00CA129B" w:rsidP="00772703">
      <w:pPr>
        <w:tabs>
          <w:tab w:val="center" w:pos="4819"/>
          <w:tab w:val="right" w:pos="9638"/>
        </w:tabs>
        <w:jc w:val="both"/>
        <w:rPr>
          <w:b/>
          <w:szCs w:val="24"/>
        </w:rPr>
      </w:pPr>
      <w:r w:rsidRPr="00772703">
        <w:rPr>
          <w:b/>
          <w:szCs w:val="24"/>
          <w:lang w:bidi="en-GB"/>
        </w:rPr>
        <w:t>I. </w:t>
      </w:r>
      <w:r w:rsidR="005A4BB9" w:rsidRPr="00772703">
        <w:rPr>
          <w:b/>
          <w:szCs w:val="24"/>
          <w:lang w:bidi="en-GB"/>
        </w:rPr>
        <w:t>Have the project implementers planned due solutions for ethical issues related to project activities?</w:t>
      </w:r>
    </w:p>
    <w:p w14:paraId="73444938" w14:textId="77777777" w:rsidR="00A45792" w:rsidRPr="00772703" w:rsidRDefault="00A45792" w:rsidP="00772703">
      <w:pPr>
        <w:tabs>
          <w:tab w:val="center" w:pos="4819"/>
          <w:tab w:val="right" w:pos="9638"/>
        </w:tabs>
        <w:jc w:val="both"/>
        <w:rPr>
          <w:szCs w:val="24"/>
        </w:rPr>
      </w:pPr>
    </w:p>
    <w:tbl>
      <w:tblPr>
        <w:tblW w:w="9071" w:type="dxa"/>
        <w:tblLook w:val="01E0" w:firstRow="1" w:lastRow="1" w:firstColumn="1" w:lastColumn="1" w:noHBand="0" w:noVBand="0"/>
      </w:tblPr>
      <w:tblGrid>
        <w:gridCol w:w="3005"/>
        <w:gridCol w:w="3005"/>
        <w:gridCol w:w="3061"/>
      </w:tblGrid>
      <w:tr w:rsidR="00A45792" w:rsidRPr="00772703" w14:paraId="0549E487" w14:textId="77777777" w:rsidTr="00F10D99">
        <w:trPr>
          <w:trHeight w:val="397"/>
        </w:trPr>
        <w:tc>
          <w:tcPr>
            <w:tcW w:w="3005" w:type="dxa"/>
            <w:vAlign w:val="center"/>
          </w:tcPr>
          <w:p w14:paraId="1DB9CBBA" w14:textId="77777777" w:rsidR="00A45792" w:rsidRPr="00772703" w:rsidRDefault="00CA129B" w:rsidP="00772703">
            <w:pPr>
              <w:rPr>
                <w:rFonts w:eastAsia="Calibri"/>
                <w:szCs w:val="24"/>
                <w:lang w:val="en-US"/>
              </w:rPr>
            </w:pPr>
            <w:r w:rsidRPr="00772703">
              <w:rPr>
                <w:rFonts w:ascii="Wingdings" w:eastAsia="Wingdings" w:hAnsi="Wingdings" w:cs="Wingdings"/>
                <w:sz w:val="22"/>
                <w:szCs w:val="22"/>
                <w:lang w:bidi="en-GB"/>
              </w:rPr>
              <w:t></w:t>
            </w:r>
            <w:r w:rsidRPr="00772703">
              <w:rPr>
                <w:rFonts w:eastAsia="Calibri"/>
                <w:szCs w:val="24"/>
                <w:lang w:bidi="en-GB"/>
              </w:rPr>
              <w:t>   YES</w:t>
            </w:r>
          </w:p>
        </w:tc>
        <w:tc>
          <w:tcPr>
            <w:tcW w:w="3005" w:type="dxa"/>
            <w:vAlign w:val="center"/>
          </w:tcPr>
          <w:p w14:paraId="7BC96513" w14:textId="77777777" w:rsidR="00A45792" w:rsidRPr="00772703" w:rsidRDefault="00CA129B" w:rsidP="00772703">
            <w:pPr>
              <w:rPr>
                <w:rFonts w:eastAsia="Calibri"/>
                <w:szCs w:val="24"/>
                <w:lang w:val="en-US"/>
              </w:rPr>
            </w:pPr>
            <w:r w:rsidRPr="00772703">
              <w:rPr>
                <w:rFonts w:ascii="Wingdings" w:eastAsia="Wingdings" w:hAnsi="Wingdings" w:cs="Wingdings"/>
                <w:sz w:val="22"/>
                <w:szCs w:val="22"/>
                <w:lang w:bidi="en-GB"/>
              </w:rPr>
              <w:t></w:t>
            </w:r>
            <w:r w:rsidRPr="00772703">
              <w:rPr>
                <w:rFonts w:eastAsia="Calibri"/>
                <w:szCs w:val="24"/>
                <w:lang w:bidi="en-GB"/>
              </w:rPr>
              <w:t>   NO</w:t>
            </w:r>
          </w:p>
        </w:tc>
        <w:tc>
          <w:tcPr>
            <w:tcW w:w="3061" w:type="dxa"/>
            <w:vAlign w:val="center"/>
          </w:tcPr>
          <w:p w14:paraId="7837872E" w14:textId="77777777" w:rsidR="00A45792" w:rsidRPr="00772703" w:rsidRDefault="00CA129B" w:rsidP="00772703">
            <w:pPr>
              <w:rPr>
                <w:rFonts w:eastAsia="Calibri"/>
                <w:szCs w:val="24"/>
                <w:lang w:val="en-US"/>
              </w:rPr>
            </w:pPr>
            <w:r w:rsidRPr="00772703">
              <w:rPr>
                <w:rFonts w:ascii="Wingdings" w:eastAsia="Wingdings" w:hAnsi="Wingdings" w:cs="Wingdings"/>
                <w:sz w:val="22"/>
                <w:szCs w:val="22"/>
                <w:lang w:bidi="en-GB"/>
              </w:rPr>
              <w:t></w:t>
            </w:r>
            <w:r w:rsidRPr="00772703">
              <w:rPr>
                <w:rFonts w:eastAsia="Calibri"/>
                <w:szCs w:val="24"/>
                <w:lang w:bidi="en-GB"/>
              </w:rPr>
              <w:t>   NOT APPLICABLE</w:t>
            </w:r>
          </w:p>
        </w:tc>
      </w:tr>
    </w:tbl>
    <w:p w14:paraId="7ED0C969" w14:textId="77777777" w:rsidR="00A45792" w:rsidRPr="00772703" w:rsidRDefault="00A45792" w:rsidP="00772703">
      <w:pPr>
        <w:tabs>
          <w:tab w:val="center" w:pos="4819"/>
          <w:tab w:val="right" w:pos="9638"/>
        </w:tabs>
        <w:jc w:val="both"/>
        <w:rPr>
          <w:szCs w:val="24"/>
        </w:rPr>
      </w:pPr>
    </w:p>
    <w:p w14:paraId="7F5FFFCD" w14:textId="33F1AA99" w:rsidR="0053420D" w:rsidRPr="00772703" w:rsidRDefault="00CA129B" w:rsidP="00772703">
      <w:pPr>
        <w:tabs>
          <w:tab w:val="center" w:pos="4819"/>
          <w:tab w:val="right" w:pos="9638"/>
        </w:tabs>
        <w:jc w:val="both"/>
        <w:rPr>
          <w:szCs w:val="24"/>
          <w:lang w:bidi="en-GB"/>
        </w:rPr>
      </w:pPr>
      <w:r w:rsidRPr="00772703">
        <w:rPr>
          <w:szCs w:val="24"/>
          <w:lang w:bidi="en-GB"/>
        </w:rPr>
        <w:t>If NO, please explain:</w:t>
      </w:r>
      <w:r w:rsidR="00346D6F" w:rsidRPr="00772703">
        <w:rPr>
          <w:szCs w:val="24"/>
          <w:lang w:bidi="en-GB"/>
        </w:rPr>
        <w:t xml:space="preserve"> </w:t>
      </w:r>
      <w:r w:rsidRPr="00772703">
        <w:rPr>
          <w:szCs w:val="24"/>
          <w:lang w:bidi="en-GB"/>
        </w:rPr>
        <w:t xml:space="preserve">. . . . . . . . . . . . . . . . . . . . . . . . . . . . . . . . . . . . . . . . . . . . . . . . . . . . . . </w:t>
      </w:r>
    </w:p>
    <w:p w14:paraId="1B4E966A" w14:textId="77777777" w:rsidR="00305B34" w:rsidRDefault="00305B34" w:rsidP="00772703">
      <w:pPr>
        <w:rPr>
          <w:rFonts w:eastAsia="Calibri"/>
          <w:b/>
          <w:bCs/>
          <w:i/>
          <w:iCs/>
          <w:color w:val="000000"/>
          <w:szCs w:val="24"/>
          <w:lang w:val="en-US" w:eastAsia="lt-LT"/>
        </w:rPr>
      </w:pPr>
    </w:p>
    <w:p w14:paraId="59370C31" w14:textId="45FD23AE" w:rsidR="00C40B34" w:rsidRPr="00772703" w:rsidRDefault="006927FD" w:rsidP="00772703">
      <w:pPr>
        <w:rPr>
          <w:rFonts w:eastAsia="Calibri"/>
          <w:i/>
          <w:iCs/>
          <w:color w:val="000000"/>
          <w:sz w:val="6"/>
          <w:szCs w:val="6"/>
          <w:lang w:val="en-US" w:eastAsia="lt-LT"/>
        </w:rPr>
      </w:pPr>
      <w:r w:rsidRPr="00772703">
        <w:rPr>
          <w:rFonts w:eastAsia="Calibri"/>
          <w:b/>
          <w:bCs/>
          <w:i/>
          <w:iCs/>
          <w:color w:val="000000"/>
          <w:szCs w:val="24"/>
          <w:lang w:val="en-US" w:eastAsia="lt-LT"/>
        </w:rPr>
        <w:t>Advice for the expert.</w:t>
      </w:r>
      <w:r w:rsidRPr="00772703">
        <w:rPr>
          <w:rFonts w:eastAsia="Calibri"/>
          <w:i/>
          <w:iCs/>
          <w:color w:val="000000"/>
          <w:szCs w:val="24"/>
          <w:lang w:val="en-US" w:eastAsia="lt-LT"/>
        </w:rPr>
        <w:br/>
      </w:r>
    </w:p>
    <w:p w14:paraId="008BB8E0" w14:textId="77777777" w:rsidR="00483112" w:rsidRDefault="00483112" w:rsidP="00483112">
      <w:pPr>
        <w:rPr>
          <w:i/>
          <w:iCs/>
          <w:szCs w:val="24"/>
          <w:lang w:val="en-US"/>
        </w:rPr>
      </w:pPr>
      <w:r w:rsidRPr="00483112">
        <w:rPr>
          <w:i/>
          <w:iCs/>
          <w:szCs w:val="24"/>
          <w:lang w:val="en-US"/>
        </w:rPr>
        <w:t>The following is assessed:</w:t>
      </w:r>
    </w:p>
    <w:p w14:paraId="3F1AFF46" w14:textId="6FD95B2D" w:rsidR="000E3B8F" w:rsidRPr="00483112" w:rsidRDefault="00483112" w:rsidP="00483112">
      <w:pPr>
        <w:rPr>
          <w:i/>
          <w:iCs/>
          <w:szCs w:val="24"/>
          <w:lang w:val="en-US"/>
        </w:rPr>
      </w:pPr>
      <w:r w:rsidRPr="00483112">
        <w:rPr>
          <w:i/>
          <w:iCs/>
          <w:szCs w:val="24"/>
          <w:lang w:val="en-US"/>
        </w:rPr>
        <w:t xml:space="preserve">whether the application provides a reasoned explanation of how ethical aspects will be addressed during the implementation of the project; </w:t>
      </w:r>
      <w:r w:rsidR="006927FD" w:rsidRPr="00483112">
        <w:rPr>
          <w:rFonts w:eastAsia="Calibri"/>
          <w:i/>
          <w:iCs/>
          <w:color w:val="000000"/>
          <w:szCs w:val="24"/>
          <w:lang w:val="en-US" w:eastAsia="lt-LT"/>
        </w:rPr>
        <w:t xml:space="preserve">If the project implementation </w:t>
      </w:r>
      <w:r w:rsidR="0038751C" w:rsidRPr="00483112">
        <w:rPr>
          <w:rFonts w:eastAsia="Calibri"/>
          <w:i/>
          <w:iCs/>
          <w:color w:val="000000"/>
          <w:szCs w:val="24"/>
          <w:lang w:val="en-US" w:eastAsia="lt-LT"/>
        </w:rPr>
        <w:t>involves</w:t>
      </w:r>
      <w:r w:rsidR="006927FD" w:rsidRPr="00483112">
        <w:rPr>
          <w:rFonts w:eastAsia="Calibri"/>
          <w:i/>
          <w:iCs/>
          <w:color w:val="000000"/>
          <w:szCs w:val="24"/>
          <w:lang w:val="en-US" w:eastAsia="lt-LT"/>
        </w:rPr>
        <w:t xml:space="preserve"> ethical aspects, the </w:t>
      </w:r>
      <w:r w:rsidR="00A663BA" w:rsidRPr="00483112">
        <w:rPr>
          <w:rFonts w:eastAsia="Calibri"/>
          <w:i/>
          <w:iCs/>
          <w:color w:val="000000"/>
          <w:szCs w:val="24"/>
          <w:lang w:val="en-US" w:eastAsia="lt-LT"/>
        </w:rPr>
        <w:t>proposal</w:t>
      </w:r>
      <w:r w:rsidR="006927FD" w:rsidRPr="00483112">
        <w:rPr>
          <w:rFonts w:eastAsia="Calibri"/>
          <w:i/>
          <w:iCs/>
          <w:color w:val="000000"/>
          <w:szCs w:val="24"/>
          <w:lang w:val="en-US" w:eastAsia="lt-LT"/>
        </w:rPr>
        <w:t xml:space="preserve"> must explain how these aspects will be addressed. </w:t>
      </w:r>
    </w:p>
    <w:p w14:paraId="73C09F96" w14:textId="0DE00984" w:rsidR="006927FD" w:rsidRPr="00772703" w:rsidRDefault="006927FD" w:rsidP="00772703">
      <w:pPr>
        <w:pStyle w:val="ListParagraph"/>
        <w:numPr>
          <w:ilvl w:val="0"/>
          <w:numId w:val="13"/>
        </w:numPr>
        <w:jc w:val="both"/>
        <w:rPr>
          <w:rFonts w:eastAsia="Calibri"/>
          <w:i/>
          <w:iCs/>
          <w:color w:val="000000"/>
          <w:szCs w:val="24"/>
          <w:lang w:val="en-US" w:eastAsia="lt-LT"/>
        </w:rPr>
      </w:pPr>
      <w:r w:rsidRPr="00772703">
        <w:rPr>
          <w:rFonts w:eastAsia="Calibri"/>
          <w:b/>
          <w:bCs/>
          <w:i/>
          <w:iCs/>
          <w:color w:val="000000"/>
          <w:szCs w:val="24"/>
          <w:lang w:val="en-US" w:eastAsia="lt-LT"/>
        </w:rPr>
        <w:lastRenderedPageBreak/>
        <w:t>Please note</w:t>
      </w:r>
      <w:r w:rsidR="000E3B8F" w:rsidRPr="00772703">
        <w:rPr>
          <w:rFonts w:eastAsia="Calibri"/>
          <w:i/>
          <w:iCs/>
          <w:color w:val="000000"/>
          <w:szCs w:val="24"/>
          <w:lang w:val="en-US" w:eastAsia="lt-LT"/>
        </w:rPr>
        <w:t xml:space="preserve">: </w:t>
      </w:r>
      <w:r w:rsidRPr="00772703">
        <w:rPr>
          <w:rFonts w:eastAsia="Calibri"/>
          <w:i/>
          <w:iCs/>
          <w:color w:val="000000"/>
          <w:szCs w:val="24"/>
          <w:lang w:val="en-US" w:eastAsia="lt-LT"/>
        </w:rPr>
        <w:t xml:space="preserve">the statement indicating that the institutions or a professional ethics committee will be consulted </w:t>
      </w:r>
      <w:r w:rsidRPr="00772703">
        <w:rPr>
          <w:rFonts w:eastAsia="Calibri"/>
          <w:b/>
          <w:bCs/>
          <w:i/>
          <w:iCs/>
          <w:color w:val="000000"/>
          <w:szCs w:val="24"/>
          <w:lang w:val="en-US" w:eastAsia="lt-LT"/>
        </w:rPr>
        <w:t>is considered insufficient</w:t>
      </w:r>
      <w:r w:rsidRPr="00772703">
        <w:rPr>
          <w:rFonts w:eastAsia="Calibri"/>
          <w:i/>
          <w:iCs/>
          <w:color w:val="000000"/>
          <w:szCs w:val="24"/>
          <w:lang w:val="en-US" w:eastAsia="lt-LT"/>
        </w:rPr>
        <w:t>.</w:t>
      </w:r>
    </w:p>
    <w:p w14:paraId="4A57608B" w14:textId="77777777" w:rsidR="000E3B8F" w:rsidRPr="00772703" w:rsidRDefault="006927FD" w:rsidP="00772703">
      <w:pPr>
        <w:pStyle w:val="ListParagraph"/>
        <w:numPr>
          <w:ilvl w:val="0"/>
          <w:numId w:val="12"/>
        </w:numPr>
        <w:jc w:val="both"/>
        <w:rPr>
          <w:rFonts w:eastAsia="Calibri"/>
          <w:i/>
          <w:iCs/>
          <w:color w:val="000000"/>
          <w:szCs w:val="24"/>
          <w:lang w:val="en-US" w:eastAsia="lt-LT"/>
        </w:rPr>
      </w:pPr>
      <w:r w:rsidRPr="00772703">
        <w:rPr>
          <w:rFonts w:eastAsia="Calibri"/>
          <w:i/>
          <w:iCs/>
          <w:color w:val="000000"/>
          <w:szCs w:val="24"/>
          <w:lang w:val="en-US" w:eastAsia="lt-LT"/>
        </w:rPr>
        <w:t xml:space="preserve">If </w:t>
      </w:r>
      <w:r w:rsidR="00264581" w:rsidRPr="00772703">
        <w:rPr>
          <w:rFonts w:eastAsia="Calibri"/>
          <w:i/>
          <w:iCs/>
          <w:color w:val="000000"/>
          <w:szCs w:val="24"/>
          <w:lang w:val="en-US" w:eastAsia="lt-LT"/>
        </w:rPr>
        <w:t>evaluation</w:t>
      </w:r>
      <w:r w:rsidR="00DF099D" w:rsidRPr="00772703">
        <w:rPr>
          <w:rFonts w:eastAsia="Calibri"/>
          <w:i/>
          <w:iCs/>
          <w:color w:val="000000"/>
          <w:szCs w:val="24"/>
          <w:lang w:val="en-US" w:eastAsia="lt-LT"/>
        </w:rPr>
        <w:t xml:space="preserve"> of this </w:t>
      </w:r>
      <w:r w:rsidR="00691E5F" w:rsidRPr="00772703">
        <w:rPr>
          <w:rFonts w:eastAsia="Calibri"/>
          <w:i/>
          <w:iCs/>
          <w:color w:val="000000"/>
          <w:szCs w:val="24"/>
          <w:lang w:val="en-US" w:eastAsia="lt-LT"/>
        </w:rPr>
        <w:t>criterion</w:t>
      </w:r>
      <w:r w:rsidR="00DF099D" w:rsidRPr="00772703">
        <w:rPr>
          <w:rFonts w:eastAsia="Calibri"/>
          <w:i/>
          <w:iCs/>
          <w:color w:val="000000"/>
          <w:szCs w:val="24"/>
          <w:lang w:val="en-US" w:eastAsia="lt-LT"/>
        </w:rPr>
        <w:t xml:space="preserve"> is</w:t>
      </w:r>
      <w:r w:rsidRPr="00772703">
        <w:rPr>
          <w:rFonts w:eastAsia="Calibri"/>
          <w:i/>
          <w:iCs/>
          <w:color w:val="000000"/>
          <w:szCs w:val="24"/>
          <w:lang w:val="en-US" w:eastAsia="lt-LT"/>
        </w:rPr>
        <w:t xml:space="preserve"> NO</w:t>
      </w:r>
      <w:r w:rsidR="00DF099D" w:rsidRPr="00772703">
        <w:rPr>
          <w:rFonts w:eastAsia="Calibri"/>
          <w:i/>
          <w:iCs/>
          <w:color w:val="000000"/>
          <w:szCs w:val="24"/>
          <w:lang w:val="en-US" w:eastAsia="lt-LT"/>
        </w:rPr>
        <w:t xml:space="preserve"> – </w:t>
      </w:r>
      <w:r w:rsidRPr="00772703">
        <w:rPr>
          <w:rFonts w:eastAsia="Calibri"/>
          <w:i/>
          <w:iCs/>
          <w:color w:val="000000"/>
          <w:szCs w:val="24"/>
          <w:lang w:val="en-US" w:eastAsia="lt-LT"/>
        </w:rPr>
        <w:t xml:space="preserve">the </w:t>
      </w:r>
      <w:r w:rsidR="00825C2B" w:rsidRPr="00772703">
        <w:rPr>
          <w:rFonts w:eastAsia="Calibri"/>
          <w:i/>
          <w:iCs/>
          <w:color w:val="000000"/>
          <w:szCs w:val="24"/>
          <w:lang w:val="en-US" w:eastAsia="lt-LT"/>
        </w:rPr>
        <w:t>proposal</w:t>
      </w:r>
      <w:r w:rsidRPr="00772703">
        <w:rPr>
          <w:rFonts w:eastAsia="Calibri"/>
          <w:i/>
          <w:iCs/>
          <w:color w:val="000000"/>
          <w:szCs w:val="24"/>
          <w:lang w:val="en-US" w:eastAsia="lt-LT"/>
        </w:rPr>
        <w:t xml:space="preserve"> becomes ineligible for funding. </w:t>
      </w:r>
    </w:p>
    <w:p w14:paraId="3FB72664" w14:textId="1D705B7C" w:rsidR="006927FD" w:rsidRPr="00772703" w:rsidRDefault="00A47ACE" w:rsidP="00772703">
      <w:pPr>
        <w:pStyle w:val="ListParagraph"/>
        <w:numPr>
          <w:ilvl w:val="0"/>
          <w:numId w:val="13"/>
        </w:numPr>
        <w:jc w:val="both"/>
        <w:rPr>
          <w:rFonts w:eastAsia="Calibri"/>
          <w:i/>
          <w:iCs/>
          <w:color w:val="000000"/>
          <w:szCs w:val="24"/>
          <w:lang w:val="en-US" w:eastAsia="lt-LT"/>
        </w:rPr>
      </w:pPr>
      <w:r w:rsidRPr="00772703">
        <w:rPr>
          <w:rFonts w:eastAsia="Calibri"/>
          <w:i/>
          <w:iCs/>
          <w:color w:val="000000"/>
          <w:szCs w:val="24"/>
          <w:lang w:val="en-US" w:eastAsia="lt-LT"/>
        </w:rPr>
        <w:t xml:space="preserve">Even though </w:t>
      </w:r>
      <w:r w:rsidR="00D12FDD" w:rsidRPr="00772703">
        <w:rPr>
          <w:rFonts w:eastAsia="Calibri"/>
          <w:i/>
          <w:iCs/>
          <w:color w:val="000000"/>
          <w:szCs w:val="24"/>
          <w:lang w:val="en-US" w:eastAsia="lt-LT"/>
        </w:rPr>
        <w:t>the assessment is</w:t>
      </w:r>
      <w:r w:rsidR="006927FD" w:rsidRPr="00772703">
        <w:rPr>
          <w:rFonts w:eastAsia="Calibri"/>
          <w:i/>
          <w:iCs/>
          <w:color w:val="000000"/>
          <w:szCs w:val="24"/>
          <w:lang w:val="en-US" w:eastAsia="lt-LT"/>
        </w:rPr>
        <w:t xml:space="preserve"> NO, </w:t>
      </w:r>
      <w:r w:rsidR="006927FD" w:rsidRPr="00772703">
        <w:rPr>
          <w:rFonts w:eastAsia="Calibri"/>
          <w:b/>
          <w:bCs/>
          <w:i/>
          <w:iCs/>
          <w:color w:val="000000"/>
          <w:szCs w:val="24"/>
          <w:lang w:val="en-US" w:eastAsia="lt-LT"/>
        </w:rPr>
        <w:t>the expert must still provide a thorough evaluation according to all other evaluation criteria</w:t>
      </w:r>
      <w:r w:rsidR="006927FD" w:rsidRPr="00772703">
        <w:rPr>
          <w:rFonts w:eastAsia="Calibri"/>
          <w:i/>
          <w:iCs/>
          <w:color w:val="000000"/>
          <w:szCs w:val="24"/>
          <w:lang w:val="en-US" w:eastAsia="lt-LT"/>
        </w:rPr>
        <w:t xml:space="preserve">, because: the individual score for this criterion may change after expert discussions during the group evaluation of the </w:t>
      </w:r>
      <w:r w:rsidR="00F01020" w:rsidRPr="00772703">
        <w:rPr>
          <w:rFonts w:eastAsia="Calibri"/>
          <w:i/>
          <w:iCs/>
          <w:color w:val="000000"/>
          <w:szCs w:val="24"/>
          <w:lang w:val="en-US" w:eastAsia="lt-LT"/>
        </w:rPr>
        <w:t>proposal</w:t>
      </w:r>
      <w:r w:rsidR="006927FD" w:rsidRPr="00772703">
        <w:rPr>
          <w:rFonts w:eastAsia="Calibri"/>
          <w:i/>
          <w:iCs/>
          <w:color w:val="000000"/>
          <w:szCs w:val="24"/>
          <w:lang w:val="en-US" w:eastAsia="lt-LT"/>
        </w:rPr>
        <w:t xml:space="preserve">, or if the </w:t>
      </w:r>
      <w:r w:rsidR="00F01020" w:rsidRPr="00772703">
        <w:rPr>
          <w:rFonts w:eastAsia="Calibri"/>
          <w:i/>
          <w:iCs/>
          <w:color w:val="000000"/>
          <w:szCs w:val="24"/>
          <w:lang w:val="en-US" w:eastAsia="lt-LT"/>
        </w:rPr>
        <w:t>principal investigator</w:t>
      </w:r>
      <w:r w:rsidR="006927FD" w:rsidRPr="00772703">
        <w:rPr>
          <w:rFonts w:eastAsia="Calibri"/>
          <w:i/>
          <w:iCs/>
          <w:color w:val="000000"/>
          <w:szCs w:val="24"/>
          <w:lang w:val="en-US" w:eastAsia="lt-LT"/>
        </w:rPr>
        <w:t xml:space="preserve"> indicates a possible mistake made by the expert committee.</w:t>
      </w:r>
    </w:p>
    <w:p w14:paraId="0ECF5F52" w14:textId="1CF0F6AB" w:rsidR="006927FD" w:rsidRPr="00772703" w:rsidRDefault="006927FD" w:rsidP="00772703">
      <w:pPr>
        <w:jc w:val="both"/>
        <w:rPr>
          <w:rFonts w:eastAsia="Calibri"/>
          <w:i/>
          <w:iCs/>
          <w:color w:val="000000"/>
          <w:szCs w:val="24"/>
          <w:lang w:val="en-US" w:eastAsia="lt-LT"/>
        </w:rPr>
      </w:pPr>
      <w:r w:rsidRPr="00772703">
        <w:rPr>
          <w:rFonts w:eastAsia="Calibri"/>
          <w:i/>
          <w:iCs/>
          <w:color w:val="000000"/>
          <w:szCs w:val="24"/>
          <w:lang w:val="en-US" w:eastAsia="lt-LT"/>
        </w:rPr>
        <w:t xml:space="preserve">More information on research ethics is provided in the </w:t>
      </w:r>
      <w:hyperlink r:id="rId11" w:history="1">
        <w:r w:rsidRPr="00772703">
          <w:rPr>
            <w:rStyle w:val="Hyperlink"/>
            <w:rFonts w:eastAsia="Calibri"/>
            <w:i/>
            <w:iCs/>
            <w:szCs w:val="24"/>
            <w:lang w:val="en-US" w:eastAsia="lt-LT"/>
          </w:rPr>
          <w:t>Guidelines for Ethical Review</w:t>
        </w:r>
      </w:hyperlink>
      <w:r w:rsidRPr="00772703">
        <w:rPr>
          <w:rFonts w:eastAsia="Calibri"/>
          <w:i/>
          <w:iCs/>
          <w:color w:val="000000"/>
          <w:szCs w:val="24"/>
          <w:lang w:val="en-US" w:eastAsia="lt-LT"/>
        </w:rPr>
        <w:t>.</w:t>
      </w:r>
    </w:p>
    <w:p w14:paraId="766F9052" w14:textId="77777777" w:rsidR="00D46C76" w:rsidRDefault="00D46C76" w:rsidP="00772703">
      <w:pPr>
        <w:tabs>
          <w:tab w:val="center" w:pos="4819"/>
          <w:tab w:val="right" w:pos="9638"/>
        </w:tabs>
        <w:jc w:val="both"/>
        <w:rPr>
          <w:b/>
          <w:lang w:bidi="en-GB"/>
        </w:rPr>
      </w:pPr>
    </w:p>
    <w:p w14:paraId="007861CB" w14:textId="16ADFC34" w:rsidR="00D27FEC" w:rsidRPr="00772703" w:rsidRDefault="00855B33" w:rsidP="00772703">
      <w:pPr>
        <w:tabs>
          <w:tab w:val="center" w:pos="4819"/>
          <w:tab w:val="right" w:pos="9638"/>
        </w:tabs>
        <w:jc w:val="both"/>
        <w:rPr>
          <w:b/>
          <w:bCs/>
        </w:rPr>
      </w:pPr>
      <w:r w:rsidRPr="00772703">
        <w:rPr>
          <w:b/>
          <w:lang w:bidi="en-GB"/>
        </w:rPr>
        <w:t xml:space="preserve">II. Evaluation according to </w:t>
      </w:r>
      <w:r w:rsidR="000170C5" w:rsidRPr="00772703">
        <w:rPr>
          <w:b/>
          <w:lang w:bidi="en-GB"/>
        </w:rPr>
        <w:t xml:space="preserve">the </w:t>
      </w:r>
      <w:r w:rsidRPr="00772703">
        <w:rPr>
          <w:b/>
          <w:lang w:bidi="en-GB"/>
        </w:rPr>
        <w:t>criteria:</w:t>
      </w:r>
    </w:p>
    <w:tbl>
      <w:tblPr>
        <w:tblStyle w:val="TableGrid"/>
        <w:tblW w:w="14549" w:type="dxa"/>
        <w:tblLook w:val="04A0" w:firstRow="1" w:lastRow="0" w:firstColumn="1" w:lastColumn="0" w:noHBand="0" w:noVBand="1"/>
      </w:tblPr>
      <w:tblGrid>
        <w:gridCol w:w="4456"/>
        <w:gridCol w:w="1283"/>
        <w:gridCol w:w="1283"/>
        <w:gridCol w:w="973"/>
        <w:gridCol w:w="1270"/>
        <w:gridCol w:w="2496"/>
        <w:gridCol w:w="146"/>
        <w:gridCol w:w="2642"/>
      </w:tblGrid>
      <w:tr w:rsidR="0006418B" w:rsidRPr="00772703" w14:paraId="11CF99D1" w14:textId="77777777" w:rsidTr="000D02AC">
        <w:tc>
          <w:tcPr>
            <w:tcW w:w="4456" w:type="dxa"/>
          </w:tcPr>
          <w:p w14:paraId="7080DA02" w14:textId="77777777" w:rsidR="006B643E" w:rsidRPr="008D5CC9" w:rsidRDefault="006B643E" w:rsidP="00772703">
            <w:pPr>
              <w:tabs>
                <w:tab w:val="center" w:pos="4819"/>
                <w:tab w:val="right" w:pos="9638"/>
              </w:tabs>
              <w:jc w:val="both"/>
              <w:rPr>
                <w:b/>
                <w:bCs/>
                <w:szCs w:val="24"/>
              </w:rPr>
            </w:pPr>
            <w:r w:rsidRPr="008D5CC9">
              <w:rPr>
                <w:rFonts w:eastAsia="Calibri"/>
                <w:b/>
                <w:bCs/>
                <w:szCs w:val="24"/>
                <w:lang w:bidi="en-GB"/>
              </w:rPr>
              <w:t>Evaluation criteri</w:t>
            </w:r>
            <w:r w:rsidR="00A870E9" w:rsidRPr="008D5CC9">
              <w:rPr>
                <w:rFonts w:eastAsia="Calibri"/>
                <w:b/>
                <w:bCs/>
                <w:szCs w:val="24"/>
                <w:lang w:bidi="en-GB"/>
              </w:rPr>
              <w:t>a</w:t>
            </w:r>
            <w:r w:rsidRPr="008D5CC9">
              <w:rPr>
                <w:b/>
                <w:bCs/>
                <w:szCs w:val="24"/>
                <w:vertAlign w:val="superscript"/>
                <w:lang w:bidi="en-GB"/>
              </w:rPr>
              <w:t>1</w:t>
            </w:r>
          </w:p>
        </w:tc>
        <w:tc>
          <w:tcPr>
            <w:tcW w:w="1283" w:type="dxa"/>
          </w:tcPr>
          <w:p w14:paraId="1A3861EF" w14:textId="77777777" w:rsidR="006B643E" w:rsidRPr="008D5CC9" w:rsidRDefault="006B643E" w:rsidP="00772703">
            <w:pPr>
              <w:tabs>
                <w:tab w:val="center" w:pos="4819"/>
                <w:tab w:val="right" w:pos="9638"/>
              </w:tabs>
              <w:jc w:val="both"/>
              <w:rPr>
                <w:b/>
                <w:bCs/>
                <w:szCs w:val="24"/>
              </w:rPr>
            </w:pPr>
            <w:r w:rsidRPr="008D5CC9">
              <w:rPr>
                <w:rFonts w:eastAsia="Calibri"/>
                <w:b/>
                <w:bCs/>
                <w:szCs w:val="24"/>
                <w:lang w:bidi="en-GB"/>
              </w:rPr>
              <w:t>Maximum possible score</w:t>
            </w:r>
            <w:r w:rsidRPr="008D5CC9">
              <w:rPr>
                <w:rFonts w:eastAsia="Calibri"/>
                <w:b/>
                <w:bCs/>
                <w:szCs w:val="24"/>
                <w:vertAlign w:val="superscript"/>
                <w:lang w:bidi="en-GB"/>
              </w:rPr>
              <w:t>2</w:t>
            </w:r>
          </w:p>
        </w:tc>
        <w:tc>
          <w:tcPr>
            <w:tcW w:w="1283" w:type="dxa"/>
          </w:tcPr>
          <w:p w14:paraId="0011D430" w14:textId="77777777" w:rsidR="006B643E" w:rsidRPr="008D5CC9" w:rsidRDefault="006B643E" w:rsidP="00772703">
            <w:pPr>
              <w:tabs>
                <w:tab w:val="center" w:pos="4819"/>
                <w:tab w:val="right" w:pos="9638"/>
              </w:tabs>
              <w:jc w:val="both"/>
              <w:rPr>
                <w:rFonts w:eastAsia="Calibri"/>
                <w:b/>
                <w:bCs/>
                <w:szCs w:val="24"/>
              </w:rPr>
            </w:pPr>
            <w:r w:rsidRPr="008D5CC9">
              <w:rPr>
                <w:b/>
                <w:bCs/>
                <w:szCs w:val="24"/>
                <w:lang w:bidi="en-GB"/>
              </w:rPr>
              <w:t>Weigh</w:t>
            </w:r>
            <w:r w:rsidR="00DA6973" w:rsidRPr="008D5CC9">
              <w:rPr>
                <w:b/>
                <w:bCs/>
                <w:szCs w:val="24"/>
                <w:lang w:bidi="en-GB"/>
              </w:rPr>
              <w:t>t</w:t>
            </w:r>
            <w:r w:rsidRPr="008D5CC9">
              <w:rPr>
                <w:b/>
                <w:bCs/>
                <w:szCs w:val="24"/>
                <w:lang w:bidi="en-GB"/>
              </w:rPr>
              <w:t>ing factor</w:t>
            </w:r>
            <w:r w:rsidR="00EC329F" w:rsidRPr="008D5CC9">
              <w:rPr>
                <w:b/>
                <w:bCs/>
                <w:szCs w:val="24"/>
                <w:vertAlign w:val="superscript"/>
                <w:lang w:bidi="en-GB"/>
              </w:rPr>
              <w:t>3</w:t>
            </w:r>
          </w:p>
        </w:tc>
        <w:tc>
          <w:tcPr>
            <w:tcW w:w="973" w:type="dxa"/>
          </w:tcPr>
          <w:p w14:paraId="4705D80E" w14:textId="77777777" w:rsidR="006B643E" w:rsidRPr="008D5CC9" w:rsidRDefault="006B643E" w:rsidP="00772703">
            <w:pPr>
              <w:tabs>
                <w:tab w:val="center" w:pos="4819"/>
                <w:tab w:val="right" w:pos="9638"/>
              </w:tabs>
              <w:jc w:val="both"/>
              <w:rPr>
                <w:b/>
                <w:bCs/>
                <w:szCs w:val="24"/>
              </w:rPr>
            </w:pPr>
            <w:r w:rsidRPr="008D5CC9">
              <w:rPr>
                <w:b/>
                <w:bCs/>
                <w:szCs w:val="24"/>
                <w:lang w:bidi="en-GB"/>
              </w:rPr>
              <w:t xml:space="preserve">Score given </w:t>
            </w:r>
          </w:p>
        </w:tc>
        <w:tc>
          <w:tcPr>
            <w:tcW w:w="1270" w:type="dxa"/>
          </w:tcPr>
          <w:p w14:paraId="463E67C8" w14:textId="77777777" w:rsidR="006B643E" w:rsidRPr="008D5CC9" w:rsidRDefault="006B643E" w:rsidP="00772703">
            <w:pPr>
              <w:tabs>
                <w:tab w:val="center" w:pos="4819"/>
                <w:tab w:val="right" w:pos="9638"/>
              </w:tabs>
              <w:jc w:val="both"/>
              <w:rPr>
                <w:b/>
                <w:bCs/>
                <w:szCs w:val="24"/>
              </w:rPr>
            </w:pPr>
            <w:r w:rsidRPr="008D5CC9">
              <w:rPr>
                <w:rFonts w:eastAsia="Calibri"/>
                <w:b/>
                <w:bCs/>
                <w:szCs w:val="24"/>
                <w:lang w:bidi="en-GB"/>
              </w:rPr>
              <w:t>Threshold score</w:t>
            </w:r>
            <w:r w:rsidR="00483A59" w:rsidRPr="008D5CC9">
              <w:rPr>
                <w:rFonts w:eastAsia="Calibri"/>
                <w:b/>
                <w:bCs/>
                <w:szCs w:val="24"/>
                <w:lang w:bidi="en-GB"/>
              </w:rPr>
              <w:t xml:space="preserve"> </w:t>
            </w:r>
          </w:p>
        </w:tc>
        <w:tc>
          <w:tcPr>
            <w:tcW w:w="5284" w:type="dxa"/>
            <w:gridSpan w:val="3"/>
          </w:tcPr>
          <w:p w14:paraId="63202AD6" w14:textId="77777777" w:rsidR="006B643E" w:rsidRPr="008D5CC9" w:rsidRDefault="006B643E" w:rsidP="00772703">
            <w:pPr>
              <w:tabs>
                <w:tab w:val="center" w:pos="4819"/>
                <w:tab w:val="right" w:pos="9638"/>
              </w:tabs>
              <w:jc w:val="both"/>
              <w:rPr>
                <w:rFonts w:eastAsia="Calibri"/>
                <w:b/>
                <w:bCs/>
                <w:szCs w:val="24"/>
                <w:lang w:bidi="en-GB"/>
              </w:rPr>
            </w:pPr>
            <w:r w:rsidRPr="008D5CC9">
              <w:rPr>
                <w:rFonts w:eastAsia="Calibri"/>
                <w:b/>
                <w:bCs/>
                <w:szCs w:val="24"/>
                <w:lang w:bidi="en-GB"/>
              </w:rPr>
              <w:t xml:space="preserve">Explanation of evaluation </w:t>
            </w:r>
          </w:p>
          <w:p w14:paraId="0358ADC6" w14:textId="10B95863" w:rsidR="00AA3439" w:rsidRPr="000963DA" w:rsidRDefault="00592644" w:rsidP="00772703">
            <w:pPr>
              <w:pStyle w:val="ListParagraph"/>
              <w:numPr>
                <w:ilvl w:val="0"/>
                <w:numId w:val="12"/>
              </w:numPr>
              <w:tabs>
                <w:tab w:val="center" w:pos="4819"/>
                <w:tab w:val="right" w:pos="9638"/>
              </w:tabs>
              <w:rPr>
                <w:szCs w:val="24"/>
              </w:rPr>
            </w:pPr>
            <w:r w:rsidRPr="000963DA">
              <w:rPr>
                <w:i/>
                <w:iCs/>
                <w:szCs w:val="24"/>
              </w:rPr>
              <w:t>S</w:t>
            </w:r>
            <w:r w:rsidR="006242A8" w:rsidRPr="000963DA">
              <w:rPr>
                <w:i/>
                <w:iCs/>
                <w:szCs w:val="24"/>
              </w:rPr>
              <w:t>trengths and weaknesses</w:t>
            </w:r>
            <w:r w:rsidR="00DF799E" w:rsidRPr="000963DA">
              <w:rPr>
                <w:i/>
                <w:iCs/>
                <w:szCs w:val="24"/>
              </w:rPr>
              <w:t xml:space="preserve"> (</w:t>
            </w:r>
            <w:r w:rsidR="00DF799E" w:rsidRPr="000963DA">
              <w:rPr>
                <w:rFonts w:eastAsia="Calibri"/>
                <w:i/>
                <w:szCs w:val="24"/>
                <w:lang w:bidi="en-GB"/>
              </w:rPr>
              <w:t>mandatory for e</w:t>
            </w:r>
            <w:r w:rsidR="00AA3439" w:rsidRPr="000963DA">
              <w:rPr>
                <w:rFonts w:eastAsia="Calibri"/>
                <w:i/>
                <w:szCs w:val="24"/>
                <w:lang w:bidi="en-GB"/>
              </w:rPr>
              <w:t>ach</w:t>
            </w:r>
            <w:r w:rsidR="00DF799E" w:rsidRPr="000963DA">
              <w:rPr>
                <w:rFonts w:eastAsia="Calibri"/>
                <w:i/>
                <w:szCs w:val="24"/>
                <w:lang w:bidi="en-GB"/>
              </w:rPr>
              <w:t xml:space="preserve"> evaluation criteria</w:t>
            </w:r>
            <w:r w:rsidR="00060E18" w:rsidRPr="000963DA">
              <w:rPr>
                <w:i/>
                <w:iCs/>
                <w:szCs w:val="24"/>
              </w:rPr>
              <w:t>)</w:t>
            </w:r>
            <w:r w:rsidR="002E7BA6" w:rsidRPr="000963DA">
              <w:rPr>
                <w:i/>
                <w:iCs/>
                <w:szCs w:val="24"/>
              </w:rPr>
              <w:t>.</w:t>
            </w:r>
          </w:p>
          <w:p w14:paraId="28E469E2" w14:textId="207B7C0C" w:rsidR="00917A69" w:rsidRPr="000963DA" w:rsidRDefault="00917A69" w:rsidP="00917A69">
            <w:pPr>
              <w:pStyle w:val="ListParagraph"/>
              <w:tabs>
                <w:tab w:val="center" w:pos="4819"/>
                <w:tab w:val="right" w:pos="9638"/>
              </w:tabs>
              <w:rPr>
                <w:i/>
                <w:iCs/>
                <w:szCs w:val="24"/>
                <w:lang w:val="en-US"/>
              </w:rPr>
            </w:pPr>
            <w:r w:rsidRPr="000963DA">
              <w:rPr>
                <w:i/>
                <w:iCs/>
                <w:szCs w:val="24"/>
                <w:lang w:val="en-US"/>
              </w:rPr>
              <w:t>*When a criterion is assessed with the maximum score, weaknesses do not need to be indicated.</w:t>
            </w:r>
          </w:p>
          <w:p w14:paraId="70B42B47" w14:textId="65E9A5EF" w:rsidR="00AA3439" w:rsidRPr="000963DA" w:rsidRDefault="009B3795" w:rsidP="00772703">
            <w:pPr>
              <w:pStyle w:val="ListParagraph"/>
              <w:numPr>
                <w:ilvl w:val="0"/>
                <w:numId w:val="12"/>
              </w:numPr>
              <w:tabs>
                <w:tab w:val="center" w:pos="4819"/>
                <w:tab w:val="right" w:pos="9638"/>
              </w:tabs>
              <w:rPr>
                <w:szCs w:val="24"/>
              </w:rPr>
            </w:pPr>
            <w:r w:rsidRPr="000963DA">
              <w:rPr>
                <w:i/>
                <w:iCs/>
                <w:szCs w:val="24"/>
              </w:rPr>
              <w:t>Comments must be directly related to the criterion being evaluated.</w:t>
            </w:r>
            <w:r w:rsidR="002E7BA6" w:rsidRPr="000963DA">
              <w:rPr>
                <w:i/>
                <w:iCs/>
                <w:szCs w:val="24"/>
              </w:rPr>
              <w:t xml:space="preserve"> </w:t>
            </w:r>
          </w:p>
          <w:p w14:paraId="64184302" w14:textId="7C0F4417" w:rsidR="006242A8" w:rsidRPr="00772703" w:rsidRDefault="002E7BA6" w:rsidP="00772703">
            <w:pPr>
              <w:pStyle w:val="ListParagraph"/>
              <w:numPr>
                <w:ilvl w:val="0"/>
                <w:numId w:val="12"/>
              </w:numPr>
              <w:tabs>
                <w:tab w:val="center" w:pos="4819"/>
                <w:tab w:val="right" w:pos="9638"/>
              </w:tabs>
              <w:rPr>
                <w:bCs/>
                <w:szCs w:val="24"/>
              </w:rPr>
            </w:pPr>
            <w:r w:rsidRPr="000963DA">
              <w:rPr>
                <w:i/>
                <w:iCs/>
                <w:szCs w:val="24"/>
              </w:rPr>
              <w:t>Evaluation must be in line with the given score</w:t>
            </w:r>
            <w:r w:rsidR="00557526" w:rsidRPr="000963DA">
              <w:rPr>
                <w:i/>
                <w:iCs/>
                <w:szCs w:val="24"/>
              </w:rPr>
              <w:t>.</w:t>
            </w:r>
            <w:r w:rsidR="00DF799E" w:rsidRPr="000963DA">
              <w:rPr>
                <w:i/>
                <w:iCs/>
                <w:sz w:val="28"/>
                <w:szCs w:val="22"/>
              </w:rPr>
              <w:t xml:space="preserve"> </w:t>
            </w:r>
          </w:p>
        </w:tc>
      </w:tr>
      <w:tr w:rsidR="0006418B" w:rsidRPr="00772703" w14:paraId="54E07B47" w14:textId="77777777" w:rsidTr="000D02AC">
        <w:tc>
          <w:tcPr>
            <w:tcW w:w="4456" w:type="dxa"/>
          </w:tcPr>
          <w:p w14:paraId="644CA497" w14:textId="77777777" w:rsidR="006B643E" w:rsidRPr="00772703" w:rsidRDefault="006B643E" w:rsidP="00772703">
            <w:pPr>
              <w:tabs>
                <w:tab w:val="center" w:pos="4819"/>
                <w:tab w:val="right" w:pos="9638"/>
              </w:tabs>
              <w:jc w:val="center"/>
              <w:rPr>
                <w:rFonts w:eastAsia="Calibri"/>
                <w:i/>
                <w:szCs w:val="24"/>
              </w:rPr>
            </w:pPr>
            <w:r w:rsidRPr="00772703">
              <w:rPr>
                <w:rFonts w:eastAsia="Calibri"/>
                <w:i/>
                <w:szCs w:val="24"/>
                <w:lang w:bidi="en-GB"/>
              </w:rPr>
              <w:t>1</w:t>
            </w:r>
          </w:p>
        </w:tc>
        <w:tc>
          <w:tcPr>
            <w:tcW w:w="1283" w:type="dxa"/>
          </w:tcPr>
          <w:p w14:paraId="6B532180" w14:textId="77777777" w:rsidR="006B643E" w:rsidRPr="00772703" w:rsidRDefault="006B643E" w:rsidP="00772703">
            <w:pPr>
              <w:tabs>
                <w:tab w:val="center" w:pos="4819"/>
                <w:tab w:val="right" w:pos="9638"/>
              </w:tabs>
              <w:jc w:val="center"/>
              <w:rPr>
                <w:rFonts w:eastAsia="Calibri"/>
                <w:i/>
                <w:szCs w:val="24"/>
              </w:rPr>
            </w:pPr>
            <w:r w:rsidRPr="00772703">
              <w:rPr>
                <w:rFonts w:eastAsia="Calibri"/>
                <w:i/>
                <w:szCs w:val="24"/>
                <w:lang w:bidi="en-GB"/>
              </w:rPr>
              <w:t>2</w:t>
            </w:r>
          </w:p>
        </w:tc>
        <w:tc>
          <w:tcPr>
            <w:tcW w:w="1283" w:type="dxa"/>
          </w:tcPr>
          <w:p w14:paraId="6F3913DF" w14:textId="77777777" w:rsidR="006B643E" w:rsidRPr="00772703" w:rsidRDefault="006B643E" w:rsidP="00772703">
            <w:pPr>
              <w:tabs>
                <w:tab w:val="center" w:pos="4819"/>
                <w:tab w:val="right" w:pos="9638"/>
              </w:tabs>
              <w:jc w:val="center"/>
              <w:rPr>
                <w:bCs/>
                <w:i/>
                <w:szCs w:val="24"/>
              </w:rPr>
            </w:pPr>
            <w:r w:rsidRPr="00772703">
              <w:rPr>
                <w:i/>
                <w:szCs w:val="24"/>
                <w:lang w:bidi="en-GB"/>
              </w:rPr>
              <w:t>3</w:t>
            </w:r>
          </w:p>
        </w:tc>
        <w:tc>
          <w:tcPr>
            <w:tcW w:w="973" w:type="dxa"/>
          </w:tcPr>
          <w:p w14:paraId="7BBC5342" w14:textId="77777777" w:rsidR="006B643E" w:rsidRPr="00772703" w:rsidRDefault="006B643E" w:rsidP="00772703">
            <w:pPr>
              <w:tabs>
                <w:tab w:val="center" w:pos="4819"/>
                <w:tab w:val="right" w:pos="9638"/>
              </w:tabs>
              <w:jc w:val="center"/>
              <w:rPr>
                <w:bCs/>
                <w:i/>
                <w:szCs w:val="24"/>
              </w:rPr>
            </w:pPr>
            <w:r w:rsidRPr="00772703">
              <w:rPr>
                <w:i/>
                <w:szCs w:val="24"/>
                <w:lang w:bidi="en-GB"/>
              </w:rPr>
              <w:t>4</w:t>
            </w:r>
          </w:p>
        </w:tc>
        <w:tc>
          <w:tcPr>
            <w:tcW w:w="1270" w:type="dxa"/>
          </w:tcPr>
          <w:p w14:paraId="02D317EC" w14:textId="77777777" w:rsidR="006B643E" w:rsidRPr="00772703" w:rsidRDefault="006B643E" w:rsidP="00772703">
            <w:pPr>
              <w:tabs>
                <w:tab w:val="center" w:pos="4819"/>
                <w:tab w:val="right" w:pos="9638"/>
              </w:tabs>
              <w:jc w:val="center"/>
              <w:rPr>
                <w:rFonts w:eastAsia="Calibri"/>
                <w:i/>
                <w:szCs w:val="24"/>
              </w:rPr>
            </w:pPr>
            <w:r w:rsidRPr="00772703">
              <w:rPr>
                <w:rFonts w:eastAsia="Calibri"/>
                <w:i/>
                <w:szCs w:val="24"/>
                <w:lang w:bidi="en-GB"/>
              </w:rPr>
              <w:t>5</w:t>
            </w:r>
          </w:p>
        </w:tc>
        <w:tc>
          <w:tcPr>
            <w:tcW w:w="5284" w:type="dxa"/>
            <w:gridSpan w:val="3"/>
          </w:tcPr>
          <w:p w14:paraId="77495F78" w14:textId="77777777" w:rsidR="006B643E" w:rsidRPr="00772703" w:rsidRDefault="006B643E" w:rsidP="00772703">
            <w:pPr>
              <w:tabs>
                <w:tab w:val="center" w:pos="4819"/>
                <w:tab w:val="right" w:pos="9638"/>
              </w:tabs>
              <w:jc w:val="center"/>
              <w:rPr>
                <w:rFonts w:eastAsia="Calibri"/>
                <w:i/>
                <w:szCs w:val="24"/>
              </w:rPr>
            </w:pPr>
            <w:r w:rsidRPr="00772703">
              <w:rPr>
                <w:rFonts w:eastAsia="Calibri"/>
                <w:i/>
                <w:szCs w:val="24"/>
                <w:lang w:bidi="en-GB"/>
              </w:rPr>
              <w:t>6</w:t>
            </w:r>
          </w:p>
        </w:tc>
      </w:tr>
      <w:tr w:rsidR="006B643E" w:rsidRPr="00772703" w14:paraId="12709E5B" w14:textId="77777777" w:rsidTr="00155498">
        <w:tc>
          <w:tcPr>
            <w:tcW w:w="14549" w:type="dxa"/>
            <w:gridSpan w:val="8"/>
          </w:tcPr>
          <w:p w14:paraId="42E626F0" w14:textId="279CBBBA" w:rsidR="006B643E" w:rsidRPr="0013166B" w:rsidRDefault="006B643E" w:rsidP="00772703">
            <w:pPr>
              <w:tabs>
                <w:tab w:val="center" w:pos="4819"/>
                <w:tab w:val="right" w:pos="9638"/>
              </w:tabs>
              <w:jc w:val="both"/>
              <w:rPr>
                <w:b/>
                <w:bCs/>
                <w:szCs w:val="24"/>
              </w:rPr>
            </w:pPr>
            <w:r w:rsidRPr="0013166B">
              <w:rPr>
                <w:rFonts w:eastAsia="Calibri"/>
                <w:b/>
                <w:szCs w:val="24"/>
                <w:lang w:bidi="en-GB"/>
              </w:rPr>
              <w:t>1. </w:t>
            </w:r>
            <w:r w:rsidR="00563682" w:rsidRPr="00563682">
              <w:rPr>
                <w:rFonts w:eastAsia="Calibri"/>
                <w:b/>
                <w:szCs w:val="24"/>
                <w:lang w:bidi="en-GB"/>
              </w:rPr>
              <w:t>Scientific Distinctiveness, Aims, and Objectives of the Project</w:t>
            </w:r>
            <w:r w:rsidR="001B6AFF" w:rsidRPr="0013166B">
              <w:rPr>
                <w:lang w:bidi="en-GB"/>
              </w:rPr>
              <w:t xml:space="preserve"> </w:t>
            </w:r>
          </w:p>
        </w:tc>
      </w:tr>
      <w:tr w:rsidR="00DA79CF" w:rsidRPr="00772703" w14:paraId="6B61CF88" w14:textId="77777777" w:rsidTr="00423469">
        <w:trPr>
          <w:trHeight w:val="516"/>
        </w:trPr>
        <w:tc>
          <w:tcPr>
            <w:tcW w:w="4456" w:type="dxa"/>
            <w:vMerge w:val="restart"/>
          </w:tcPr>
          <w:p w14:paraId="0577C262" w14:textId="4661D06A" w:rsidR="00DA79CF" w:rsidRPr="0013166B" w:rsidRDefault="00725D3C" w:rsidP="00772703">
            <w:pPr>
              <w:pStyle w:val="ListParagraph"/>
              <w:numPr>
                <w:ilvl w:val="1"/>
                <w:numId w:val="10"/>
              </w:numPr>
              <w:tabs>
                <w:tab w:val="center" w:pos="4819"/>
                <w:tab w:val="right" w:pos="9638"/>
              </w:tabs>
              <w:jc w:val="both"/>
              <w:rPr>
                <w:rFonts w:eastAsia="Calibri"/>
                <w:b/>
                <w:szCs w:val="24"/>
                <w:lang w:bidi="en-GB"/>
              </w:rPr>
            </w:pPr>
            <w:r>
              <w:rPr>
                <w:b/>
                <w:lang w:bidi="en-GB"/>
              </w:rPr>
              <w:t>Scientific Disti</w:t>
            </w:r>
            <w:r w:rsidR="009F0CF9">
              <w:rPr>
                <w:b/>
                <w:lang w:bidi="en-GB"/>
              </w:rPr>
              <w:t>nctiveness</w:t>
            </w:r>
          </w:p>
          <w:p w14:paraId="6858A769" w14:textId="77777777" w:rsidR="00DA79CF" w:rsidRPr="0013166B" w:rsidRDefault="00DA79CF" w:rsidP="00772703">
            <w:pPr>
              <w:pStyle w:val="ListParagraph"/>
              <w:tabs>
                <w:tab w:val="center" w:pos="4819"/>
                <w:tab w:val="right" w:pos="9638"/>
              </w:tabs>
              <w:ind w:left="0"/>
              <w:jc w:val="both"/>
              <w:rPr>
                <w:rFonts w:eastAsia="Calibri"/>
                <w:i/>
                <w:szCs w:val="24"/>
                <w:lang w:bidi="en-GB"/>
              </w:rPr>
            </w:pPr>
          </w:p>
          <w:p w14:paraId="1E8AB54F" w14:textId="1DEE8464" w:rsidR="00DA79CF" w:rsidRPr="0013166B" w:rsidRDefault="00DA79CF" w:rsidP="00752D79">
            <w:pPr>
              <w:tabs>
                <w:tab w:val="center" w:pos="4819"/>
                <w:tab w:val="right" w:pos="9638"/>
              </w:tabs>
              <w:jc w:val="both"/>
              <w:rPr>
                <w:rFonts w:eastAsia="Calibri"/>
                <w:i/>
                <w:szCs w:val="24"/>
                <w:lang w:val="en-US" w:bidi="en-GB"/>
              </w:rPr>
            </w:pPr>
            <w:r w:rsidRPr="0013166B">
              <w:rPr>
                <w:rFonts w:eastAsia="Calibri"/>
                <w:i/>
                <w:szCs w:val="24"/>
                <w:lang w:val="en-US" w:bidi="en-GB"/>
              </w:rPr>
              <w:t xml:space="preserve">Evaluate the scientific </w:t>
            </w:r>
            <w:r w:rsidR="009F0CF9">
              <w:rPr>
                <w:rFonts w:eastAsia="Calibri"/>
                <w:i/>
                <w:szCs w:val="24"/>
                <w:lang w:val="en-US" w:bidi="en-GB"/>
              </w:rPr>
              <w:t>distincti</w:t>
            </w:r>
            <w:r w:rsidR="00CB7AC0">
              <w:rPr>
                <w:rFonts w:eastAsia="Calibri"/>
                <w:i/>
                <w:szCs w:val="24"/>
                <w:lang w:val="en-US" w:bidi="en-GB"/>
              </w:rPr>
              <w:t xml:space="preserve">veness of the project </w:t>
            </w:r>
            <w:r w:rsidR="006E1F4C">
              <w:rPr>
                <w:rFonts w:eastAsia="Calibri"/>
                <w:i/>
                <w:szCs w:val="24"/>
                <w:lang w:val="en-US" w:bidi="en-GB"/>
              </w:rPr>
              <w:t>regarding</w:t>
            </w:r>
            <w:r w:rsidR="00CB7AC0">
              <w:rPr>
                <w:rFonts w:eastAsia="Calibri"/>
                <w:i/>
                <w:szCs w:val="24"/>
                <w:lang w:val="en-US" w:bidi="en-GB"/>
              </w:rPr>
              <w:t>:</w:t>
            </w:r>
          </w:p>
          <w:p w14:paraId="4A5A6B8B" w14:textId="4AD12A81" w:rsidR="00DA79CF" w:rsidRPr="0013166B" w:rsidRDefault="00CB7AC0" w:rsidP="00752D79">
            <w:pPr>
              <w:pStyle w:val="ListParagraph"/>
              <w:numPr>
                <w:ilvl w:val="0"/>
                <w:numId w:val="19"/>
              </w:numPr>
              <w:tabs>
                <w:tab w:val="center" w:pos="4819"/>
                <w:tab w:val="right" w:pos="9638"/>
              </w:tabs>
              <w:jc w:val="both"/>
              <w:rPr>
                <w:rFonts w:eastAsia="Calibri"/>
                <w:i/>
                <w:szCs w:val="24"/>
                <w:lang w:val="en-US" w:bidi="en-GB"/>
              </w:rPr>
            </w:pPr>
            <w:r>
              <w:rPr>
                <w:rFonts w:eastAsia="Calibri"/>
                <w:i/>
                <w:szCs w:val="24"/>
                <w:lang w:val="en-US" w:bidi="en-GB"/>
              </w:rPr>
              <w:t>the novelty of the research;</w:t>
            </w:r>
          </w:p>
          <w:p w14:paraId="094C167F" w14:textId="77777777" w:rsidR="004108DA" w:rsidRPr="004108DA" w:rsidRDefault="004108DA" w:rsidP="004108DA">
            <w:pPr>
              <w:pStyle w:val="ListParagraph"/>
              <w:numPr>
                <w:ilvl w:val="0"/>
                <w:numId w:val="19"/>
              </w:numPr>
              <w:tabs>
                <w:tab w:val="center" w:pos="4819"/>
                <w:tab w:val="right" w:pos="9638"/>
              </w:tabs>
              <w:jc w:val="both"/>
              <w:rPr>
                <w:rFonts w:eastAsia="Calibri"/>
                <w:i/>
                <w:szCs w:val="24"/>
                <w:lang w:val="en-US" w:bidi="en-GB"/>
              </w:rPr>
            </w:pPr>
            <w:r w:rsidRPr="004108DA">
              <w:rPr>
                <w:rFonts w:eastAsia="Calibri"/>
                <w:i/>
                <w:szCs w:val="24"/>
                <w:lang w:val="en-US" w:bidi="en-GB"/>
              </w:rPr>
              <w:t>the relevance of the problem addressed to the state and/or society;</w:t>
            </w:r>
          </w:p>
          <w:p w14:paraId="4707BD95" w14:textId="77777777" w:rsidR="004108DA" w:rsidRPr="004108DA" w:rsidRDefault="004108DA" w:rsidP="004108DA">
            <w:pPr>
              <w:pStyle w:val="ListParagraph"/>
              <w:numPr>
                <w:ilvl w:val="0"/>
                <w:numId w:val="19"/>
              </w:numPr>
              <w:tabs>
                <w:tab w:val="center" w:pos="4819"/>
                <w:tab w:val="right" w:pos="9638"/>
              </w:tabs>
              <w:jc w:val="both"/>
              <w:rPr>
                <w:rFonts w:eastAsia="Calibri"/>
                <w:i/>
                <w:szCs w:val="24"/>
                <w:lang w:val="en-US" w:bidi="en-GB"/>
              </w:rPr>
            </w:pPr>
            <w:r w:rsidRPr="004108DA">
              <w:rPr>
                <w:rFonts w:eastAsia="Calibri"/>
                <w:i/>
                <w:szCs w:val="24"/>
                <w:lang w:val="en-US" w:bidi="en-GB"/>
              </w:rPr>
              <w:t>the prospects for the application of the results in developing advanced, transformative personalized medicine innovations;</w:t>
            </w:r>
          </w:p>
          <w:p w14:paraId="5709BB7E" w14:textId="0F00E6DB" w:rsidR="00DA79CF" w:rsidRDefault="004108DA" w:rsidP="004108DA">
            <w:pPr>
              <w:pStyle w:val="ListParagraph"/>
              <w:numPr>
                <w:ilvl w:val="0"/>
                <w:numId w:val="19"/>
              </w:numPr>
              <w:tabs>
                <w:tab w:val="center" w:pos="4819"/>
                <w:tab w:val="right" w:pos="9638"/>
              </w:tabs>
              <w:jc w:val="both"/>
              <w:rPr>
                <w:rFonts w:eastAsia="Calibri"/>
                <w:i/>
                <w:szCs w:val="24"/>
                <w:lang w:val="en-US" w:bidi="en-GB"/>
              </w:rPr>
            </w:pPr>
            <w:r w:rsidRPr="004108DA">
              <w:rPr>
                <w:rFonts w:eastAsia="Calibri"/>
                <w:i/>
                <w:szCs w:val="24"/>
                <w:lang w:val="en-US" w:bidi="en-GB"/>
              </w:rPr>
              <w:lastRenderedPageBreak/>
              <w:t>inter-institutional and interdisciplinary collaboration.</w:t>
            </w:r>
          </w:p>
          <w:p w14:paraId="1ADFA69C" w14:textId="77777777" w:rsidR="000D1882" w:rsidRPr="0013166B" w:rsidRDefault="000D1882" w:rsidP="000D1882">
            <w:pPr>
              <w:pStyle w:val="ListParagraph"/>
              <w:tabs>
                <w:tab w:val="center" w:pos="4819"/>
                <w:tab w:val="right" w:pos="9638"/>
              </w:tabs>
              <w:jc w:val="both"/>
              <w:rPr>
                <w:rFonts w:eastAsia="Calibri"/>
                <w:i/>
                <w:szCs w:val="24"/>
                <w:lang w:val="en-US" w:bidi="en-GB"/>
              </w:rPr>
            </w:pPr>
          </w:p>
          <w:p w14:paraId="39B7F153" w14:textId="27656EFA" w:rsidR="00DA79CF" w:rsidRDefault="00DA79CF" w:rsidP="00E570F6">
            <w:pPr>
              <w:tabs>
                <w:tab w:val="center" w:pos="4819"/>
                <w:tab w:val="right" w:pos="9638"/>
              </w:tabs>
              <w:jc w:val="both"/>
              <w:rPr>
                <w:rFonts w:eastAsia="Calibri"/>
                <w:i/>
                <w:szCs w:val="24"/>
                <w:lang w:val="en-US" w:bidi="en-GB"/>
              </w:rPr>
            </w:pPr>
            <w:r w:rsidRPr="0013166B">
              <w:rPr>
                <w:rFonts w:eastAsia="Calibri"/>
                <w:i/>
                <w:szCs w:val="24"/>
                <w:lang w:val="en-US" w:bidi="en-GB"/>
              </w:rPr>
              <w:t xml:space="preserve">Evaluate whether the project has the potential to make a significant contribution to the advancement of </w:t>
            </w:r>
            <w:r w:rsidR="004E5A50">
              <w:rPr>
                <w:rFonts w:eastAsia="Calibri"/>
                <w:i/>
                <w:szCs w:val="24"/>
                <w:lang w:val="en-US" w:bidi="en-GB"/>
              </w:rPr>
              <w:t xml:space="preserve">medica </w:t>
            </w:r>
            <w:r w:rsidRPr="0013166B">
              <w:rPr>
                <w:rFonts w:eastAsia="Calibri"/>
                <w:i/>
                <w:szCs w:val="24"/>
                <w:lang w:val="en-US" w:bidi="en-GB"/>
              </w:rPr>
              <w:t>science.</w:t>
            </w:r>
          </w:p>
          <w:p w14:paraId="18293A3A" w14:textId="77777777" w:rsidR="00423469" w:rsidRPr="0013166B" w:rsidRDefault="00423469" w:rsidP="00E570F6">
            <w:pPr>
              <w:tabs>
                <w:tab w:val="center" w:pos="4819"/>
                <w:tab w:val="right" w:pos="9638"/>
              </w:tabs>
              <w:jc w:val="both"/>
              <w:rPr>
                <w:rFonts w:eastAsia="Calibri"/>
                <w:i/>
                <w:szCs w:val="24"/>
                <w:lang w:val="en-US" w:bidi="en-GB"/>
              </w:rPr>
            </w:pPr>
          </w:p>
          <w:p w14:paraId="5E68DB5A" w14:textId="418E5404" w:rsidR="00DA79CF" w:rsidRPr="0013166B" w:rsidRDefault="00DA79CF" w:rsidP="00E570F6">
            <w:pPr>
              <w:tabs>
                <w:tab w:val="center" w:pos="4819"/>
                <w:tab w:val="right" w:pos="9638"/>
              </w:tabs>
              <w:jc w:val="both"/>
              <w:rPr>
                <w:rFonts w:eastAsia="Calibri"/>
                <w:i/>
                <w:szCs w:val="24"/>
                <w:lang w:val="en-US" w:bidi="en-GB"/>
              </w:rPr>
            </w:pPr>
          </w:p>
        </w:tc>
        <w:tc>
          <w:tcPr>
            <w:tcW w:w="1283" w:type="dxa"/>
            <w:vMerge w:val="restart"/>
          </w:tcPr>
          <w:p w14:paraId="77B3FCE9" w14:textId="77777777" w:rsidR="00DA79CF" w:rsidRPr="0013166B" w:rsidRDefault="00DA79CF" w:rsidP="00772703">
            <w:pPr>
              <w:tabs>
                <w:tab w:val="center" w:pos="4819"/>
                <w:tab w:val="right" w:pos="9638"/>
              </w:tabs>
              <w:jc w:val="center"/>
              <w:rPr>
                <w:szCs w:val="24"/>
              </w:rPr>
            </w:pPr>
            <w:r w:rsidRPr="0013166B">
              <w:rPr>
                <w:szCs w:val="24"/>
              </w:rPr>
              <w:lastRenderedPageBreak/>
              <w:t xml:space="preserve"> 5</w:t>
            </w:r>
          </w:p>
        </w:tc>
        <w:tc>
          <w:tcPr>
            <w:tcW w:w="1283" w:type="dxa"/>
            <w:vMerge w:val="restart"/>
          </w:tcPr>
          <w:p w14:paraId="4EFA6217" w14:textId="77777777" w:rsidR="00DA79CF" w:rsidRPr="0013166B" w:rsidRDefault="00DA79CF" w:rsidP="00772703">
            <w:pPr>
              <w:tabs>
                <w:tab w:val="center" w:pos="4819"/>
                <w:tab w:val="right" w:pos="9638"/>
              </w:tabs>
              <w:jc w:val="center"/>
              <w:rPr>
                <w:rFonts w:eastAsia="Calibri"/>
                <w:szCs w:val="24"/>
              </w:rPr>
            </w:pPr>
            <w:r w:rsidRPr="0013166B">
              <w:rPr>
                <w:rFonts w:eastAsia="Calibri"/>
                <w:szCs w:val="24"/>
              </w:rPr>
              <w:t xml:space="preserve"> 2</w:t>
            </w:r>
          </w:p>
        </w:tc>
        <w:tc>
          <w:tcPr>
            <w:tcW w:w="973" w:type="dxa"/>
            <w:vMerge w:val="restart"/>
          </w:tcPr>
          <w:p w14:paraId="5DA5C463" w14:textId="77777777" w:rsidR="00DA79CF" w:rsidRPr="0013166B" w:rsidRDefault="00DA79CF" w:rsidP="00772703">
            <w:pPr>
              <w:tabs>
                <w:tab w:val="center" w:pos="4819"/>
                <w:tab w:val="right" w:pos="9638"/>
              </w:tabs>
              <w:jc w:val="center"/>
              <w:rPr>
                <w:bCs/>
                <w:szCs w:val="24"/>
              </w:rPr>
            </w:pPr>
          </w:p>
          <w:p w14:paraId="7691F879" w14:textId="079F2A4C" w:rsidR="00DA79CF" w:rsidRPr="0013166B" w:rsidRDefault="00DA79CF" w:rsidP="00772703">
            <w:pPr>
              <w:tabs>
                <w:tab w:val="center" w:pos="4819"/>
                <w:tab w:val="right" w:pos="9638"/>
              </w:tabs>
              <w:jc w:val="center"/>
              <w:rPr>
                <w:bCs/>
                <w:szCs w:val="24"/>
              </w:rPr>
            </w:pPr>
          </w:p>
        </w:tc>
        <w:tc>
          <w:tcPr>
            <w:tcW w:w="1270" w:type="dxa"/>
            <w:vMerge w:val="restart"/>
          </w:tcPr>
          <w:p w14:paraId="58F63E47" w14:textId="77777777" w:rsidR="00DA79CF" w:rsidRPr="0013166B" w:rsidRDefault="00DA79CF" w:rsidP="00772703">
            <w:pPr>
              <w:tabs>
                <w:tab w:val="center" w:pos="4819"/>
                <w:tab w:val="right" w:pos="9638"/>
              </w:tabs>
              <w:jc w:val="center"/>
              <w:rPr>
                <w:bCs/>
                <w:szCs w:val="24"/>
              </w:rPr>
            </w:pPr>
            <w:r w:rsidRPr="0013166B">
              <w:rPr>
                <w:bCs/>
                <w:szCs w:val="24"/>
              </w:rPr>
              <w:t xml:space="preserve"> 3 </w:t>
            </w:r>
          </w:p>
        </w:tc>
        <w:tc>
          <w:tcPr>
            <w:tcW w:w="2496" w:type="dxa"/>
          </w:tcPr>
          <w:p w14:paraId="2609A121" w14:textId="01B3C3A3" w:rsidR="00DA79CF" w:rsidRPr="0013166B" w:rsidRDefault="00DA79CF" w:rsidP="00772703">
            <w:pPr>
              <w:pStyle w:val="Default"/>
              <w:jc w:val="both"/>
              <w:rPr>
                <w:rFonts w:ascii="Times New Roman" w:hAnsi="Times New Roman" w:cs="Times New Roman"/>
                <w:sz w:val="20"/>
                <w:szCs w:val="20"/>
                <w:lang w:val="en-GB"/>
              </w:rPr>
            </w:pPr>
            <w:r w:rsidRPr="00772703">
              <w:rPr>
                <w:rFonts w:ascii="Times New Roman" w:eastAsia="Calibri" w:hAnsi="Times New Roman" w:cs="Times New Roman"/>
                <w:bCs/>
                <w:lang w:val="en-US" w:bidi="en-GB"/>
              </w:rPr>
              <w:t>Strengths:</w:t>
            </w:r>
          </w:p>
        </w:tc>
        <w:tc>
          <w:tcPr>
            <w:tcW w:w="2788" w:type="dxa"/>
            <w:gridSpan w:val="2"/>
          </w:tcPr>
          <w:p w14:paraId="57477509" w14:textId="7C626644" w:rsidR="00DA79CF" w:rsidRPr="0013166B" w:rsidRDefault="00DA79CF" w:rsidP="00772703">
            <w:pPr>
              <w:pStyle w:val="Default"/>
              <w:jc w:val="both"/>
              <w:rPr>
                <w:rFonts w:ascii="Times New Roman" w:hAnsi="Times New Roman" w:cs="Times New Roman"/>
                <w:sz w:val="20"/>
                <w:szCs w:val="20"/>
                <w:lang w:val="en-GB"/>
              </w:rPr>
            </w:pPr>
            <w:r w:rsidRPr="00772703">
              <w:rPr>
                <w:rFonts w:ascii="Times New Roman" w:eastAsia="Calibri" w:hAnsi="Times New Roman" w:cs="Times New Roman"/>
                <w:bCs/>
                <w:lang w:val="en-US" w:bidi="en-GB"/>
              </w:rPr>
              <w:t>Weaknesses</w:t>
            </w:r>
            <w:r>
              <w:rPr>
                <w:rFonts w:ascii="Times New Roman" w:eastAsia="Calibri" w:hAnsi="Times New Roman" w:cs="Times New Roman"/>
                <w:bCs/>
                <w:lang w:val="en-US" w:bidi="en-GB"/>
              </w:rPr>
              <w:t>*</w:t>
            </w:r>
            <w:r w:rsidRPr="00772703">
              <w:rPr>
                <w:rFonts w:ascii="Times New Roman" w:eastAsia="Calibri" w:hAnsi="Times New Roman" w:cs="Times New Roman"/>
                <w:bCs/>
                <w:lang w:val="en-US" w:bidi="en-GB"/>
              </w:rPr>
              <w:t>:</w:t>
            </w:r>
          </w:p>
        </w:tc>
      </w:tr>
      <w:tr w:rsidR="00256BC3" w:rsidRPr="00772703" w14:paraId="790477AF" w14:textId="77777777" w:rsidTr="00423469">
        <w:trPr>
          <w:trHeight w:val="609"/>
        </w:trPr>
        <w:tc>
          <w:tcPr>
            <w:tcW w:w="4456" w:type="dxa"/>
            <w:vMerge/>
          </w:tcPr>
          <w:p w14:paraId="3C52AFFE" w14:textId="1CBB3293" w:rsidR="003808F2" w:rsidRPr="00772703" w:rsidRDefault="003808F2" w:rsidP="00772703">
            <w:pPr>
              <w:tabs>
                <w:tab w:val="center" w:pos="4819"/>
                <w:tab w:val="right" w:pos="9638"/>
              </w:tabs>
              <w:jc w:val="both"/>
              <w:rPr>
                <w:rFonts w:eastAsia="Calibri"/>
                <w:bCs/>
                <w:szCs w:val="24"/>
                <w:lang w:bidi="en-GB"/>
              </w:rPr>
            </w:pPr>
          </w:p>
        </w:tc>
        <w:tc>
          <w:tcPr>
            <w:tcW w:w="1283" w:type="dxa"/>
            <w:vMerge/>
          </w:tcPr>
          <w:p w14:paraId="4B367B8A" w14:textId="77777777" w:rsidR="003808F2" w:rsidRPr="00772703" w:rsidRDefault="003808F2" w:rsidP="00772703">
            <w:pPr>
              <w:tabs>
                <w:tab w:val="center" w:pos="4819"/>
                <w:tab w:val="right" w:pos="9638"/>
              </w:tabs>
              <w:jc w:val="center"/>
              <w:rPr>
                <w:szCs w:val="24"/>
              </w:rPr>
            </w:pPr>
          </w:p>
        </w:tc>
        <w:tc>
          <w:tcPr>
            <w:tcW w:w="1283" w:type="dxa"/>
            <w:vMerge/>
          </w:tcPr>
          <w:p w14:paraId="042E35ED" w14:textId="77777777" w:rsidR="003808F2" w:rsidRPr="00772703" w:rsidRDefault="003808F2" w:rsidP="00772703">
            <w:pPr>
              <w:tabs>
                <w:tab w:val="center" w:pos="4819"/>
                <w:tab w:val="right" w:pos="9638"/>
              </w:tabs>
              <w:jc w:val="center"/>
              <w:rPr>
                <w:rFonts w:eastAsia="Calibri"/>
                <w:szCs w:val="24"/>
              </w:rPr>
            </w:pPr>
          </w:p>
        </w:tc>
        <w:tc>
          <w:tcPr>
            <w:tcW w:w="973" w:type="dxa"/>
            <w:vMerge/>
          </w:tcPr>
          <w:p w14:paraId="7BD781F0" w14:textId="77777777" w:rsidR="003808F2" w:rsidRPr="00772703" w:rsidRDefault="003808F2" w:rsidP="00772703">
            <w:pPr>
              <w:tabs>
                <w:tab w:val="center" w:pos="4819"/>
                <w:tab w:val="right" w:pos="9638"/>
              </w:tabs>
              <w:jc w:val="center"/>
              <w:rPr>
                <w:bCs/>
                <w:szCs w:val="24"/>
              </w:rPr>
            </w:pPr>
          </w:p>
        </w:tc>
        <w:tc>
          <w:tcPr>
            <w:tcW w:w="1270" w:type="dxa"/>
            <w:vMerge/>
          </w:tcPr>
          <w:p w14:paraId="15A0C0E9" w14:textId="77777777" w:rsidR="003808F2" w:rsidRPr="00772703" w:rsidRDefault="003808F2" w:rsidP="00772703">
            <w:pPr>
              <w:tabs>
                <w:tab w:val="center" w:pos="4819"/>
                <w:tab w:val="right" w:pos="9638"/>
              </w:tabs>
              <w:jc w:val="center"/>
              <w:rPr>
                <w:bCs/>
                <w:szCs w:val="24"/>
              </w:rPr>
            </w:pPr>
          </w:p>
        </w:tc>
        <w:tc>
          <w:tcPr>
            <w:tcW w:w="2496" w:type="dxa"/>
          </w:tcPr>
          <w:p w14:paraId="08B44A79" w14:textId="77777777" w:rsidR="003808F2" w:rsidRDefault="003808F2" w:rsidP="00772703">
            <w:pPr>
              <w:pStyle w:val="Default"/>
              <w:jc w:val="both"/>
              <w:rPr>
                <w:rFonts w:ascii="Times New Roman" w:eastAsia="Calibri" w:hAnsi="Times New Roman" w:cs="Times New Roman"/>
                <w:sz w:val="20"/>
                <w:szCs w:val="20"/>
                <w:lang w:val="en-GB" w:bidi="en-GB"/>
              </w:rPr>
            </w:pPr>
          </w:p>
          <w:p w14:paraId="30F939A9" w14:textId="77777777" w:rsidR="00423469" w:rsidRDefault="00423469" w:rsidP="00772703">
            <w:pPr>
              <w:pStyle w:val="Default"/>
              <w:jc w:val="both"/>
              <w:rPr>
                <w:rFonts w:ascii="Times New Roman" w:eastAsia="Calibri" w:hAnsi="Times New Roman" w:cs="Times New Roman"/>
                <w:sz w:val="20"/>
                <w:szCs w:val="20"/>
                <w:lang w:val="en-GB" w:bidi="en-GB"/>
              </w:rPr>
            </w:pPr>
          </w:p>
          <w:p w14:paraId="0B3A0437" w14:textId="77777777" w:rsidR="00423469" w:rsidRPr="00772703" w:rsidRDefault="00423469" w:rsidP="00772703">
            <w:pPr>
              <w:pStyle w:val="Default"/>
              <w:jc w:val="both"/>
              <w:rPr>
                <w:rFonts w:ascii="Times New Roman" w:eastAsia="Calibri" w:hAnsi="Times New Roman" w:cs="Times New Roman"/>
                <w:sz w:val="20"/>
                <w:szCs w:val="20"/>
                <w:lang w:val="en-GB" w:bidi="en-GB"/>
              </w:rPr>
            </w:pPr>
          </w:p>
        </w:tc>
        <w:tc>
          <w:tcPr>
            <w:tcW w:w="2788" w:type="dxa"/>
            <w:gridSpan w:val="2"/>
          </w:tcPr>
          <w:p w14:paraId="531573B3" w14:textId="50C4067F" w:rsidR="003808F2" w:rsidRPr="00772703" w:rsidRDefault="003808F2" w:rsidP="00772703">
            <w:pPr>
              <w:pStyle w:val="Default"/>
              <w:jc w:val="both"/>
              <w:rPr>
                <w:rFonts w:ascii="Times New Roman" w:eastAsia="Calibri" w:hAnsi="Times New Roman" w:cs="Times New Roman"/>
                <w:sz w:val="20"/>
                <w:szCs w:val="20"/>
                <w:lang w:val="en-GB" w:bidi="en-GB"/>
              </w:rPr>
            </w:pPr>
          </w:p>
        </w:tc>
      </w:tr>
      <w:tr w:rsidR="00423469" w:rsidRPr="00772703" w14:paraId="51F3F198" w14:textId="77777777">
        <w:trPr>
          <w:trHeight w:val="516"/>
        </w:trPr>
        <w:tc>
          <w:tcPr>
            <w:tcW w:w="4456" w:type="dxa"/>
            <w:vMerge w:val="restart"/>
          </w:tcPr>
          <w:p w14:paraId="22637883" w14:textId="06402CD4" w:rsidR="00423469" w:rsidRPr="0013166B" w:rsidRDefault="00423469" w:rsidP="00772703">
            <w:pPr>
              <w:rPr>
                <w:rFonts w:eastAsia="Calibri"/>
                <w:b/>
                <w:szCs w:val="24"/>
                <w:lang w:bidi="en-GB"/>
              </w:rPr>
            </w:pPr>
            <w:r w:rsidRPr="0013166B">
              <w:rPr>
                <w:rFonts w:eastAsia="Calibri"/>
                <w:b/>
                <w:szCs w:val="24"/>
                <w:lang w:bidi="en-GB"/>
              </w:rPr>
              <w:t>1.2. Clarity and soundness of the project aim and objectives</w:t>
            </w:r>
          </w:p>
          <w:p w14:paraId="311C613B" w14:textId="77777777" w:rsidR="00423469" w:rsidRPr="0013166B" w:rsidRDefault="00423469" w:rsidP="00772703">
            <w:pPr>
              <w:rPr>
                <w:rFonts w:eastAsia="Calibri"/>
                <w:bCs/>
                <w:i/>
                <w:iCs/>
                <w:szCs w:val="24"/>
                <w:lang w:bidi="en-GB"/>
              </w:rPr>
            </w:pPr>
          </w:p>
          <w:p w14:paraId="285A7B98" w14:textId="77777777" w:rsidR="00423469" w:rsidRPr="0013166B" w:rsidRDefault="00423469" w:rsidP="00772703">
            <w:pPr>
              <w:rPr>
                <w:rFonts w:eastAsia="Calibri"/>
                <w:bCs/>
                <w:i/>
                <w:iCs/>
                <w:szCs w:val="24"/>
                <w:lang w:bidi="en-GB"/>
              </w:rPr>
            </w:pPr>
            <w:r w:rsidRPr="0013166B">
              <w:rPr>
                <w:rFonts w:eastAsia="Calibri"/>
                <w:bCs/>
                <w:i/>
                <w:iCs/>
                <w:szCs w:val="24"/>
                <w:lang w:bidi="en-GB"/>
              </w:rPr>
              <w:t>Evaluate whether the aim and objectives of the project are clear and scientifically sound.</w:t>
            </w:r>
          </w:p>
          <w:p w14:paraId="3DFA4A5C" w14:textId="1FD385F9" w:rsidR="00423469" w:rsidRPr="0013166B" w:rsidRDefault="00423469" w:rsidP="00772703">
            <w:pPr>
              <w:rPr>
                <w:b/>
                <w:bCs/>
                <w:szCs w:val="24"/>
              </w:rPr>
            </w:pPr>
          </w:p>
        </w:tc>
        <w:tc>
          <w:tcPr>
            <w:tcW w:w="1283" w:type="dxa"/>
            <w:vMerge w:val="restart"/>
          </w:tcPr>
          <w:p w14:paraId="4603869C" w14:textId="77777777" w:rsidR="00423469" w:rsidRPr="00772703" w:rsidRDefault="00423469" w:rsidP="00772703">
            <w:pPr>
              <w:tabs>
                <w:tab w:val="center" w:pos="4819"/>
                <w:tab w:val="right" w:pos="9638"/>
              </w:tabs>
              <w:jc w:val="center"/>
              <w:rPr>
                <w:szCs w:val="24"/>
              </w:rPr>
            </w:pPr>
            <w:r w:rsidRPr="00772703">
              <w:rPr>
                <w:szCs w:val="24"/>
              </w:rPr>
              <w:t xml:space="preserve"> 5</w:t>
            </w:r>
          </w:p>
        </w:tc>
        <w:tc>
          <w:tcPr>
            <w:tcW w:w="1283" w:type="dxa"/>
            <w:vMerge w:val="restart"/>
          </w:tcPr>
          <w:p w14:paraId="104FEAB0" w14:textId="23DD141E" w:rsidR="00423469" w:rsidRPr="00772703" w:rsidRDefault="00423469" w:rsidP="00772703">
            <w:pPr>
              <w:tabs>
                <w:tab w:val="center" w:pos="4819"/>
                <w:tab w:val="right" w:pos="9638"/>
              </w:tabs>
              <w:jc w:val="center"/>
              <w:rPr>
                <w:rFonts w:eastAsia="Calibri"/>
                <w:szCs w:val="24"/>
              </w:rPr>
            </w:pPr>
            <w:r w:rsidRPr="00772703">
              <w:rPr>
                <w:rFonts w:eastAsia="Calibri"/>
                <w:szCs w:val="24"/>
              </w:rPr>
              <w:t xml:space="preserve"> 2</w:t>
            </w:r>
          </w:p>
        </w:tc>
        <w:tc>
          <w:tcPr>
            <w:tcW w:w="973" w:type="dxa"/>
            <w:vMerge w:val="restart"/>
          </w:tcPr>
          <w:p w14:paraId="64EB1782" w14:textId="3B32B882" w:rsidR="00423469" w:rsidRPr="00772703" w:rsidRDefault="00423469" w:rsidP="00772703">
            <w:pPr>
              <w:tabs>
                <w:tab w:val="center" w:pos="4819"/>
                <w:tab w:val="right" w:pos="9638"/>
              </w:tabs>
              <w:jc w:val="center"/>
              <w:rPr>
                <w:bCs/>
                <w:szCs w:val="24"/>
              </w:rPr>
            </w:pPr>
          </w:p>
        </w:tc>
        <w:tc>
          <w:tcPr>
            <w:tcW w:w="1270" w:type="dxa"/>
            <w:vMerge w:val="restart"/>
          </w:tcPr>
          <w:p w14:paraId="29F1D18F" w14:textId="77777777" w:rsidR="00423469" w:rsidRPr="00772703" w:rsidRDefault="00423469" w:rsidP="00772703">
            <w:pPr>
              <w:tabs>
                <w:tab w:val="center" w:pos="4819"/>
                <w:tab w:val="right" w:pos="9638"/>
              </w:tabs>
              <w:jc w:val="center"/>
              <w:rPr>
                <w:bCs/>
                <w:szCs w:val="24"/>
              </w:rPr>
            </w:pPr>
            <w:r w:rsidRPr="00772703">
              <w:rPr>
                <w:bCs/>
                <w:szCs w:val="24"/>
              </w:rPr>
              <w:t xml:space="preserve"> 3</w:t>
            </w:r>
          </w:p>
        </w:tc>
        <w:tc>
          <w:tcPr>
            <w:tcW w:w="2496" w:type="dxa"/>
          </w:tcPr>
          <w:p w14:paraId="6D6F111E" w14:textId="01FD8227" w:rsidR="00423469" w:rsidRPr="00772703" w:rsidRDefault="00423469" w:rsidP="00772703">
            <w:pPr>
              <w:jc w:val="both"/>
              <w:rPr>
                <w:sz w:val="20"/>
              </w:rPr>
            </w:pPr>
            <w:r w:rsidRPr="00772703">
              <w:rPr>
                <w:rFonts w:eastAsia="Calibri"/>
                <w:bCs/>
                <w:szCs w:val="24"/>
                <w:lang w:bidi="en-GB"/>
              </w:rPr>
              <w:t>Strengths:</w:t>
            </w:r>
          </w:p>
        </w:tc>
        <w:tc>
          <w:tcPr>
            <w:tcW w:w="2788" w:type="dxa"/>
            <w:gridSpan w:val="2"/>
          </w:tcPr>
          <w:p w14:paraId="25B5FE92" w14:textId="56685C94" w:rsidR="00423469" w:rsidRPr="00772703" w:rsidRDefault="00423469" w:rsidP="00772703">
            <w:pPr>
              <w:jc w:val="both"/>
              <w:rPr>
                <w:sz w:val="20"/>
              </w:rPr>
            </w:pPr>
            <w:r w:rsidRPr="00772703">
              <w:rPr>
                <w:rFonts w:eastAsia="Calibri"/>
                <w:bCs/>
                <w:lang w:val="en-US" w:bidi="en-GB"/>
              </w:rPr>
              <w:t>Weaknesses</w:t>
            </w:r>
            <w:r>
              <w:rPr>
                <w:rFonts w:eastAsia="Calibri"/>
                <w:bCs/>
                <w:lang w:val="en-US" w:bidi="en-GB"/>
              </w:rPr>
              <w:t>*</w:t>
            </w:r>
            <w:r w:rsidRPr="00772703">
              <w:rPr>
                <w:rFonts w:eastAsia="Calibri"/>
                <w:bCs/>
                <w:lang w:val="en-US" w:bidi="en-GB"/>
              </w:rPr>
              <w:t>:</w:t>
            </w:r>
          </w:p>
        </w:tc>
      </w:tr>
      <w:tr w:rsidR="00256BC3" w:rsidRPr="00772703" w14:paraId="30673365" w14:textId="77777777" w:rsidTr="00423469">
        <w:trPr>
          <w:trHeight w:val="619"/>
        </w:trPr>
        <w:tc>
          <w:tcPr>
            <w:tcW w:w="4456" w:type="dxa"/>
            <w:vMerge/>
          </w:tcPr>
          <w:p w14:paraId="7A239104" w14:textId="185A5B73" w:rsidR="003808F2" w:rsidRPr="0013166B" w:rsidRDefault="003808F2" w:rsidP="00772703">
            <w:pPr>
              <w:rPr>
                <w:rFonts w:eastAsia="Calibri"/>
                <w:b/>
                <w:szCs w:val="24"/>
                <w:lang w:bidi="en-GB"/>
              </w:rPr>
            </w:pPr>
          </w:p>
        </w:tc>
        <w:tc>
          <w:tcPr>
            <w:tcW w:w="1283" w:type="dxa"/>
            <w:vMerge/>
          </w:tcPr>
          <w:p w14:paraId="417F350C" w14:textId="77777777" w:rsidR="003808F2" w:rsidRPr="00772703" w:rsidRDefault="003808F2" w:rsidP="00772703">
            <w:pPr>
              <w:tabs>
                <w:tab w:val="center" w:pos="4819"/>
                <w:tab w:val="right" w:pos="9638"/>
              </w:tabs>
              <w:jc w:val="center"/>
              <w:rPr>
                <w:szCs w:val="24"/>
              </w:rPr>
            </w:pPr>
          </w:p>
        </w:tc>
        <w:tc>
          <w:tcPr>
            <w:tcW w:w="1283" w:type="dxa"/>
            <w:vMerge/>
          </w:tcPr>
          <w:p w14:paraId="4822EB18" w14:textId="77777777" w:rsidR="003808F2" w:rsidRPr="00772703" w:rsidRDefault="003808F2" w:rsidP="00772703">
            <w:pPr>
              <w:tabs>
                <w:tab w:val="center" w:pos="4819"/>
                <w:tab w:val="right" w:pos="9638"/>
              </w:tabs>
              <w:jc w:val="center"/>
              <w:rPr>
                <w:rFonts w:eastAsia="Calibri"/>
                <w:szCs w:val="24"/>
              </w:rPr>
            </w:pPr>
          </w:p>
        </w:tc>
        <w:tc>
          <w:tcPr>
            <w:tcW w:w="973" w:type="dxa"/>
            <w:vMerge/>
          </w:tcPr>
          <w:p w14:paraId="7EA1DA79" w14:textId="77777777" w:rsidR="003808F2" w:rsidRPr="00772703" w:rsidRDefault="003808F2" w:rsidP="00772703">
            <w:pPr>
              <w:tabs>
                <w:tab w:val="center" w:pos="4819"/>
                <w:tab w:val="right" w:pos="9638"/>
              </w:tabs>
              <w:jc w:val="center"/>
              <w:rPr>
                <w:bCs/>
                <w:szCs w:val="24"/>
              </w:rPr>
            </w:pPr>
          </w:p>
        </w:tc>
        <w:tc>
          <w:tcPr>
            <w:tcW w:w="1270" w:type="dxa"/>
            <w:vMerge/>
          </w:tcPr>
          <w:p w14:paraId="22473D3C" w14:textId="77777777" w:rsidR="003808F2" w:rsidRPr="00772703" w:rsidRDefault="003808F2" w:rsidP="00772703">
            <w:pPr>
              <w:tabs>
                <w:tab w:val="center" w:pos="4819"/>
                <w:tab w:val="right" w:pos="9638"/>
              </w:tabs>
              <w:jc w:val="center"/>
              <w:rPr>
                <w:bCs/>
                <w:szCs w:val="24"/>
              </w:rPr>
            </w:pPr>
          </w:p>
        </w:tc>
        <w:tc>
          <w:tcPr>
            <w:tcW w:w="2496" w:type="dxa"/>
          </w:tcPr>
          <w:p w14:paraId="6881306D" w14:textId="77777777" w:rsidR="003808F2" w:rsidRPr="00772703" w:rsidRDefault="003808F2" w:rsidP="00772703">
            <w:pPr>
              <w:jc w:val="both"/>
              <w:rPr>
                <w:sz w:val="20"/>
              </w:rPr>
            </w:pPr>
          </w:p>
        </w:tc>
        <w:tc>
          <w:tcPr>
            <w:tcW w:w="2788" w:type="dxa"/>
            <w:gridSpan w:val="2"/>
          </w:tcPr>
          <w:p w14:paraId="2204E238" w14:textId="52F6FE28" w:rsidR="003808F2" w:rsidRPr="00772703" w:rsidRDefault="003808F2" w:rsidP="00772703">
            <w:pPr>
              <w:jc w:val="both"/>
              <w:rPr>
                <w:sz w:val="20"/>
              </w:rPr>
            </w:pPr>
          </w:p>
        </w:tc>
      </w:tr>
      <w:tr w:rsidR="009B4FAD" w:rsidRPr="00772703" w14:paraId="7FD1F8D6" w14:textId="77777777" w:rsidTr="00155498">
        <w:tc>
          <w:tcPr>
            <w:tcW w:w="14549" w:type="dxa"/>
            <w:gridSpan w:val="8"/>
          </w:tcPr>
          <w:p w14:paraId="168823CC" w14:textId="0282D7C4" w:rsidR="009B4FAD" w:rsidRPr="0013166B" w:rsidRDefault="009B4FAD" w:rsidP="002F426F">
            <w:pPr>
              <w:pStyle w:val="Default"/>
              <w:rPr>
                <w:rFonts w:ascii="Times New Roman" w:hAnsi="Times New Roman" w:cs="Times New Roman"/>
                <w:i/>
                <w:iCs/>
                <w:lang w:val="en-US"/>
              </w:rPr>
            </w:pPr>
            <w:r w:rsidRPr="0013166B">
              <w:rPr>
                <w:rFonts w:ascii="Times New Roman" w:eastAsia="Calibri" w:hAnsi="Times New Roman" w:cs="Times New Roman"/>
                <w:b/>
                <w:lang w:val="en-US" w:bidi="en-GB"/>
              </w:rPr>
              <w:t>2. </w:t>
            </w:r>
            <w:r w:rsidR="00B53100" w:rsidRPr="0013166B">
              <w:rPr>
                <w:rFonts w:ascii="Times New Roman" w:eastAsia="Calibri" w:hAnsi="Times New Roman" w:cs="Times New Roman"/>
                <w:b/>
                <w:lang w:val="en-US" w:bidi="en-GB"/>
              </w:rPr>
              <w:t xml:space="preserve">Project </w:t>
            </w:r>
            <w:r w:rsidR="001161FD" w:rsidRPr="0013166B">
              <w:rPr>
                <w:rFonts w:ascii="Times New Roman" w:eastAsia="Calibri" w:hAnsi="Times New Roman" w:cs="Times New Roman"/>
                <w:b/>
                <w:lang w:val="en-GB" w:bidi="en-GB"/>
              </w:rPr>
              <w:t xml:space="preserve">implementation, competence of the </w:t>
            </w:r>
            <w:r w:rsidR="00B53100" w:rsidRPr="0013166B">
              <w:rPr>
                <w:rFonts w:ascii="Times New Roman" w:eastAsia="Calibri" w:hAnsi="Times New Roman" w:cs="Times New Roman"/>
                <w:b/>
                <w:lang w:val="en-GB" w:bidi="en-GB"/>
              </w:rPr>
              <w:t>implementing</w:t>
            </w:r>
            <w:r w:rsidR="001161FD" w:rsidRPr="0013166B">
              <w:rPr>
                <w:rFonts w:ascii="Times New Roman" w:eastAsia="Calibri" w:hAnsi="Times New Roman" w:cs="Times New Roman"/>
                <w:b/>
                <w:lang w:val="en-GB" w:bidi="en-GB"/>
              </w:rPr>
              <w:t xml:space="preserve"> team and expected scientific results</w:t>
            </w:r>
          </w:p>
        </w:tc>
      </w:tr>
      <w:tr w:rsidR="0006418B" w:rsidRPr="00772703" w14:paraId="2E30C59A" w14:textId="77777777" w:rsidTr="000D02AC">
        <w:trPr>
          <w:trHeight w:val="1131"/>
        </w:trPr>
        <w:tc>
          <w:tcPr>
            <w:tcW w:w="4456" w:type="dxa"/>
            <w:vMerge w:val="restart"/>
          </w:tcPr>
          <w:p w14:paraId="35441EA2" w14:textId="77777777" w:rsidR="00800A20" w:rsidRPr="0013166B" w:rsidRDefault="00800A20" w:rsidP="00772703">
            <w:pPr>
              <w:tabs>
                <w:tab w:val="center" w:pos="4819"/>
                <w:tab w:val="right" w:pos="9638"/>
              </w:tabs>
              <w:jc w:val="both"/>
              <w:rPr>
                <w:rFonts w:eastAsia="Calibri"/>
                <w:b/>
                <w:bCs/>
                <w:iCs/>
                <w:szCs w:val="24"/>
                <w:lang w:bidi="en-GB"/>
              </w:rPr>
            </w:pPr>
            <w:r w:rsidRPr="0013166B">
              <w:rPr>
                <w:rFonts w:eastAsia="Calibri"/>
                <w:b/>
                <w:bCs/>
                <w:iCs/>
                <w:szCs w:val="24"/>
                <w:lang w:bidi="en-GB"/>
              </w:rPr>
              <w:t>2.1. Feasibility and methodology</w:t>
            </w:r>
          </w:p>
          <w:p w14:paraId="0E2D3EB2" w14:textId="77777777" w:rsidR="00315A05" w:rsidRPr="0013166B" w:rsidRDefault="00315A05" w:rsidP="00772703">
            <w:pPr>
              <w:tabs>
                <w:tab w:val="center" w:pos="4819"/>
                <w:tab w:val="right" w:pos="9638"/>
              </w:tabs>
              <w:jc w:val="both"/>
              <w:rPr>
                <w:rFonts w:eastAsia="Calibri"/>
                <w:i/>
                <w:szCs w:val="24"/>
                <w:lang w:bidi="en-GB"/>
              </w:rPr>
            </w:pPr>
          </w:p>
          <w:p w14:paraId="7F8E9E71" w14:textId="5877B144" w:rsidR="007C3A49" w:rsidRPr="0013166B" w:rsidRDefault="007C3A49" w:rsidP="007C3A49">
            <w:pPr>
              <w:tabs>
                <w:tab w:val="center" w:pos="4819"/>
                <w:tab w:val="right" w:pos="9638"/>
              </w:tabs>
              <w:jc w:val="both"/>
              <w:rPr>
                <w:rFonts w:eastAsia="Calibri"/>
                <w:i/>
                <w:szCs w:val="24"/>
                <w:lang w:val="en-US" w:bidi="en-GB"/>
              </w:rPr>
            </w:pPr>
            <w:r w:rsidRPr="0013166B">
              <w:rPr>
                <w:rFonts w:eastAsia="Calibri"/>
                <w:i/>
                <w:szCs w:val="24"/>
                <w:lang w:val="en-US" w:bidi="en-GB"/>
              </w:rPr>
              <w:t xml:space="preserve">Evaluate the feasibility of the proposed </w:t>
            </w:r>
            <w:r w:rsidR="008736AD" w:rsidRPr="0013166B">
              <w:rPr>
                <w:rFonts w:eastAsia="Calibri"/>
                <w:i/>
                <w:szCs w:val="24"/>
                <w:lang w:val="en-US" w:bidi="en-GB"/>
              </w:rPr>
              <w:t>research</w:t>
            </w:r>
            <w:r w:rsidRPr="0013166B">
              <w:rPr>
                <w:rFonts w:eastAsia="Calibri"/>
                <w:i/>
                <w:szCs w:val="24"/>
                <w:lang w:val="en-US" w:bidi="en-GB"/>
              </w:rPr>
              <w:t xml:space="preserve"> methods, taking into account:</w:t>
            </w:r>
          </w:p>
          <w:p w14:paraId="1D61643E" w14:textId="5C6371BA" w:rsidR="007C3A49" w:rsidRPr="0013166B" w:rsidRDefault="007C3A49" w:rsidP="007C3A49">
            <w:pPr>
              <w:numPr>
                <w:ilvl w:val="0"/>
                <w:numId w:val="20"/>
              </w:numPr>
              <w:tabs>
                <w:tab w:val="center" w:pos="4819"/>
                <w:tab w:val="right" w:pos="9638"/>
              </w:tabs>
              <w:jc w:val="both"/>
              <w:rPr>
                <w:rFonts w:eastAsia="Calibri"/>
                <w:i/>
                <w:szCs w:val="24"/>
                <w:lang w:val="en-US" w:bidi="en-GB"/>
              </w:rPr>
            </w:pPr>
            <w:r w:rsidRPr="0013166B">
              <w:rPr>
                <w:rFonts w:eastAsia="Calibri"/>
                <w:i/>
                <w:szCs w:val="24"/>
                <w:lang w:val="en-US" w:bidi="en-GB"/>
              </w:rPr>
              <w:t xml:space="preserve">the </w:t>
            </w:r>
            <w:r w:rsidR="00C979CE" w:rsidRPr="0013166B">
              <w:rPr>
                <w:rFonts w:eastAsia="Calibri"/>
                <w:i/>
                <w:szCs w:val="24"/>
                <w:lang w:val="en-US" w:bidi="en-GB"/>
              </w:rPr>
              <w:t>suitability</w:t>
            </w:r>
            <w:r w:rsidRPr="0013166B">
              <w:rPr>
                <w:rFonts w:eastAsia="Calibri"/>
                <w:i/>
                <w:szCs w:val="24"/>
                <w:lang w:val="en-US" w:bidi="en-GB"/>
              </w:rPr>
              <w:t xml:space="preserve"> of the methods to achieve the project’s aim;</w:t>
            </w:r>
          </w:p>
          <w:p w14:paraId="3C4F567F" w14:textId="33789A5D" w:rsidR="007C3A49" w:rsidRPr="0013166B" w:rsidRDefault="007C3A49" w:rsidP="007C3A49">
            <w:pPr>
              <w:numPr>
                <w:ilvl w:val="0"/>
                <w:numId w:val="20"/>
              </w:numPr>
              <w:tabs>
                <w:tab w:val="center" w:pos="4819"/>
                <w:tab w:val="right" w:pos="9638"/>
              </w:tabs>
              <w:jc w:val="both"/>
              <w:rPr>
                <w:rFonts w:eastAsia="Calibri"/>
                <w:i/>
                <w:szCs w:val="24"/>
                <w:lang w:val="en-US" w:bidi="en-GB"/>
              </w:rPr>
            </w:pPr>
            <w:r w:rsidRPr="0013166B">
              <w:rPr>
                <w:rFonts w:eastAsia="Calibri"/>
                <w:i/>
                <w:szCs w:val="24"/>
                <w:lang w:val="en-US" w:bidi="en-GB"/>
              </w:rPr>
              <w:t xml:space="preserve">the </w:t>
            </w:r>
            <w:r w:rsidR="00D4796E" w:rsidRPr="0013166B">
              <w:rPr>
                <w:rFonts w:eastAsia="Calibri"/>
                <w:i/>
                <w:szCs w:val="24"/>
                <w:lang w:val="en-US" w:bidi="en-GB"/>
              </w:rPr>
              <w:t>validity</w:t>
            </w:r>
            <w:r w:rsidRPr="0013166B">
              <w:rPr>
                <w:rFonts w:eastAsia="Calibri"/>
                <w:i/>
                <w:szCs w:val="24"/>
                <w:lang w:val="en-US" w:bidi="en-GB"/>
              </w:rPr>
              <w:t xml:space="preserve"> of the research design, data, instruments and/or other resources (</w:t>
            </w:r>
            <w:r w:rsidR="001C0539" w:rsidRPr="0013166B">
              <w:rPr>
                <w:rFonts w:eastAsia="Calibri"/>
                <w:i/>
                <w:szCs w:val="24"/>
                <w:lang w:val="en-US" w:bidi="en-GB"/>
              </w:rPr>
              <w:t>if</w:t>
            </w:r>
            <w:r w:rsidRPr="0013166B">
              <w:rPr>
                <w:rFonts w:eastAsia="Calibri"/>
                <w:i/>
                <w:szCs w:val="24"/>
                <w:lang w:val="en-US" w:bidi="en-GB"/>
              </w:rPr>
              <w:t xml:space="preserve"> relevant to the research field);</w:t>
            </w:r>
          </w:p>
          <w:p w14:paraId="4AB613E9" w14:textId="173F64C6" w:rsidR="007C3A49" w:rsidRPr="0013166B" w:rsidRDefault="007C3A49" w:rsidP="007C3A49">
            <w:pPr>
              <w:numPr>
                <w:ilvl w:val="0"/>
                <w:numId w:val="20"/>
              </w:numPr>
              <w:tabs>
                <w:tab w:val="center" w:pos="4819"/>
                <w:tab w:val="right" w:pos="9638"/>
              </w:tabs>
              <w:jc w:val="both"/>
              <w:rPr>
                <w:rFonts w:eastAsia="Calibri"/>
                <w:i/>
                <w:szCs w:val="24"/>
                <w:lang w:val="en-US" w:bidi="en-GB"/>
              </w:rPr>
            </w:pPr>
            <w:r w:rsidRPr="0013166B">
              <w:rPr>
                <w:rFonts w:eastAsia="Calibri"/>
                <w:i/>
                <w:szCs w:val="24"/>
                <w:lang w:val="en-US" w:bidi="en-GB"/>
              </w:rPr>
              <w:t>the justification of the methodology</w:t>
            </w:r>
            <w:r w:rsidR="008F6B68" w:rsidRPr="0013166B">
              <w:rPr>
                <w:rFonts w:eastAsia="Calibri"/>
                <w:i/>
                <w:szCs w:val="24"/>
                <w:lang w:val="en-US" w:bidi="en-GB"/>
              </w:rPr>
              <w:t xml:space="preserve"> based on</w:t>
            </w:r>
            <w:r w:rsidRPr="0013166B">
              <w:rPr>
                <w:rFonts w:eastAsia="Calibri"/>
                <w:i/>
                <w:szCs w:val="24"/>
                <w:lang w:val="en-US" w:bidi="en-GB"/>
              </w:rPr>
              <w:t xml:space="preserve"> existing research and possible alternatives;</w:t>
            </w:r>
          </w:p>
          <w:p w14:paraId="4626C050" w14:textId="08B027B0" w:rsidR="007C3A49" w:rsidRPr="0013166B" w:rsidRDefault="007C3A49" w:rsidP="007C3A49">
            <w:pPr>
              <w:numPr>
                <w:ilvl w:val="0"/>
                <w:numId w:val="20"/>
              </w:numPr>
              <w:tabs>
                <w:tab w:val="center" w:pos="4819"/>
                <w:tab w:val="right" w:pos="9638"/>
              </w:tabs>
              <w:jc w:val="both"/>
              <w:rPr>
                <w:rFonts w:eastAsia="Calibri"/>
                <w:i/>
                <w:szCs w:val="24"/>
                <w:lang w:val="en-US" w:bidi="en-GB"/>
              </w:rPr>
            </w:pPr>
            <w:r w:rsidRPr="0013166B">
              <w:rPr>
                <w:rFonts w:eastAsia="Calibri"/>
                <w:i/>
                <w:szCs w:val="24"/>
                <w:lang w:val="en-US" w:bidi="en-GB"/>
              </w:rPr>
              <w:t xml:space="preserve">the measures foreseen to ensure the reliability, transparency </w:t>
            </w:r>
            <w:r w:rsidR="002A7ECD" w:rsidRPr="0013166B">
              <w:rPr>
                <w:rFonts w:eastAsia="Calibri"/>
                <w:i/>
                <w:szCs w:val="24"/>
                <w:lang w:val="en-US" w:bidi="en-GB"/>
              </w:rPr>
              <w:t xml:space="preserve">of the research </w:t>
            </w:r>
            <w:r w:rsidRPr="0013166B">
              <w:rPr>
                <w:rFonts w:eastAsia="Calibri"/>
                <w:i/>
                <w:szCs w:val="24"/>
                <w:lang w:val="en-US" w:bidi="en-GB"/>
              </w:rPr>
              <w:t xml:space="preserve">and, where applicable, </w:t>
            </w:r>
            <w:r w:rsidRPr="0013166B">
              <w:rPr>
                <w:rFonts w:eastAsia="Calibri"/>
                <w:i/>
                <w:szCs w:val="24"/>
                <w:lang w:val="en-US" w:bidi="en-GB"/>
              </w:rPr>
              <w:lastRenderedPageBreak/>
              <w:t>reproducibility of the research</w:t>
            </w:r>
            <w:r w:rsidR="00647536" w:rsidRPr="0013166B">
              <w:rPr>
                <w:rFonts w:eastAsia="Calibri"/>
                <w:i/>
                <w:szCs w:val="24"/>
                <w:lang w:val="en-US" w:bidi="en-GB"/>
              </w:rPr>
              <w:t xml:space="preserve"> results</w:t>
            </w:r>
            <w:r w:rsidRPr="0013166B">
              <w:rPr>
                <w:rFonts w:eastAsia="Calibri"/>
                <w:i/>
                <w:szCs w:val="24"/>
                <w:lang w:val="en-US" w:bidi="en-GB"/>
              </w:rPr>
              <w:t>.</w:t>
            </w:r>
          </w:p>
          <w:p w14:paraId="4F7C9D9A" w14:textId="77777777" w:rsidR="00691BED" w:rsidRPr="0013166B" w:rsidRDefault="00691BED" w:rsidP="00691BED">
            <w:pPr>
              <w:tabs>
                <w:tab w:val="center" w:pos="4819"/>
                <w:tab w:val="right" w:pos="9638"/>
              </w:tabs>
              <w:ind w:left="720"/>
              <w:jc w:val="both"/>
              <w:rPr>
                <w:rFonts w:eastAsia="Calibri"/>
                <w:i/>
                <w:szCs w:val="24"/>
                <w:lang w:val="en-US" w:bidi="en-GB"/>
              </w:rPr>
            </w:pPr>
          </w:p>
          <w:p w14:paraId="0E8651C8" w14:textId="77777777" w:rsidR="00800A20" w:rsidRPr="0013166B" w:rsidRDefault="007C3A49" w:rsidP="00E570F6">
            <w:pPr>
              <w:tabs>
                <w:tab w:val="center" w:pos="4819"/>
                <w:tab w:val="right" w:pos="9638"/>
              </w:tabs>
              <w:jc w:val="both"/>
              <w:rPr>
                <w:rFonts w:eastAsia="Calibri"/>
                <w:i/>
                <w:szCs w:val="24"/>
                <w:lang w:val="en-US" w:bidi="en-GB"/>
              </w:rPr>
            </w:pPr>
            <w:r w:rsidRPr="0013166B">
              <w:rPr>
                <w:rFonts w:eastAsia="Calibri"/>
                <w:i/>
                <w:szCs w:val="24"/>
                <w:lang w:val="en-US" w:bidi="en-GB"/>
              </w:rPr>
              <w:t>When evaluating, it is essential to consider whether the proposed methodology is feasible, properly justified, and capable of reliably achieving the project objectives.</w:t>
            </w:r>
          </w:p>
          <w:p w14:paraId="7556B063" w14:textId="6E1DDB99" w:rsidR="00691BED" w:rsidRPr="0013166B" w:rsidRDefault="00691BED" w:rsidP="00E570F6">
            <w:pPr>
              <w:tabs>
                <w:tab w:val="center" w:pos="4819"/>
                <w:tab w:val="right" w:pos="9638"/>
              </w:tabs>
              <w:jc w:val="both"/>
              <w:rPr>
                <w:rFonts w:eastAsia="Calibri"/>
                <w:b/>
                <w:szCs w:val="24"/>
                <w:lang w:bidi="en-GB"/>
              </w:rPr>
            </w:pPr>
          </w:p>
        </w:tc>
        <w:tc>
          <w:tcPr>
            <w:tcW w:w="1283" w:type="dxa"/>
            <w:vMerge w:val="restart"/>
          </w:tcPr>
          <w:p w14:paraId="19B9CEB6" w14:textId="77777777" w:rsidR="00800A20" w:rsidRPr="00772703" w:rsidRDefault="00800A20" w:rsidP="00772703">
            <w:pPr>
              <w:tabs>
                <w:tab w:val="center" w:pos="4819"/>
                <w:tab w:val="right" w:pos="9638"/>
              </w:tabs>
              <w:jc w:val="center"/>
              <w:rPr>
                <w:szCs w:val="24"/>
              </w:rPr>
            </w:pPr>
            <w:r w:rsidRPr="00772703">
              <w:rPr>
                <w:szCs w:val="24"/>
              </w:rPr>
              <w:lastRenderedPageBreak/>
              <w:t xml:space="preserve"> 5</w:t>
            </w:r>
          </w:p>
        </w:tc>
        <w:tc>
          <w:tcPr>
            <w:tcW w:w="1283" w:type="dxa"/>
            <w:vMerge w:val="restart"/>
          </w:tcPr>
          <w:p w14:paraId="083BE2A1" w14:textId="77777777" w:rsidR="00800A20" w:rsidRPr="00772703" w:rsidRDefault="00800A20" w:rsidP="00772703">
            <w:pPr>
              <w:tabs>
                <w:tab w:val="center" w:pos="4819"/>
                <w:tab w:val="right" w:pos="9638"/>
              </w:tabs>
              <w:jc w:val="center"/>
              <w:rPr>
                <w:rFonts w:eastAsia="Calibri"/>
                <w:szCs w:val="24"/>
              </w:rPr>
            </w:pPr>
            <w:r w:rsidRPr="00772703">
              <w:rPr>
                <w:rFonts w:eastAsia="Calibri"/>
                <w:szCs w:val="24"/>
              </w:rPr>
              <w:t xml:space="preserve"> 1,2</w:t>
            </w:r>
          </w:p>
        </w:tc>
        <w:tc>
          <w:tcPr>
            <w:tcW w:w="973" w:type="dxa"/>
            <w:vMerge w:val="restart"/>
          </w:tcPr>
          <w:p w14:paraId="7C71EB0A" w14:textId="6C80A9CF" w:rsidR="00800A20" w:rsidRPr="00772703" w:rsidRDefault="00800A20" w:rsidP="00772703">
            <w:pPr>
              <w:tabs>
                <w:tab w:val="center" w:pos="4819"/>
                <w:tab w:val="right" w:pos="9638"/>
              </w:tabs>
              <w:jc w:val="center"/>
              <w:rPr>
                <w:bCs/>
                <w:szCs w:val="24"/>
              </w:rPr>
            </w:pPr>
          </w:p>
        </w:tc>
        <w:tc>
          <w:tcPr>
            <w:tcW w:w="1270" w:type="dxa"/>
            <w:vMerge w:val="restart"/>
          </w:tcPr>
          <w:p w14:paraId="3952D372" w14:textId="77777777" w:rsidR="00800A20" w:rsidRPr="00772703" w:rsidRDefault="00800A20" w:rsidP="00772703">
            <w:pPr>
              <w:tabs>
                <w:tab w:val="center" w:pos="4819"/>
                <w:tab w:val="right" w:pos="9638"/>
              </w:tabs>
              <w:jc w:val="center"/>
              <w:rPr>
                <w:bCs/>
                <w:szCs w:val="24"/>
              </w:rPr>
            </w:pPr>
            <w:r w:rsidRPr="00772703">
              <w:rPr>
                <w:bCs/>
                <w:szCs w:val="24"/>
              </w:rPr>
              <w:t xml:space="preserve"> 3</w:t>
            </w:r>
          </w:p>
        </w:tc>
        <w:tc>
          <w:tcPr>
            <w:tcW w:w="5284" w:type="dxa"/>
            <w:gridSpan w:val="3"/>
            <w:tcBorders>
              <w:bottom w:val="single" w:sz="4" w:space="0" w:color="000000" w:themeColor="text1"/>
            </w:tcBorders>
          </w:tcPr>
          <w:p w14:paraId="5E3B90D9" w14:textId="524A8B1D" w:rsidR="00800A20" w:rsidRPr="00075B76" w:rsidRDefault="00994B5F" w:rsidP="00994B5F">
            <w:pPr>
              <w:pStyle w:val="Default"/>
              <w:numPr>
                <w:ilvl w:val="0"/>
                <w:numId w:val="27"/>
              </w:numPr>
              <w:jc w:val="both"/>
              <w:rPr>
                <w:rFonts w:ascii="Times New Roman" w:hAnsi="Times New Roman" w:cs="Times New Roman"/>
                <w:i/>
                <w:iCs/>
                <w:sz w:val="22"/>
                <w:szCs w:val="22"/>
                <w:lang w:val="en-GB"/>
              </w:rPr>
            </w:pPr>
            <w:r w:rsidRPr="00075B76">
              <w:rPr>
                <w:rFonts w:ascii="Times New Roman" w:hAnsi="Times New Roman" w:cs="Times New Roman"/>
                <w:i/>
                <w:iCs/>
                <w:color w:val="auto"/>
                <w:sz w:val="22"/>
                <w:szCs w:val="22"/>
                <w:lang w:val="en-US"/>
              </w:rPr>
              <w:t>T</w:t>
            </w:r>
            <w:r w:rsidR="00E30E6C" w:rsidRPr="00075B76">
              <w:rPr>
                <w:rFonts w:ascii="Times New Roman" w:hAnsi="Times New Roman" w:cs="Times New Roman"/>
                <w:i/>
                <w:iCs/>
                <w:color w:val="auto"/>
                <w:sz w:val="22"/>
                <w:szCs w:val="22"/>
                <w:lang w:val="en-US"/>
              </w:rPr>
              <w:t xml:space="preserve">he information for evaluating the proposal may be provided in any subsection of section </w:t>
            </w:r>
            <w:r w:rsidR="00E30E6C" w:rsidRPr="00075B76">
              <w:rPr>
                <w:rFonts w:ascii="Times New Roman" w:hAnsi="Times New Roman" w:cs="Times New Roman"/>
                <w:b/>
                <w:bCs/>
                <w:i/>
                <w:iCs/>
                <w:color w:val="auto"/>
                <w:sz w:val="22"/>
                <w:szCs w:val="22"/>
                <w:lang w:val="en-US"/>
              </w:rPr>
              <w:t>3.</w:t>
            </w:r>
            <w:r w:rsidR="00E31DF4">
              <w:rPr>
                <w:rFonts w:ascii="Times New Roman" w:hAnsi="Times New Roman" w:cs="Times New Roman"/>
                <w:b/>
                <w:bCs/>
                <w:i/>
                <w:iCs/>
                <w:color w:val="auto"/>
                <w:sz w:val="22"/>
                <w:szCs w:val="22"/>
                <w:lang w:val="en-US"/>
              </w:rPr>
              <w:t>3</w:t>
            </w:r>
            <w:r w:rsidR="00E30E6C" w:rsidRPr="00075B76">
              <w:rPr>
                <w:rFonts w:ascii="Times New Roman" w:hAnsi="Times New Roman" w:cs="Times New Roman"/>
                <w:b/>
                <w:bCs/>
                <w:i/>
                <w:iCs/>
                <w:color w:val="auto"/>
                <w:sz w:val="22"/>
                <w:szCs w:val="22"/>
                <w:lang w:val="en-US"/>
              </w:rPr>
              <w:t>.</w:t>
            </w:r>
            <w:r w:rsidR="00E30E6C" w:rsidRPr="00075B76">
              <w:rPr>
                <w:rFonts w:ascii="Times New Roman" w:hAnsi="Times New Roman" w:cs="Times New Roman"/>
                <w:i/>
                <w:iCs/>
                <w:color w:val="auto"/>
                <w:sz w:val="22"/>
                <w:szCs w:val="22"/>
                <w:lang w:val="en-US"/>
              </w:rPr>
              <w:t xml:space="preserve"> or</w:t>
            </w:r>
            <w:r w:rsidR="00C20867">
              <w:rPr>
                <w:rFonts w:ascii="Times New Roman" w:hAnsi="Times New Roman" w:cs="Times New Roman"/>
                <w:i/>
                <w:iCs/>
                <w:color w:val="auto"/>
                <w:sz w:val="22"/>
                <w:szCs w:val="22"/>
                <w:lang w:val="en-US"/>
              </w:rPr>
              <w:t xml:space="preserve"> </w:t>
            </w:r>
            <w:r w:rsidR="00E30E6C" w:rsidRPr="00075B76">
              <w:rPr>
                <w:rFonts w:ascii="Times New Roman" w:hAnsi="Times New Roman" w:cs="Times New Roman"/>
                <w:i/>
                <w:iCs/>
                <w:color w:val="auto"/>
                <w:sz w:val="22"/>
                <w:szCs w:val="22"/>
                <w:lang w:val="en-US"/>
              </w:rPr>
              <w:t xml:space="preserve">in </w:t>
            </w:r>
            <w:r w:rsidR="00C20867">
              <w:rPr>
                <w:rFonts w:ascii="Times New Roman" w:hAnsi="Times New Roman" w:cs="Times New Roman"/>
                <w:i/>
                <w:iCs/>
                <w:color w:val="auto"/>
                <w:sz w:val="22"/>
                <w:szCs w:val="22"/>
                <w:lang w:val="en-US"/>
              </w:rPr>
              <w:t xml:space="preserve">subsection </w:t>
            </w:r>
            <w:r w:rsidR="00E30E6C" w:rsidRPr="00075B76">
              <w:rPr>
                <w:rFonts w:ascii="Times New Roman" w:hAnsi="Times New Roman" w:cs="Times New Roman"/>
                <w:i/>
                <w:iCs/>
                <w:color w:val="auto"/>
                <w:sz w:val="22"/>
                <w:szCs w:val="22"/>
                <w:lang w:val="en-US"/>
              </w:rPr>
              <w:t xml:space="preserve">section </w:t>
            </w:r>
            <w:r w:rsidR="00E30E6C" w:rsidRPr="00075B76">
              <w:rPr>
                <w:rFonts w:ascii="Times New Roman" w:hAnsi="Times New Roman" w:cs="Times New Roman"/>
                <w:b/>
                <w:bCs/>
                <w:i/>
                <w:iCs/>
                <w:color w:val="auto"/>
                <w:sz w:val="22"/>
                <w:szCs w:val="22"/>
                <w:lang w:val="en-US"/>
              </w:rPr>
              <w:t>5.1.</w:t>
            </w:r>
          </w:p>
        </w:tc>
      </w:tr>
      <w:tr w:rsidR="00256BC3" w:rsidRPr="00772703" w14:paraId="66A4DDB9" w14:textId="77777777" w:rsidTr="00423469">
        <w:trPr>
          <w:trHeight w:val="162"/>
        </w:trPr>
        <w:tc>
          <w:tcPr>
            <w:tcW w:w="4456" w:type="dxa"/>
            <w:vMerge/>
          </w:tcPr>
          <w:p w14:paraId="5A5A370D" w14:textId="77777777" w:rsidR="00800A20" w:rsidRPr="00772703" w:rsidRDefault="00800A20" w:rsidP="00772703">
            <w:pPr>
              <w:tabs>
                <w:tab w:val="center" w:pos="4819"/>
                <w:tab w:val="right" w:pos="9638"/>
              </w:tabs>
              <w:jc w:val="both"/>
              <w:rPr>
                <w:rFonts w:eastAsia="Calibri"/>
                <w:bCs/>
                <w:szCs w:val="24"/>
                <w:lang w:bidi="en-GB"/>
              </w:rPr>
            </w:pPr>
          </w:p>
        </w:tc>
        <w:tc>
          <w:tcPr>
            <w:tcW w:w="1283" w:type="dxa"/>
            <w:vMerge/>
          </w:tcPr>
          <w:p w14:paraId="51FEC9CF" w14:textId="77777777" w:rsidR="00800A20" w:rsidRPr="00772703" w:rsidRDefault="00800A20" w:rsidP="00772703">
            <w:pPr>
              <w:tabs>
                <w:tab w:val="center" w:pos="4819"/>
                <w:tab w:val="right" w:pos="9638"/>
              </w:tabs>
              <w:jc w:val="center"/>
              <w:rPr>
                <w:szCs w:val="24"/>
              </w:rPr>
            </w:pPr>
          </w:p>
        </w:tc>
        <w:tc>
          <w:tcPr>
            <w:tcW w:w="1283" w:type="dxa"/>
            <w:vMerge/>
          </w:tcPr>
          <w:p w14:paraId="3690ED1B" w14:textId="77777777" w:rsidR="00800A20" w:rsidRPr="00772703" w:rsidRDefault="00800A20" w:rsidP="00772703">
            <w:pPr>
              <w:tabs>
                <w:tab w:val="center" w:pos="4819"/>
                <w:tab w:val="right" w:pos="9638"/>
              </w:tabs>
              <w:jc w:val="center"/>
              <w:rPr>
                <w:rFonts w:eastAsia="Calibri"/>
                <w:szCs w:val="24"/>
              </w:rPr>
            </w:pPr>
          </w:p>
        </w:tc>
        <w:tc>
          <w:tcPr>
            <w:tcW w:w="973" w:type="dxa"/>
            <w:vMerge/>
          </w:tcPr>
          <w:p w14:paraId="70E4F5A7" w14:textId="77777777" w:rsidR="00800A20" w:rsidRPr="00772703" w:rsidRDefault="00800A20" w:rsidP="00772703">
            <w:pPr>
              <w:tabs>
                <w:tab w:val="center" w:pos="4819"/>
                <w:tab w:val="right" w:pos="9638"/>
              </w:tabs>
              <w:jc w:val="center"/>
              <w:rPr>
                <w:bCs/>
                <w:szCs w:val="24"/>
              </w:rPr>
            </w:pPr>
          </w:p>
        </w:tc>
        <w:tc>
          <w:tcPr>
            <w:tcW w:w="1270" w:type="dxa"/>
            <w:vMerge/>
          </w:tcPr>
          <w:p w14:paraId="1AB10780" w14:textId="77777777" w:rsidR="00800A20" w:rsidRPr="00772703" w:rsidRDefault="00800A20" w:rsidP="00772703">
            <w:pPr>
              <w:tabs>
                <w:tab w:val="center" w:pos="4819"/>
                <w:tab w:val="right" w:pos="9638"/>
              </w:tabs>
              <w:jc w:val="center"/>
              <w:rPr>
                <w:bCs/>
                <w:szCs w:val="24"/>
              </w:rPr>
            </w:pPr>
          </w:p>
        </w:tc>
        <w:tc>
          <w:tcPr>
            <w:tcW w:w="2496" w:type="dxa"/>
            <w:tcBorders>
              <w:bottom w:val="single" w:sz="4" w:space="0" w:color="auto"/>
            </w:tcBorders>
          </w:tcPr>
          <w:p w14:paraId="1479687C" w14:textId="34996DA2" w:rsidR="00800A20" w:rsidRPr="00772703" w:rsidRDefault="00800A20" w:rsidP="00772703">
            <w:pPr>
              <w:pStyle w:val="Default"/>
              <w:jc w:val="both"/>
              <w:rPr>
                <w:rFonts w:ascii="Times New Roman" w:hAnsi="Times New Roman" w:cs="Times New Roman"/>
                <w:color w:val="auto"/>
                <w:sz w:val="20"/>
                <w:szCs w:val="20"/>
                <w:lang w:val="en-US"/>
              </w:rPr>
            </w:pPr>
            <w:r w:rsidRPr="00772703">
              <w:rPr>
                <w:rFonts w:ascii="Times New Roman" w:eastAsia="Calibri" w:hAnsi="Times New Roman" w:cs="Times New Roman"/>
                <w:bCs/>
                <w:lang w:val="en-US" w:bidi="en-GB"/>
              </w:rPr>
              <w:t>Strengths:</w:t>
            </w:r>
          </w:p>
        </w:tc>
        <w:tc>
          <w:tcPr>
            <w:tcW w:w="2788" w:type="dxa"/>
            <w:gridSpan w:val="2"/>
            <w:tcBorders>
              <w:bottom w:val="single" w:sz="4" w:space="0" w:color="auto"/>
            </w:tcBorders>
          </w:tcPr>
          <w:p w14:paraId="10AA0C41" w14:textId="120E3B5D" w:rsidR="00800A20" w:rsidRPr="00772703" w:rsidRDefault="00800A20" w:rsidP="00772703">
            <w:pPr>
              <w:pStyle w:val="Default"/>
              <w:jc w:val="both"/>
              <w:rPr>
                <w:rFonts w:ascii="Times New Roman" w:hAnsi="Times New Roman" w:cs="Times New Roman"/>
                <w:color w:val="auto"/>
                <w:sz w:val="20"/>
                <w:szCs w:val="20"/>
                <w:lang w:val="en-US"/>
              </w:rPr>
            </w:pPr>
            <w:r w:rsidRPr="00772703">
              <w:rPr>
                <w:rFonts w:ascii="Times New Roman" w:eastAsia="Calibri" w:hAnsi="Times New Roman" w:cs="Times New Roman"/>
                <w:bCs/>
                <w:lang w:val="en-US" w:bidi="en-GB"/>
              </w:rPr>
              <w:t>Weaknesses</w:t>
            </w:r>
            <w:r w:rsidR="00C45DF5">
              <w:rPr>
                <w:rFonts w:ascii="Times New Roman" w:eastAsia="Calibri" w:hAnsi="Times New Roman" w:cs="Times New Roman"/>
                <w:bCs/>
                <w:lang w:val="en-US" w:bidi="en-GB"/>
              </w:rPr>
              <w:t>*</w:t>
            </w:r>
            <w:r w:rsidRPr="00772703">
              <w:rPr>
                <w:rFonts w:ascii="Times New Roman" w:eastAsia="Calibri" w:hAnsi="Times New Roman" w:cs="Times New Roman"/>
                <w:bCs/>
                <w:lang w:val="en-US" w:bidi="en-GB"/>
              </w:rPr>
              <w:t>:</w:t>
            </w:r>
          </w:p>
        </w:tc>
      </w:tr>
      <w:tr w:rsidR="00256BC3" w:rsidRPr="00772703" w14:paraId="3AAF515C" w14:textId="77777777" w:rsidTr="00423469">
        <w:trPr>
          <w:trHeight w:val="487"/>
        </w:trPr>
        <w:tc>
          <w:tcPr>
            <w:tcW w:w="4456" w:type="dxa"/>
            <w:vMerge/>
            <w:tcBorders>
              <w:bottom w:val="single" w:sz="4" w:space="0" w:color="auto"/>
            </w:tcBorders>
          </w:tcPr>
          <w:p w14:paraId="3F4C4EE1" w14:textId="77777777" w:rsidR="00800A20" w:rsidRPr="00772703" w:rsidRDefault="00800A20" w:rsidP="00772703">
            <w:pPr>
              <w:tabs>
                <w:tab w:val="center" w:pos="4819"/>
                <w:tab w:val="right" w:pos="9638"/>
              </w:tabs>
              <w:jc w:val="both"/>
              <w:rPr>
                <w:rFonts w:eastAsia="Calibri"/>
                <w:bCs/>
                <w:szCs w:val="24"/>
                <w:lang w:bidi="en-GB"/>
              </w:rPr>
            </w:pPr>
          </w:p>
        </w:tc>
        <w:tc>
          <w:tcPr>
            <w:tcW w:w="1283" w:type="dxa"/>
            <w:vMerge/>
          </w:tcPr>
          <w:p w14:paraId="6D7ADC7C" w14:textId="77777777" w:rsidR="00800A20" w:rsidRPr="00772703" w:rsidRDefault="00800A20" w:rsidP="00772703">
            <w:pPr>
              <w:tabs>
                <w:tab w:val="center" w:pos="4819"/>
                <w:tab w:val="right" w:pos="9638"/>
              </w:tabs>
              <w:jc w:val="center"/>
              <w:rPr>
                <w:szCs w:val="24"/>
              </w:rPr>
            </w:pPr>
          </w:p>
        </w:tc>
        <w:tc>
          <w:tcPr>
            <w:tcW w:w="1283" w:type="dxa"/>
            <w:vMerge/>
          </w:tcPr>
          <w:p w14:paraId="1D697D95" w14:textId="77777777" w:rsidR="00800A20" w:rsidRPr="00772703" w:rsidRDefault="00800A20" w:rsidP="00772703">
            <w:pPr>
              <w:tabs>
                <w:tab w:val="center" w:pos="4819"/>
                <w:tab w:val="right" w:pos="9638"/>
              </w:tabs>
              <w:jc w:val="center"/>
              <w:rPr>
                <w:rFonts w:eastAsia="Calibri"/>
                <w:szCs w:val="24"/>
              </w:rPr>
            </w:pPr>
          </w:p>
        </w:tc>
        <w:tc>
          <w:tcPr>
            <w:tcW w:w="973" w:type="dxa"/>
            <w:vMerge/>
          </w:tcPr>
          <w:p w14:paraId="73036C68" w14:textId="77777777" w:rsidR="00800A20" w:rsidRPr="00772703" w:rsidRDefault="00800A20" w:rsidP="00772703">
            <w:pPr>
              <w:tabs>
                <w:tab w:val="center" w:pos="4819"/>
                <w:tab w:val="right" w:pos="9638"/>
              </w:tabs>
              <w:jc w:val="center"/>
              <w:rPr>
                <w:bCs/>
                <w:szCs w:val="24"/>
              </w:rPr>
            </w:pPr>
          </w:p>
        </w:tc>
        <w:tc>
          <w:tcPr>
            <w:tcW w:w="1270" w:type="dxa"/>
            <w:vMerge/>
          </w:tcPr>
          <w:p w14:paraId="6562C339" w14:textId="77777777" w:rsidR="00800A20" w:rsidRPr="00772703" w:rsidRDefault="00800A20" w:rsidP="00772703">
            <w:pPr>
              <w:tabs>
                <w:tab w:val="center" w:pos="4819"/>
                <w:tab w:val="right" w:pos="9638"/>
              </w:tabs>
              <w:jc w:val="center"/>
              <w:rPr>
                <w:bCs/>
                <w:szCs w:val="24"/>
              </w:rPr>
            </w:pPr>
          </w:p>
        </w:tc>
        <w:tc>
          <w:tcPr>
            <w:tcW w:w="2496" w:type="dxa"/>
            <w:tcBorders>
              <w:bottom w:val="single" w:sz="4" w:space="0" w:color="auto"/>
            </w:tcBorders>
          </w:tcPr>
          <w:p w14:paraId="18E83BD9" w14:textId="77777777" w:rsidR="00800A20" w:rsidRPr="00772703" w:rsidRDefault="00800A20" w:rsidP="00772703">
            <w:pPr>
              <w:pStyle w:val="Default"/>
              <w:ind w:right="-81"/>
              <w:jc w:val="both"/>
              <w:rPr>
                <w:rFonts w:ascii="Times New Roman" w:hAnsi="Times New Roman" w:cs="Times New Roman"/>
                <w:color w:val="auto"/>
                <w:sz w:val="20"/>
                <w:szCs w:val="20"/>
                <w:lang w:val="en-US"/>
              </w:rPr>
            </w:pPr>
          </w:p>
        </w:tc>
        <w:tc>
          <w:tcPr>
            <w:tcW w:w="2788" w:type="dxa"/>
            <w:gridSpan w:val="2"/>
            <w:tcBorders>
              <w:bottom w:val="single" w:sz="4" w:space="0" w:color="auto"/>
            </w:tcBorders>
          </w:tcPr>
          <w:p w14:paraId="204CBB04" w14:textId="77777777" w:rsidR="00800A20" w:rsidRPr="00772703" w:rsidRDefault="00800A20" w:rsidP="00772703">
            <w:pPr>
              <w:pStyle w:val="Default"/>
              <w:ind w:left="-222" w:firstLine="222"/>
              <w:jc w:val="both"/>
              <w:rPr>
                <w:rFonts w:ascii="Times New Roman" w:hAnsi="Times New Roman" w:cs="Times New Roman"/>
                <w:color w:val="auto"/>
                <w:sz w:val="20"/>
                <w:szCs w:val="20"/>
                <w:lang w:val="en-US"/>
              </w:rPr>
            </w:pPr>
          </w:p>
        </w:tc>
      </w:tr>
      <w:tr w:rsidR="00256BC3" w:rsidRPr="00772703" w14:paraId="09E89744" w14:textId="77777777" w:rsidTr="00423469">
        <w:tc>
          <w:tcPr>
            <w:tcW w:w="4456" w:type="dxa"/>
            <w:vMerge w:val="restart"/>
          </w:tcPr>
          <w:p w14:paraId="20196696" w14:textId="0016F1BF" w:rsidR="00155498" w:rsidRPr="00772703" w:rsidRDefault="00155498" w:rsidP="00772703">
            <w:pPr>
              <w:tabs>
                <w:tab w:val="center" w:pos="4819"/>
                <w:tab w:val="right" w:pos="9638"/>
              </w:tabs>
              <w:jc w:val="both"/>
              <w:rPr>
                <w:rFonts w:eastAsia="Calibri"/>
                <w:b/>
                <w:bCs/>
                <w:iCs/>
                <w:szCs w:val="24"/>
                <w:lang w:bidi="en-GB"/>
              </w:rPr>
            </w:pPr>
            <w:r w:rsidRPr="00772703">
              <w:rPr>
                <w:rFonts w:eastAsia="Calibri"/>
                <w:b/>
                <w:bCs/>
                <w:iCs/>
                <w:szCs w:val="24"/>
                <w:lang w:bidi="en-GB"/>
              </w:rPr>
              <w:t>2.2. Work plan</w:t>
            </w:r>
            <w:r w:rsidR="0026178E">
              <w:rPr>
                <w:rFonts w:eastAsia="Calibri"/>
                <w:b/>
                <w:bCs/>
                <w:iCs/>
                <w:szCs w:val="24"/>
                <w:lang w:bidi="en-GB"/>
              </w:rPr>
              <w:t xml:space="preserve">, </w:t>
            </w:r>
            <w:r w:rsidR="0026178E" w:rsidRPr="0026178E">
              <w:rPr>
                <w:rFonts w:eastAsia="Calibri"/>
                <w:b/>
                <w:bCs/>
                <w:iCs/>
                <w:szCs w:val="24"/>
                <w:lang w:bidi="en-GB"/>
              </w:rPr>
              <w:t>its feasibility and risk management</w:t>
            </w:r>
          </w:p>
          <w:p w14:paraId="19D7D12B" w14:textId="77777777" w:rsidR="00155498" w:rsidRPr="00772703" w:rsidRDefault="00155498" w:rsidP="00772703">
            <w:pPr>
              <w:rPr>
                <w:rFonts w:eastAsia="Calibri"/>
                <w:i/>
                <w:szCs w:val="24"/>
                <w:lang w:bidi="en-GB"/>
              </w:rPr>
            </w:pPr>
          </w:p>
          <w:p w14:paraId="27216154" w14:textId="77777777" w:rsidR="00EA50D9" w:rsidRPr="00EA50D9" w:rsidRDefault="00EA50D9" w:rsidP="00EA50D9">
            <w:pPr>
              <w:rPr>
                <w:rFonts w:eastAsia="Calibri"/>
                <w:i/>
                <w:szCs w:val="24"/>
                <w:lang w:val="en-US" w:bidi="en-GB"/>
              </w:rPr>
            </w:pPr>
            <w:r w:rsidRPr="00EA50D9">
              <w:rPr>
                <w:rFonts w:eastAsia="Calibri"/>
                <w:i/>
                <w:szCs w:val="24"/>
                <w:lang w:val="en-US" w:bidi="en-GB"/>
              </w:rPr>
              <w:t>Evaluate the quality and feasibility of the work plan, taking into account:</w:t>
            </w:r>
          </w:p>
          <w:p w14:paraId="38CC1916" w14:textId="77777777" w:rsidR="00FA342E" w:rsidRDefault="00FA342E" w:rsidP="00EA50D9">
            <w:pPr>
              <w:numPr>
                <w:ilvl w:val="0"/>
                <w:numId w:val="21"/>
              </w:numPr>
              <w:rPr>
                <w:rFonts w:eastAsia="Calibri"/>
                <w:i/>
                <w:szCs w:val="24"/>
                <w:lang w:val="en-US" w:bidi="en-GB"/>
              </w:rPr>
            </w:pPr>
            <w:r w:rsidRPr="00FA342E">
              <w:rPr>
                <w:rFonts w:eastAsia="Calibri"/>
                <w:i/>
                <w:szCs w:val="24"/>
                <w:lang w:val="en-US" w:bidi="en-GB"/>
              </w:rPr>
              <w:t>the timeline of activities, their sequence, and interrelations;</w:t>
            </w:r>
          </w:p>
          <w:p w14:paraId="74B3A5C8" w14:textId="1EC2F8B6" w:rsidR="00EA50D9" w:rsidRPr="0013166B" w:rsidRDefault="00EA50D9" w:rsidP="00EA50D9">
            <w:pPr>
              <w:numPr>
                <w:ilvl w:val="0"/>
                <w:numId w:val="21"/>
              </w:numPr>
              <w:rPr>
                <w:rFonts w:eastAsia="Calibri"/>
                <w:i/>
                <w:szCs w:val="24"/>
                <w:lang w:val="en-US" w:bidi="en-GB"/>
              </w:rPr>
            </w:pPr>
            <w:r w:rsidRPr="0013166B">
              <w:rPr>
                <w:rFonts w:eastAsia="Calibri"/>
                <w:i/>
                <w:szCs w:val="24"/>
                <w:lang w:val="en-US" w:bidi="en-GB"/>
              </w:rPr>
              <w:t xml:space="preserve">the </w:t>
            </w:r>
            <w:r w:rsidR="0050329C" w:rsidRPr="0013166B">
              <w:rPr>
                <w:rFonts w:eastAsia="Calibri"/>
                <w:i/>
                <w:szCs w:val="24"/>
                <w:lang w:val="en-US" w:bidi="en-GB"/>
              </w:rPr>
              <w:t>coherence</w:t>
            </w:r>
            <w:r w:rsidRPr="0013166B">
              <w:rPr>
                <w:rFonts w:eastAsia="Calibri"/>
                <w:i/>
                <w:szCs w:val="24"/>
                <w:lang w:val="en-US" w:bidi="en-GB"/>
              </w:rPr>
              <w:t xml:space="preserve"> of the work plan with the project aim and objectives;</w:t>
            </w:r>
          </w:p>
          <w:p w14:paraId="2AEBE8A9" w14:textId="1FA52360" w:rsidR="00EA50D9" w:rsidRPr="0013166B" w:rsidRDefault="00EA50D9" w:rsidP="00691BED">
            <w:pPr>
              <w:numPr>
                <w:ilvl w:val="0"/>
                <w:numId w:val="21"/>
              </w:numPr>
              <w:rPr>
                <w:rFonts w:eastAsia="Calibri"/>
                <w:i/>
                <w:szCs w:val="24"/>
                <w:lang w:val="en-US" w:bidi="en-GB"/>
              </w:rPr>
            </w:pPr>
            <w:r w:rsidRPr="0013166B">
              <w:rPr>
                <w:rFonts w:eastAsia="Calibri"/>
                <w:i/>
                <w:szCs w:val="24"/>
                <w:lang w:val="en-US" w:bidi="en-GB"/>
              </w:rPr>
              <w:t>the allocation of responsibilities among project implementers</w:t>
            </w:r>
            <w:r w:rsidR="00C57205" w:rsidRPr="0013166B">
              <w:rPr>
                <w:rFonts w:eastAsia="Calibri"/>
                <w:i/>
                <w:szCs w:val="24"/>
                <w:lang w:val="en-US" w:bidi="en-GB"/>
              </w:rPr>
              <w:t>;</w:t>
            </w:r>
          </w:p>
          <w:p w14:paraId="374970BD" w14:textId="3BEB6776" w:rsidR="00EA50D9" w:rsidRPr="0013166B" w:rsidRDefault="00EA50D9" w:rsidP="00EA50D9">
            <w:pPr>
              <w:numPr>
                <w:ilvl w:val="0"/>
                <w:numId w:val="21"/>
              </w:numPr>
              <w:rPr>
                <w:rFonts w:eastAsia="Calibri"/>
                <w:i/>
                <w:szCs w:val="24"/>
                <w:lang w:val="en-US" w:bidi="en-GB"/>
              </w:rPr>
            </w:pPr>
            <w:r w:rsidRPr="0013166B">
              <w:rPr>
                <w:rFonts w:eastAsia="Calibri"/>
                <w:i/>
                <w:szCs w:val="24"/>
                <w:lang w:val="en-US" w:bidi="en-GB"/>
              </w:rPr>
              <w:t>access to the necessary resources</w:t>
            </w:r>
            <w:r w:rsidR="00691BED" w:rsidRPr="0013166B">
              <w:rPr>
                <w:rFonts w:eastAsia="Calibri"/>
                <w:i/>
                <w:szCs w:val="24"/>
                <w:lang w:val="en-US" w:bidi="en-GB"/>
              </w:rPr>
              <w:t>, if relevant</w:t>
            </w:r>
            <w:r w:rsidRPr="0013166B">
              <w:rPr>
                <w:rFonts w:eastAsia="Calibri"/>
                <w:i/>
                <w:szCs w:val="24"/>
                <w:lang w:val="en-US" w:bidi="en-GB"/>
              </w:rPr>
              <w:t>;</w:t>
            </w:r>
          </w:p>
          <w:p w14:paraId="1776D83B" w14:textId="4AD4413A" w:rsidR="00EA50D9" w:rsidRPr="0013166B" w:rsidRDefault="00EA50D9" w:rsidP="00EA50D9">
            <w:pPr>
              <w:numPr>
                <w:ilvl w:val="0"/>
                <w:numId w:val="21"/>
              </w:numPr>
              <w:rPr>
                <w:rFonts w:eastAsia="Calibri"/>
                <w:i/>
                <w:szCs w:val="24"/>
                <w:lang w:val="en-US" w:bidi="en-GB"/>
              </w:rPr>
            </w:pPr>
            <w:r w:rsidRPr="0013166B">
              <w:rPr>
                <w:rFonts w:eastAsia="Calibri"/>
                <w:i/>
                <w:szCs w:val="24"/>
                <w:lang w:val="en-US" w:bidi="en-GB"/>
              </w:rPr>
              <w:t xml:space="preserve">the measures foreseen to avoid duplication of activities and </w:t>
            </w:r>
            <w:r w:rsidR="005165B8" w:rsidRPr="0013166B">
              <w:rPr>
                <w:rFonts w:eastAsia="Calibri"/>
                <w:i/>
                <w:szCs w:val="24"/>
                <w:lang w:val="en-US" w:bidi="en-GB"/>
              </w:rPr>
              <w:t xml:space="preserve">the risk of </w:t>
            </w:r>
            <w:r w:rsidRPr="0013166B">
              <w:rPr>
                <w:rFonts w:eastAsia="Calibri"/>
                <w:i/>
                <w:szCs w:val="24"/>
                <w:lang w:val="en-US" w:bidi="en-GB"/>
              </w:rPr>
              <w:t>double funding</w:t>
            </w:r>
            <w:r w:rsidR="00691BED" w:rsidRPr="0013166B">
              <w:rPr>
                <w:rFonts w:eastAsia="Calibri"/>
                <w:i/>
                <w:szCs w:val="24"/>
                <w:lang w:val="en-US" w:bidi="en-GB"/>
              </w:rPr>
              <w:t>, if relevant</w:t>
            </w:r>
            <w:r w:rsidRPr="0013166B">
              <w:rPr>
                <w:rFonts w:eastAsia="Calibri"/>
                <w:i/>
                <w:szCs w:val="24"/>
                <w:lang w:val="en-US" w:bidi="en-GB"/>
              </w:rPr>
              <w:t>.</w:t>
            </w:r>
          </w:p>
          <w:p w14:paraId="1A2B2FE9" w14:textId="77777777" w:rsidR="00691BED" w:rsidRPr="0013166B" w:rsidRDefault="00691BED" w:rsidP="00691BED">
            <w:pPr>
              <w:ind w:left="720"/>
              <w:rPr>
                <w:rFonts w:eastAsia="Calibri"/>
                <w:i/>
                <w:szCs w:val="24"/>
                <w:lang w:val="en-US" w:bidi="en-GB"/>
              </w:rPr>
            </w:pPr>
          </w:p>
          <w:p w14:paraId="0E8EBFDB" w14:textId="77777777" w:rsidR="00155498" w:rsidRPr="0013166B" w:rsidRDefault="00EA50D9" w:rsidP="00E570F6">
            <w:pPr>
              <w:rPr>
                <w:rFonts w:eastAsia="Calibri"/>
                <w:i/>
                <w:szCs w:val="24"/>
                <w:lang w:val="en-US" w:bidi="en-GB"/>
              </w:rPr>
            </w:pPr>
            <w:r w:rsidRPr="0013166B">
              <w:rPr>
                <w:rFonts w:eastAsia="Calibri"/>
                <w:i/>
                <w:szCs w:val="24"/>
                <w:lang w:val="en-US" w:bidi="en-GB"/>
              </w:rPr>
              <w:t>When evaluating, it is essential to consider whether the work plan is coherent, properly justified, and enables the effective achievement of the project objectives.</w:t>
            </w:r>
          </w:p>
          <w:p w14:paraId="0B4402AD" w14:textId="77777777" w:rsidR="00D51F57" w:rsidRPr="0013166B" w:rsidRDefault="00D51F57" w:rsidP="00E570F6">
            <w:pPr>
              <w:rPr>
                <w:rFonts w:eastAsia="Calibri"/>
                <w:i/>
                <w:szCs w:val="24"/>
                <w:lang w:val="en-US" w:bidi="en-GB"/>
              </w:rPr>
            </w:pPr>
          </w:p>
          <w:p w14:paraId="4170206D" w14:textId="3E5B2DC2" w:rsidR="00D51F57" w:rsidRDefault="00D56F44" w:rsidP="00E570F6">
            <w:pPr>
              <w:rPr>
                <w:rFonts w:eastAsia="Calibri"/>
                <w:i/>
                <w:szCs w:val="24"/>
                <w:lang w:val="en-US" w:bidi="en-GB"/>
              </w:rPr>
            </w:pPr>
            <w:r w:rsidRPr="0013166B">
              <w:rPr>
                <w:rFonts w:eastAsia="Calibri"/>
                <w:i/>
                <w:iCs/>
                <w:szCs w:val="24"/>
              </w:rPr>
              <w:t xml:space="preserve">Evaluate whether potential scientific, methodological, organisational and other </w:t>
            </w:r>
            <w:r w:rsidRPr="0013166B">
              <w:rPr>
                <w:rFonts w:eastAsia="Calibri"/>
                <w:i/>
                <w:iCs/>
                <w:szCs w:val="24"/>
              </w:rPr>
              <w:lastRenderedPageBreak/>
              <w:t>risks have been identified, and whether their management is adequately addressed in order to ensure the timely and proper implementation of the project.</w:t>
            </w:r>
          </w:p>
          <w:p w14:paraId="3E92E302" w14:textId="6CAD3399" w:rsidR="00691BED" w:rsidRPr="00772703" w:rsidRDefault="00691BED" w:rsidP="00E570F6">
            <w:pPr>
              <w:rPr>
                <w:rFonts w:eastAsia="Calibri"/>
                <w:i/>
                <w:iCs/>
                <w:szCs w:val="24"/>
              </w:rPr>
            </w:pPr>
          </w:p>
        </w:tc>
        <w:tc>
          <w:tcPr>
            <w:tcW w:w="1283" w:type="dxa"/>
            <w:vMerge w:val="restart"/>
          </w:tcPr>
          <w:p w14:paraId="241B8C09" w14:textId="77777777" w:rsidR="00155498" w:rsidRPr="00772703" w:rsidRDefault="00155498" w:rsidP="00772703">
            <w:pPr>
              <w:tabs>
                <w:tab w:val="center" w:pos="4819"/>
                <w:tab w:val="right" w:pos="9638"/>
              </w:tabs>
              <w:jc w:val="center"/>
              <w:rPr>
                <w:szCs w:val="24"/>
              </w:rPr>
            </w:pPr>
            <w:r w:rsidRPr="00772703">
              <w:rPr>
                <w:szCs w:val="24"/>
              </w:rPr>
              <w:lastRenderedPageBreak/>
              <w:t xml:space="preserve"> 5</w:t>
            </w:r>
          </w:p>
        </w:tc>
        <w:tc>
          <w:tcPr>
            <w:tcW w:w="1283" w:type="dxa"/>
            <w:vMerge w:val="restart"/>
          </w:tcPr>
          <w:p w14:paraId="4FD7F39C" w14:textId="77777777" w:rsidR="00155498" w:rsidRPr="00772703" w:rsidRDefault="00155498" w:rsidP="00772703">
            <w:pPr>
              <w:tabs>
                <w:tab w:val="center" w:pos="4819"/>
                <w:tab w:val="right" w:pos="9638"/>
              </w:tabs>
              <w:jc w:val="center"/>
              <w:rPr>
                <w:rFonts w:eastAsia="Calibri"/>
                <w:szCs w:val="24"/>
              </w:rPr>
            </w:pPr>
            <w:r w:rsidRPr="00772703">
              <w:rPr>
                <w:rFonts w:eastAsia="Calibri"/>
                <w:szCs w:val="24"/>
              </w:rPr>
              <w:t xml:space="preserve"> 1</w:t>
            </w:r>
          </w:p>
        </w:tc>
        <w:tc>
          <w:tcPr>
            <w:tcW w:w="973" w:type="dxa"/>
            <w:vMerge w:val="restart"/>
          </w:tcPr>
          <w:p w14:paraId="2AA9864F" w14:textId="352C38BB" w:rsidR="00155498" w:rsidRPr="00772703" w:rsidRDefault="00155498" w:rsidP="00772703">
            <w:pPr>
              <w:tabs>
                <w:tab w:val="center" w:pos="4819"/>
                <w:tab w:val="right" w:pos="9638"/>
              </w:tabs>
              <w:jc w:val="center"/>
              <w:rPr>
                <w:bCs/>
                <w:szCs w:val="24"/>
              </w:rPr>
            </w:pPr>
          </w:p>
        </w:tc>
        <w:tc>
          <w:tcPr>
            <w:tcW w:w="1270" w:type="dxa"/>
            <w:vMerge w:val="restart"/>
          </w:tcPr>
          <w:p w14:paraId="449247FC" w14:textId="5DD31E3A" w:rsidR="00155498" w:rsidRPr="00772703" w:rsidRDefault="00155498" w:rsidP="00772703">
            <w:pPr>
              <w:tabs>
                <w:tab w:val="center" w:pos="4819"/>
                <w:tab w:val="right" w:pos="9638"/>
              </w:tabs>
              <w:jc w:val="center"/>
              <w:rPr>
                <w:bCs/>
                <w:szCs w:val="24"/>
              </w:rPr>
            </w:pPr>
            <w:r w:rsidRPr="00772703">
              <w:rPr>
                <w:bCs/>
                <w:szCs w:val="24"/>
              </w:rPr>
              <w:t>2</w:t>
            </w:r>
          </w:p>
        </w:tc>
        <w:tc>
          <w:tcPr>
            <w:tcW w:w="2496" w:type="dxa"/>
            <w:tcBorders>
              <w:top w:val="single" w:sz="4" w:space="0" w:color="auto"/>
            </w:tcBorders>
          </w:tcPr>
          <w:p w14:paraId="7C7C4947" w14:textId="6B2D8AEE" w:rsidR="00155498" w:rsidRPr="00772703" w:rsidRDefault="00155498" w:rsidP="00772703">
            <w:pPr>
              <w:pStyle w:val="Default"/>
              <w:jc w:val="both"/>
              <w:rPr>
                <w:rFonts w:ascii="Times New Roman" w:hAnsi="Times New Roman" w:cs="Times New Roman"/>
                <w:lang w:val="en-US"/>
              </w:rPr>
            </w:pPr>
            <w:r w:rsidRPr="00772703">
              <w:rPr>
                <w:rFonts w:ascii="Times New Roman" w:eastAsia="Calibri" w:hAnsi="Times New Roman" w:cs="Times New Roman"/>
                <w:bCs/>
                <w:lang w:val="en-US" w:bidi="en-GB"/>
              </w:rPr>
              <w:t>Strengths:</w:t>
            </w:r>
          </w:p>
        </w:tc>
        <w:tc>
          <w:tcPr>
            <w:tcW w:w="2788" w:type="dxa"/>
            <w:gridSpan w:val="2"/>
            <w:tcBorders>
              <w:top w:val="single" w:sz="4" w:space="0" w:color="auto"/>
            </w:tcBorders>
          </w:tcPr>
          <w:p w14:paraId="4EB82823" w14:textId="4708157C" w:rsidR="00155498" w:rsidRPr="00772703" w:rsidRDefault="00155498" w:rsidP="00772703">
            <w:pPr>
              <w:pStyle w:val="Default"/>
              <w:jc w:val="both"/>
              <w:rPr>
                <w:rFonts w:ascii="Times New Roman" w:hAnsi="Times New Roman" w:cs="Times New Roman"/>
                <w:lang w:val="en-US"/>
              </w:rPr>
            </w:pPr>
            <w:r w:rsidRPr="00772703">
              <w:rPr>
                <w:rFonts w:ascii="Times New Roman" w:eastAsia="Calibri" w:hAnsi="Times New Roman" w:cs="Times New Roman"/>
                <w:bCs/>
                <w:lang w:val="en-US" w:bidi="en-GB"/>
              </w:rPr>
              <w:t>Weaknesses</w:t>
            </w:r>
            <w:r w:rsidR="00C45DF5">
              <w:rPr>
                <w:rFonts w:ascii="Times New Roman" w:eastAsia="Calibri" w:hAnsi="Times New Roman" w:cs="Times New Roman"/>
                <w:bCs/>
                <w:lang w:val="en-US" w:bidi="en-GB"/>
              </w:rPr>
              <w:t>*</w:t>
            </w:r>
            <w:r w:rsidRPr="00772703">
              <w:rPr>
                <w:rFonts w:ascii="Times New Roman" w:eastAsia="Calibri" w:hAnsi="Times New Roman" w:cs="Times New Roman"/>
                <w:bCs/>
                <w:lang w:val="en-US" w:bidi="en-GB"/>
              </w:rPr>
              <w:t>:</w:t>
            </w:r>
          </w:p>
        </w:tc>
      </w:tr>
      <w:tr w:rsidR="00256BC3" w:rsidRPr="00772703" w14:paraId="4E67C674" w14:textId="77777777" w:rsidTr="00423469">
        <w:trPr>
          <w:trHeight w:val="562"/>
        </w:trPr>
        <w:tc>
          <w:tcPr>
            <w:tcW w:w="4456" w:type="dxa"/>
            <w:vMerge/>
          </w:tcPr>
          <w:p w14:paraId="16B19385" w14:textId="77D34612" w:rsidR="00155498" w:rsidRPr="00772703" w:rsidRDefault="00155498" w:rsidP="00772703">
            <w:pPr>
              <w:tabs>
                <w:tab w:val="center" w:pos="4819"/>
                <w:tab w:val="right" w:pos="9638"/>
              </w:tabs>
              <w:jc w:val="both"/>
              <w:rPr>
                <w:rFonts w:eastAsia="Calibri"/>
                <w:b/>
                <w:bCs/>
                <w:iCs/>
                <w:szCs w:val="24"/>
                <w:lang w:bidi="en-GB"/>
              </w:rPr>
            </w:pPr>
          </w:p>
        </w:tc>
        <w:tc>
          <w:tcPr>
            <w:tcW w:w="1283" w:type="dxa"/>
            <w:vMerge/>
          </w:tcPr>
          <w:p w14:paraId="35751B9A" w14:textId="77777777" w:rsidR="00155498" w:rsidRPr="00772703" w:rsidRDefault="00155498" w:rsidP="00772703">
            <w:pPr>
              <w:tabs>
                <w:tab w:val="center" w:pos="4819"/>
                <w:tab w:val="right" w:pos="9638"/>
              </w:tabs>
              <w:jc w:val="center"/>
              <w:rPr>
                <w:szCs w:val="24"/>
              </w:rPr>
            </w:pPr>
          </w:p>
        </w:tc>
        <w:tc>
          <w:tcPr>
            <w:tcW w:w="1283" w:type="dxa"/>
            <w:vMerge/>
          </w:tcPr>
          <w:p w14:paraId="68B0A4F4" w14:textId="77777777" w:rsidR="00155498" w:rsidRPr="00772703" w:rsidRDefault="00155498" w:rsidP="00772703">
            <w:pPr>
              <w:tabs>
                <w:tab w:val="center" w:pos="4819"/>
                <w:tab w:val="right" w:pos="9638"/>
              </w:tabs>
              <w:jc w:val="center"/>
              <w:rPr>
                <w:rFonts w:eastAsia="Calibri"/>
                <w:szCs w:val="24"/>
              </w:rPr>
            </w:pPr>
          </w:p>
        </w:tc>
        <w:tc>
          <w:tcPr>
            <w:tcW w:w="973" w:type="dxa"/>
            <w:vMerge/>
          </w:tcPr>
          <w:p w14:paraId="5BB525D1" w14:textId="77777777" w:rsidR="00155498" w:rsidRPr="00772703" w:rsidRDefault="00155498" w:rsidP="00772703">
            <w:pPr>
              <w:tabs>
                <w:tab w:val="center" w:pos="4819"/>
                <w:tab w:val="right" w:pos="9638"/>
              </w:tabs>
              <w:jc w:val="center"/>
              <w:rPr>
                <w:bCs/>
                <w:szCs w:val="24"/>
              </w:rPr>
            </w:pPr>
          </w:p>
        </w:tc>
        <w:tc>
          <w:tcPr>
            <w:tcW w:w="1270" w:type="dxa"/>
            <w:vMerge/>
          </w:tcPr>
          <w:p w14:paraId="4F78A275" w14:textId="77777777" w:rsidR="00155498" w:rsidRPr="00772703" w:rsidRDefault="00155498" w:rsidP="00772703">
            <w:pPr>
              <w:tabs>
                <w:tab w:val="center" w:pos="4819"/>
                <w:tab w:val="right" w:pos="9638"/>
              </w:tabs>
              <w:jc w:val="center"/>
              <w:rPr>
                <w:bCs/>
                <w:szCs w:val="24"/>
              </w:rPr>
            </w:pPr>
          </w:p>
        </w:tc>
        <w:tc>
          <w:tcPr>
            <w:tcW w:w="2496" w:type="dxa"/>
          </w:tcPr>
          <w:p w14:paraId="6E98ADAC" w14:textId="1B537148" w:rsidR="00155498" w:rsidRPr="00772703" w:rsidRDefault="00155498" w:rsidP="00772703">
            <w:pPr>
              <w:pStyle w:val="Default"/>
              <w:jc w:val="both"/>
              <w:rPr>
                <w:rFonts w:ascii="Times New Roman" w:hAnsi="Times New Roman" w:cs="Times New Roman"/>
                <w:lang w:val="en-US"/>
              </w:rPr>
            </w:pPr>
          </w:p>
        </w:tc>
        <w:tc>
          <w:tcPr>
            <w:tcW w:w="2788" w:type="dxa"/>
            <w:gridSpan w:val="2"/>
          </w:tcPr>
          <w:p w14:paraId="61FD530B" w14:textId="5B622BCC" w:rsidR="00155498" w:rsidRPr="00772703" w:rsidRDefault="00155498" w:rsidP="00772703">
            <w:pPr>
              <w:pStyle w:val="Default"/>
              <w:jc w:val="both"/>
              <w:rPr>
                <w:rFonts w:ascii="Times New Roman" w:hAnsi="Times New Roman" w:cs="Times New Roman"/>
                <w:lang w:val="en-US"/>
              </w:rPr>
            </w:pPr>
          </w:p>
        </w:tc>
      </w:tr>
      <w:tr w:rsidR="0006418B" w:rsidRPr="00772703" w14:paraId="1467194B" w14:textId="77777777" w:rsidTr="000D02AC">
        <w:trPr>
          <w:trHeight w:val="2259"/>
        </w:trPr>
        <w:tc>
          <w:tcPr>
            <w:tcW w:w="4456" w:type="dxa"/>
            <w:vMerge w:val="restart"/>
          </w:tcPr>
          <w:p w14:paraId="3AFFC94B" w14:textId="30FED0B2" w:rsidR="00AE606C" w:rsidRPr="00772703" w:rsidRDefault="00AE606C" w:rsidP="00772703">
            <w:pPr>
              <w:tabs>
                <w:tab w:val="center" w:pos="4819"/>
                <w:tab w:val="right" w:pos="9638"/>
              </w:tabs>
              <w:jc w:val="both"/>
              <w:rPr>
                <w:rFonts w:eastAsia="Calibri"/>
                <w:b/>
                <w:bCs/>
                <w:iCs/>
                <w:szCs w:val="24"/>
                <w:lang w:bidi="en-GB"/>
              </w:rPr>
            </w:pPr>
            <w:r w:rsidRPr="00772703">
              <w:rPr>
                <w:rFonts w:eastAsia="Calibri"/>
                <w:b/>
                <w:bCs/>
                <w:iCs/>
                <w:szCs w:val="24"/>
                <w:lang w:bidi="en-GB"/>
              </w:rPr>
              <w:t>2.3. Composition of group of implementers</w:t>
            </w:r>
            <w:r w:rsidR="00A41760">
              <w:rPr>
                <w:rFonts w:eastAsia="Calibri"/>
                <w:b/>
                <w:bCs/>
                <w:iCs/>
                <w:szCs w:val="24"/>
                <w:lang w:bidi="en-GB"/>
              </w:rPr>
              <w:t xml:space="preserve"> </w:t>
            </w:r>
            <w:r w:rsidR="00A41760" w:rsidRPr="00A41760">
              <w:rPr>
                <w:rFonts w:eastAsia="Calibri"/>
                <w:b/>
                <w:bCs/>
                <w:iCs/>
                <w:szCs w:val="24"/>
                <w:lang w:bidi="en-GB"/>
              </w:rPr>
              <w:t>and allocation of tasks; project partners</w:t>
            </w:r>
          </w:p>
          <w:p w14:paraId="22ECFDB9" w14:textId="77777777" w:rsidR="00315A05" w:rsidRPr="00772703" w:rsidRDefault="00315A05" w:rsidP="00772703">
            <w:pPr>
              <w:tabs>
                <w:tab w:val="center" w:pos="4819"/>
                <w:tab w:val="right" w:pos="9638"/>
              </w:tabs>
              <w:rPr>
                <w:rFonts w:eastAsia="Calibri"/>
                <w:i/>
                <w:color w:val="000000" w:themeColor="text1"/>
                <w:szCs w:val="24"/>
                <w:lang w:bidi="en-GB"/>
              </w:rPr>
            </w:pPr>
          </w:p>
          <w:p w14:paraId="6F5CA4CA" w14:textId="77777777" w:rsidR="00EA50D9" w:rsidRPr="00EA50D9" w:rsidRDefault="00EA50D9" w:rsidP="00EA50D9">
            <w:pPr>
              <w:tabs>
                <w:tab w:val="center" w:pos="4819"/>
                <w:tab w:val="right" w:pos="9638"/>
              </w:tabs>
              <w:rPr>
                <w:rFonts w:eastAsia="Calibri"/>
                <w:i/>
                <w:color w:val="000000" w:themeColor="text1"/>
                <w:szCs w:val="24"/>
                <w:lang w:val="en-US" w:bidi="en-GB"/>
              </w:rPr>
            </w:pPr>
            <w:r w:rsidRPr="00EA50D9">
              <w:rPr>
                <w:rFonts w:eastAsia="Calibri"/>
                <w:i/>
                <w:color w:val="000000" w:themeColor="text1"/>
                <w:szCs w:val="24"/>
                <w:lang w:val="en-US" w:bidi="en-GB"/>
              </w:rPr>
              <w:t>Evaluate the appropriateness of the composition of the project implementation group and the allocation of responsibilities, taking into account:</w:t>
            </w:r>
          </w:p>
          <w:p w14:paraId="502ADEAE" w14:textId="77777777" w:rsidR="00EA50D9" w:rsidRPr="00EA50D9" w:rsidRDefault="00EA50D9" w:rsidP="00EA50D9">
            <w:pPr>
              <w:numPr>
                <w:ilvl w:val="0"/>
                <w:numId w:val="22"/>
              </w:numPr>
              <w:tabs>
                <w:tab w:val="center" w:pos="4819"/>
                <w:tab w:val="right" w:pos="9638"/>
              </w:tabs>
              <w:rPr>
                <w:rFonts w:eastAsia="Calibri"/>
                <w:i/>
                <w:color w:val="000000" w:themeColor="text1"/>
                <w:szCs w:val="24"/>
                <w:lang w:val="en-US" w:bidi="en-GB"/>
              </w:rPr>
            </w:pPr>
            <w:r w:rsidRPr="00EA50D9">
              <w:rPr>
                <w:rFonts w:eastAsia="Calibri"/>
                <w:i/>
                <w:color w:val="000000" w:themeColor="text1"/>
                <w:szCs w:val="24"/>
                <w:lang w:val="en-US" w:bidi="en-GB"/>
              </w:rPr>
              <w:t>the justification of the group composition;</w:t>
            </w:r>
          </w:p>
          <w:p w14:paraId="17AD9873" w14:textId="6E62CA2B" w:rsidR="00EA50D9" w:rsidRPr="00EA50D9" w:rsidRDefault="00EA50D9" w:rsidP="00EA50D9">
            <w:pPr>
              <w:numPr>
                <w:ilvl w:val="0"/>
                <w:numId w:val="22"/>
              </w:numPr>
              <w:tabs>
                <w:tab w:val="center" w:pos="4819"/>
                <w:tab w:val="right" w:pos="9638"/>
              </w:tabs>
              <w:rPr>
                <w:rFonts w:eastAsia="Calibri"/>
                <w:i/>
                <w:color w:val="000000" w:themeColor="text1"/>
                <w:szCs w:val="24"/>
                <w:lang w:val="en-US" w:bidi="en-GB"/>
              </w:rPr>
            </w:pPr>
            <w:r w:rsidRPr="00EA50D9">
              <w:rPr>
                <w:rFonts w:eastAsia="Calibri"/>
                <w:i/>
                <w:color w:val="000000" w:themeColor="text1"/>
                <w:szCs w:val="24"/>
                <w:lang w:val="en-US" w:bidi="en-GB"/>
              </w:rPr>
              <w:t xml:space="preserve">the match between the competences of the principal investigator and </w:t>
            </w:r>
            <w:r w:rsidR="005873E2">
              <w:rPr>
                <w:rFonts w:eastAsia="Calibri"/>
                <w:i/>
                <w:color w:val="000000" w:themeColor="text1"/>
                <w:szCs w:val="24"/>
                <w:lang w:val="en-US" w:bidi="en-GB"/>
              </w:rPr>
              <w:t>primary</w:t>
            </w:r>
            <w:r w:rsidRPr="00EA50D9">
              <w:rPr>
                <w:rFonts w:eastAsia="Calibri"/>
                <w:i/>
                <w:color w:val="000000" w:themeColor="text1"/>
                <w:szCs w:val="24"/>
                <w:lang w:val="en-US" w:bidi="en-GB"/>
              </w:rPr>
              <w:t xml:space="preserve"> implementers and their assigned tasks;</w:t>
            </w:r>
          </w:p>
          <w:p w14:paraId="79BE2214" w14:textId="77777777" w:rsidR="00EA50D9" w:rsidRPr="00EA50D9" w:rsidRDefault="00EA50D9" w:rsidP="00EA50D9">
            <w:pPr>
              <w:numPr>
                <w:ilvl w:val="0"/>
                <w:numId w:val="22"/>
              </w:numPr>
              <w:tabs>
                <w:tab w:val="center" w:pos="4819"/>
                <w:tab w:val="right" w:pos="9638"/>
              </w:tabs>
              <w:rPr>
                <w:rFonts w:eastAsia="Calibri"/>
                <w:i/>
                <w:color w:val="000000" w:themeColor="text1"/>
                <w:szCs w:val="24"/>
                <w:lang w:val="en-US" w:bidi="en-GB"/>
              </w:rPr>
            </w:pPr>
            <w:r w:rsidRPr="00EA50D9">
              <w:rPr>
                <w:rFonts w:eastAsia="Calibri"/>
                <w:i/>
                <w:color w:val="000000" w:themeColor="text1"/>
                <w:szCs w:val="24"/>
                <w:lang w:val="en-US" w:bidi="en-GB"/>
              </w:rPr>
              <w:t>the allocation of responsibilities;</w:t>
            </w:r>
          </w:p>
          <w:p w14:paraId="0E2E6336" w14:textId="77777777" w:rsidR="00EA50D9" w:rsidRPr="00EA50D9" w:rsidRDefault="00EA50D9" w:rsidP="00EA50D9">
            <w:pPr>
              <w:numPr>
                <w:ilvl w:val="0"/>
                <w:numId w:val="22"/>
              </w:numPr>
              <w:tabs>
                <w:tab w:val="center" w:pos="4819"/>
                <w:tab w:val="right" w:pos="9638"/>
              </w:tabs>
              <w:rPr>
                <w:rFonts w:eastAsia="Calibri"/>
                <w:i/>
                <w:color w:val="000000" w:themeColor="text1"/>
                <w:szCs w:val="24"/>
                <w:lang w:val="en-US" w:bidi="en-GB"/>
              </w:rPr>
            </w:pPr>
            <w:r w:rsidRPr="00EA50D9">
              <w:rPr>
                <w:rFonts w:eastAsia="Calibri"/>
                <w:i/>
                <w:color w:val="000000" w:themeColor="text1"/>
                <w:szCs w:val="24"/>
                <w:lang w:val="en-US" w:bidi="en-GB"/>
              </w:rPr>
              <w:t>the alignment between the composition of the group and the work plan.</w:t>
            </w:r>
          </w:p>
          <w:p w14:paraId="5E7FA945" w14:textId="77777777" w:rsidR="00A40C37" w:rsidRPr="00EA50D9" w:rsidRDefault="00A40C37" w:rsidP="00A40C37">
            <w:pPr>
              <w:tabs>
                <w:tab w:val="center" w:pos="4819"/>
                <w:tab w:val="right" w:pos="9638"/>
              </w:tabs>
              <w:ind w:left="720"/>
              <w:rPr>
                <w:rFonts w:eastAsia="Calibri"/>
                <w:i/>
                <w:color w:val="000000" w:themeColor="text1"/>
                <w:szCs w:val="24"/>
                <w:lang w:val="en-US" w:bidi="en-GB"/>
              </w:rPr>
            </w:pPr>
          </w:p>
          <w:p w14:paraId="0A699139" w14:textId="7203E84A" w:rsidR="00EA50D9" w:rsidRPr="00EA50D9" w:rsidRDefault="00EA50D9" w:rsidP="00EA50D9">
            <w:pPr>
              <w:tabs>
                <w:tab w:val="center" w:pos="4819"/>
                <w:tab w:val="right" w:pos="9638"/>
              </w:tabs>
              <w:rPr>
                <w:rFonts w:eastAsia="Calibri"/>
                <w:i/>
                <w:color w:val="000000" w:themeColor="text1"/>
                <w:szCs w:val="24"/>
                <w:lang w:val="en-US" w:bidi="en-GB"/>
              </w:rPr>
            </w:pPr>
            <w:r w:rsidRPr="00EA50D9">
              <w:rPr>
                <w:rFonts w:eastAsia="Calibri"/>
                <w:i/>
                <w:color w:val="000000" w:themeColor="text1"/>
                <w:szCs w:val="24"/>
                <w:lang w:val="en-US" w:bidi="en-GB"/>
              </w:rPr>
              <w:t>When evaluating, it is essential to consider whether the project implementation group has sufficient competences to successfully implement the proposed project.</w:t>
            </w:r>
          </w:p>
          <w:p w14:paraId="644E3F42" w14:textId="77777777" w:rsidR="00A40C37" w:rsidRPr="00EA50D9" w:rsidRDefault="00A40C37" w:rsidP="00EA50D9">
            <w:pPr>
              <w:tabs>
                <w:tab w:val="center" w:pos="4819"/>
                <w:tab w:val="right" w:pos="9638"/>
              </w:tabs>
              <w:rPr>
                <w:rFonts w:eastAsia="Calibri"/>
                <w:i/>
                <w:color w:val="000000" w:themeColor="text1"/>
                <w:szCs w:val="24"/>
                <w:lang w:val="en-US" w:bidi="en-GB"/>
              </w:rPr>
            </w:pPr>
          </w:p>
          <w:p w14:paraId="489309C0" w14:textId="35398745" w:rsidR="00EA50D9" w:rsidRPr="00EA50D9" w:rsidRDefault="00EA50D9" w:rsidP="00EA50D9">
            <w:pPr>
              <w:tabs>
                <w:tab w:val="center" w:pos="4819"/>
                <w:tab w:val="right" w:pos="9638"/>
              </w:tabs>
              <w:rPr>
                <w:rFonts w:eastAsia="Calibri"/>
                <w:i/>
                <w:color w:val="000000" w:themeColor="text1"/>
                <w:szCs w:val="24"/>
                <w:lang w:val="en-US" w:bidi="en-GB"/>
              </w:rPr>
            </w:pPr>
            <w:r w:rsidRPr="00EA50D9">
              <w:rPr>
                <w:rFonts w:eastAsia="Calibri"/>
                <w:i/>
                <w:color w:val="000000" w:themeColor="text1"/>
                <w:szCs w:val="24"/>
                <w:lang w:val="en-US" w:bidi="en-GB"/>
              </w:rPr>
              <w:t xml:space="preserve">Evaluate the justification of the contribution of project partners (if </w:t>
            </w:r>
            <w:r w:rsidR="006F5F9D">
              <w:rPr>
                <w:rFonts w:eastAsia="Calibri"/>
                <w:i/>
                <w:color w:val="000000" w:themeColor="text1"/>
                <w:szCs w:val="24"/>
                <w:lang w:val="en-US" w:bidi="en-GB"/>
              </w:rPr>
              <w:t xml:space="preserve">there are </w:t>
            </w:r>
            <w:r w:rsidRPr="00EA50D9">
              <w:rPr>
                <w:rFonts w:eastAsia="Calibri"/>
                <w:i/>
                <w:color w:val="000000" w:themeColor="text1"/>
                <w:szCs w:val="24"/>
                <w:lang w:val="en-US" w:bidi="en-GB"/>
              </w:rPr>
              <w:t xml:space="preserve">any) and the interaction between the </w:t>
            </w:r>
            <w:r w:rsidRPr="00EA50D9">
              <w:rPr>
                <w:rFonts w:eastAsia="Calibri"/>
                <w:i/>
                <w:color w:val="000000" w:themeColor="text1"/>
                <w:szCs w:val="24"/>
                <w:lang w:val="en-US" w:bidi="en-GB"/>
              </w:rPr>
              <w:lastRenderedPageBreak/>
              <w:t>implementing institution and partners, taking into account:</w:t>
            </w:r>
          </w:p>
          <w:p w14:paraId="4BE9DF32" w14:textId="77777777" w:rsidR="00EA50D9" w:rsidRPr="00EA50D9" w:rsidRDefault="00EA50D9" w:rsidP="00EA50D9">
            <w:pPr>
              <w:numPr>
                <w:ilvl w:val="0"/>
                <w:numId w:val="23"/>
              </w:numPr>
              <w:tabs>
                <w:tab w:val="center" w:pos="4819"/>
                <w:tab w:val="right" w:pos="9638"/>
              </w:tabs>
              <w:rPr>
                <w:rFonts w:eastAsia="Calibri"/>
                <w:i/>
                <w:color w:val="000000" w:themeColor="text1"/>
                <w:szCs w:val="24"/>
                <w:lang w:val="en-US" w:bidi="en-GB"/>
              </w:rPr>
            </w:pPr>
            <w:r w:rsidRPr="00EA50D9">
              <w:rPr>
                <w:rFonts w:eastAsia="Calibri"/>
                <w:i/>
                <w:color w:val="000000" w:themeColor="text1"/>
                <w:szCs w:val="24"/>
                <w:lang w:val="en-US" w:bidi="en-GB"/>
              </w:rPr>
              <w:t>the necessity of partners for achieving the project objectives;</w:t>
            </w:r>
          </w:p>
          <w:p w14:paraId="66244FD6" w14:textId="77777777" w:rsidR="00EA50D9" w:rsidRPr="00EA50D9" w:rsidRDefault="00EA50D9" w:rsidP="00EA50D9">
            <w:pPr>
              <w:numPr>
                <w:ilvl w:val="0"/>
                <w:numId w:val="23"/>
              </w:numPr>
              <w:tabs>
                <w:tab w:val="center" w:pos="4819"/>
                <w:tab w:val="right" w:pos="9638"/>
              </w:tabs>
              <w:rPr>
                <w:rFonts w:eastAsia="Calibri"/>
                <w:i/>
                <w:color w:val="000000" w:themeColor="text1"/>
                <w:szCs w:val="24"/>
                <w:lang w:val="en-US" w:bidi="en-GB"/>
              </w:rPr>
            </w:pPr>
            <w:r w:rsidRPr="00EA50D9">
              <w:rPr>
                <w:rFonts w:eastAsia="Calibri"/>
                <w:i/>
                <w:color w:val="000000" w:themeColor="text1"/>
                <w:szCs w:val="24"/>
                <w:lang w:val="en-US" w:bidi="en-GB"/>
              </w:rPr>
              <w:t>the complementarity of the institutions involved;</w:t>
            </w:r>
          </w:p>
          <w:p w14:paraId="1A17BA4F" w14:textId="77777777" w:rsidR="00EA50D9" w:rsidRPr="00EA50D9" w:rsidRDefault="00EA50D9" w:rsidP="00EA50D9">
            <w:pPr>
              <w:numPr>
                <w:ilvl w:val="0"/>
                <w:numId w:val="23"/>
              </w:numPr>
              <w:tabs>
                <w:tab w:val="center" w:pos="4819"/>
                <w:tab w:val="right" w:pos="9638"/>
              </w:tabs>
              <w:rPr>
                <w:rFonts w:eastAsia="Calibri"/>
                <w:i/>
                <w:color w:val="000000" w:themeColor="text1"/>
                <w:szCs w:val="24"/>
                <w:lang w:val="en-US" w:bidi="en-GB"/>
              </w:rPr>
            </w:pPr>
            <w:r w:rsidRPr="00EA50D9">
              <w:rPr>
                <w:rFonts w:eastAsia="Calibri"/>
                <w:i/>
                <w:color w:val="000000" w:themeColor="text1"/>
                <w:szCs w:val="24"/>
                <w:lang w:val="en-US" w:bidi="en-GB"/>
              </w:rPr>
              <w:t>the competences and resources of the partners;</w:t>
            </w:r>
          </w:p>
          <w:p w14:paraId="1B531BF4" w14:textId="77777777" w:rsidR="00EA50D9" w:rsidRPr="00EA50D9" w:rsidRDefault="00EA50D9" w:rsidP="00EA50D9">
            <w:pPr>
              <w:numPr>
                <w:ilvl w:val="0"/>
                <w:numId w:val="23"/>
              </w:numPr>
              <w:tabs>
                <w:tab w:val="center" w:pos="4819"/>
                <w:tab w:val="right" w:pos="9638"/>
              </w:tabs>
              <w:rPr>
                <w:rFonts w:eastAsia="Calibri"/>
                <w:i/>
                <w:color w:val="000000" w:themeColor="text1"/>
                <w:szCs w:val="24"/>
                <w:lang w:val="en-US" w:bidi="en-GB"/>
              </w:rPr>
            </w:pPr>
            <w:r w:rsidRPr="00EA50D9">
              <w:rPr>
                <w:rFonts w:eastAsia="Calibri"/>
                <w:i/>
                <w:color w:val="000000" w:themeColor="text1"/>
                <w:szCs w:val="24"/>
                <w:lang w:val="en-US" w:bidi="en-GB"/>
              </w:rPr>
              <w:t>the justification and feasibility of the collaboration.</w:t>
            </w:r>
          </w:p>
          <w:p w14:paraId="6C6A9545" w14:textId="77777777" w:rsidR="00A40C37" w:rsidRPr="00EA50D9" w:rsidRDefault="00A40C37" w:rsidP="00A40C37">
            <w:pPr>
              <w:tabs>
                <w:tab w:val="center" w:pos="4819"/>
                <w:tab w:val="right" w:pos="9638"/>
              </w:tabs>
              <w:ind w:left="720"/>
              <w:rPr>
                <w:rFonts w:eastAsia="Calibri"/>
                <w:i/>
                <w:color w:val="000000" w:themeColor="text1"/>
                <w:szCs w:val="24"/>
                <w:lang w:val="en-US" w:bidi="en-GB"/>
              </w:rPr>
            </w:pPr>
          </w:p>
          <w:p w14:paraId="3350AA69" w14:textId="77777777" w:rsidR="00FC6DE4" w:rsidRDefault="00EA50D9" w:rsidP="00E570F6">
            <w:pPr>
              <w:tabs>
                <w:tab w:val="center" w:pos="4819"/>
                <w:tab w:val="right" w:pos="9638"/>
              </w:tabs>
              <w:rPr>
                <w:rFonts w:eastAsia="Calibri"/>
                <w:i/>
                <w:color w:val="000000" w:themeColor="text1"/>
                <w:szCs w:val="24"/>
                <w:lang w:val="en-US" w:bidi="en-GB"/>
              </w:rPr>
            </w:pPr>
            <w:r w:rsidRPr="00EA50D9">
              <w:rPr>
                <w:rFonts w:eastAsia="Calibri"/>
                <w:i/>
                <w:color w:val="000000" w:themeColor="text1"/>
                <w:szCs w:val="24"/>
                <w:lang w:val="en-US" w:bidi="en-GB"/>
              </w:rPr>
              <w:t xml:space="preserve">When evaluating, it is essential to consider whether the partnership is justified and </w:t>
            </w:r>
            <w:r w:rsidR="00B445BB">
              <w:rPr>
                <w:rFonts w:eastAsia="Calibri"/>
                <w:i/>
                <w:color w:val="000000" w:themeColor="text1"/>
                <w:szCs w:val="24"/>
                <w:lang w:val="en-US" w:bidi="en-GB"/>
              </w:rPr>
              <w:t>creates</w:t>
            </w:r>
            <w:r w:rsidRPr="00EA50D9">
              <w:rPr>
                <w:rFonts w:eastAsia="Calibri"/>
                <w:i/>
                <w:color w:val="000000" w:themeColor="text1"/>
                <w:szCs w:val="24"/>
                <w:lang w:val="en-US" w:bidi="en-GB"/>
              </w:rPr>
              <w:t xml:space="preserve"> added value to the project.</w:t>
            </w:r>
          </w:p>
          <w:p w14:paraId="42B032E0" w14:textId="0723BB96" w:rsidR="00AE606C" w:rsidRPr="00FC6DE4" w:rsidRDefault="00AE606C" w:rsidP="00E570F6">
            <w:pPr>
              <w:tabs>
                <w:tab w:val="center" w:pos="4819"/>
                <w:tab w:val="right" w:pos="9638"/>
              </w:tabs>
              <w:rPr>
                <w:rFonts w:eastAsia="Calibri"/>
                <w:i/>
                <w:color w:val="000000" w:themeColor="text1"/>
                <w:szCs w:val="24"/>
                <w:lang w:val="en-US" w:bidi="en-GB"/>
              </w:rPr>
            </w:pPr>
          </w:p>
        </w:tc>
        <w:tc>
          <w:tcPr>
            <w:tcW w:w="1283" w:type="dxa"/>
            <w:vMerge w:val="restart"/>
          </w:tcPr>
          <w:p w14:paraId="7C9C8F11" w14:textId="77777777" w:rsidR="00AE606C" w:rsidRPr="00772703" w:rsidRDefault="00AE606C" w:rsidP="00772703">
            <w:pPr>
              <w:tabs>
                <w:tab w:val="center" w:pos="4819"/>
                <w:tab w:val="right" w:pos="9638"/>
              </w:tabs>
              <w:jc w:val="center"/>
              <w:rPr>
                <w:szCs w:val="24"/>
              </w:rPr>
            </w:pPr>
            <w:r w:rsidRPr="00772703">
              <w:rPr>
                <w:szCs w:val="24"/>
              </w:rPr>
              <w:lastRenderedPageBreak/>
              <w:t xml:space="preserve"> 5</w:t>
            </w:r>
          </w:p>
        </w:tc>
        <w:tc>
          <w:tcPr>
            <w:tcW w:w="1283" w:type="dxa"/>
            <w:vMerge w:val="restart"/>
          </w:tcPr>
          <w:p w14:paraId="1D297B42" w14:textId="098E7704" w:rsidR="00AE606C" w:rsidRPr="00772703" w:rsidRDefault="00AE606C" w:rsidP="00772703">
            <w:pPr>
              <w:tabs>
                <w:tab w:val="center" w:pos="4819"/>
                <w:tab w:val="right" w:pos="9638"/>
              </w:tabs>
              <w:jc w:val="center"/>
              <w:rPr>
                <w:rFonts w:eastAsia="Calibri"/>
                <w:szCs w:val="24"/>
              </w:rPr>
            </w:pPr>
            <w:r w:rsidRPr="00772703">
              <w:rPr>
                <w:rFonts w:eastAsia="Calibri"/>
                <w:szCs w:val="24"/>
              </w:rPr>
              <w:t xml:space="preserve"> 1 </w:t>
            </w:r>
          </w:p>
        </w:tc>
        <w:tc>
          <w:tcPr>
            <w:tcW w:w="973" w:type="dxa"/>
            <w:vMerge w:val="restart"/>
          </w:tcPr>
          <w:p w14:paraId="5B6A6506" w14:textId="073B885E" w:rsidR="00AE606C" w:rsidRPr="00772703" w:rsidRDefault="00AE606C" w:rsidP="00772703">
            <w:pPr>
              <w:tabs>
                <w:tab w:val="center" w:pos="4819"/>
                <w:tab w:val="right" w:pos="9638"/>
              </w:tabs>
              <w:jc w:val="center"/>
              <w:rPr>
                <w:bCs/>
                <w:szCs w:val="24"/>
              </w:rPr>
            </w:pPr>
          </w:p>
        </w:tc>
        <w:tc>
          <w:tcPr>
            <w:tcW w:w="1270" w:type="dxa"/>
            <w:vMerge w:val="restart"/>
          </w:tcPr>
          <w:p w14:paraId="1BB26D0D" w14:textId="77777777" w:rsidR="00AE606C" w:rsidRPr="00772703" w:rsidRDefault="00AE606C" w:rsidP="00772703">
            <w:pPr>
              <w:tabs>
                <w:tab w:val="center" w:pos="4819"/>
                <w:tab w:val="right" w:pos="9638"/>
              </w:tabs>
              <w:jc w:val="center"/>
              <w:rPr>
                <w:bCs/>
                <w:szCs w:val="24"/>
              </w:rPr>
            </w:pPr>
            <w:r w:rsidRPr="00772703">
              <w:rPr>
                <w:bCs/>
                <w:szCs w:val="24"/>
              </w:rPr>
              <w:t xml:space="preserve"> 2</w:t>
            </w:r>
          </w:p>
        </w:tc>
        <w:tc>
          <w:tcPr>
            <w:tcW w:w="5284" w:type="dxa"/>
            <w:gridSpan w:val="3"/>
          </w:tcPr>
          <w:p w14:paraId="7D47BDF3" w14:textId="50E20ED7" w:rsidR="00AE606C" w:rsidRPr="00075B76" w:rsidRDefault="00AE606C" w:rsidP="00040555">
            <w:pPr>
              <w:pStyle w:val="Default"/>
              <w:numPr>
                <w:ilvl w:val="0"/>
                <w:numId w:val="15"/>
              </w:numPr>
              <w:ind w:left="367" w:hanging="283"/>
              <w:jc w:val="both"/>
              <w:rPr>
                <w:rFonts w:ascii="Times New Roman" w:hAnsi="Times New Roman" w:cs="Times New Roman"/>
                <w:i/>
                <w:iCs/>
                <w:sz w:val="22"/>
                <w:szCs w:val="22"/>
                <w:lang w:val="en-US"/>
              </w:rPr>
            </w:pPr>
            <w:r w:rsidRPr="00075B76">
              <w:rPr>
                <w:rFonts w:ascii="Times New Roman" w:hAnsi="Times New Roman" w:cs="Times New Roman"/>
                <w:i/>
                <w:iCs/>
                <w:sz w:val="22"/>
                <w:szCs w:val="22"/>
                <w:lang w:val="en-US"/>
              </w:rPr>
              <w:t>If the project proposal was submitted by a single PI without indicating group of implementers, PI should be evaluated as a group of implementers.</w:t>
            </w:r>
          </w:p>
          <w:p w14:paraId="25C868BE" w14:textId="593958E3" w:rsidR="00AE606C" w:rsidRPr="00075B76" w:rsidRDefault="00AE606C" w:rsidP="00772703">
            <w:pPr>
              <w:pStyle w:val="Default"/>
              <w:numPr>
                <w:ilvl w:val="0"/>
                <w:numId w:val="15"/>
              </w:numPr>
              <w:ind w:left="367" w:hanging="283"/>
              <w:jc w:val="both"/>
              <w:rPr>
                <w:rFonts w:ascii="Times New Roman" w:hAnsi="Times New Roman" w:cs="Times New Roman"/>
                <w:i/>
                <w:iCs/>
                <w:sz w:val="22"/>
                <w:szCs w:val="22"/>
                <w:lang w:val="en-US"/>
              </w:rPr>
            </w:pPr>
            <w:r w:rsidRPr="00075B76">
              <w:rPr>
                <w:rFonts w:ascii="Times New Roman" w:hAnsi="Times New Roman" w:cs="Times New Roman"/>
                <w:i/>
                <w:iCs/>
                <w:sz w:val="22"/>
                <w:szCs w:val="22"/>
                <w:lang w:val="en-GB"/>
              </w:rPr>
              <w:t xml:space="preserve">When evaluating the composition of the project implementation team, </w:t>
            </w:r>
            <w:r w:rsidR="00901158" w:rsidRPr="00075B76">
              <w:rPr>
                <w:rFonts w:ascii="Times New Roman" w:hAnsi="Times New Roman" w:cs="Times New Roman"/>
                <w:i/>
                <w:iCs/>
                <w:sz w:val="22"/>
                <w:szCs w:val="22"/>
                <w:lang w:val="en-GB"/>
              </w:rPr>
              <w:t>consider</w:t>
            </w:r>
            <w:r w:rsidRPr="00075B76">
              <w:rPr>
                <w:rFonts w:ascii="Times New Roman" w:hAnsi="Times New Roman" w:cs="Times New Roman"/>
                <w:i/>
                <w:iCs/>
                <w:sz w:val="22"/>
                <w:szCs w:val="22"/>
                <w:lang w:val="en-GB"/>
              </w:rPr>
              <w:t xml:space="preserve"> the information provided in any subsection</w:t>
            </w:r>
            <w:r w:rsidR="00E736FD">
              <w:rPr>
                <w:rFonts w:ascii="Times New Roman" w:hAnsi="Times New Roman" w:cs="Times New Roman"/>
                <w:i/>
                <w:iCs/>
                <w:sz w:val="22"/>
                <w:szCs w:val="22"/>
                <w:lang w:val="en-GB"/>
              </w:rPr>
              <w:t>s</w:t>
            </w:r>
            <w:r w:rsidRPr="00075B76">
              <w:rPr>
                <w:rFonts w:ascii="Times New Roman" w:hAnsi="Times New Roman" w:cs="Times New Roman"/>
                <w:i/>
                <w:iCs/>
                <w:sz w:val="22"/>
                <w:szCs w:val="22"/>
                <w:lang w:val="en-GB"/>
              </w:rPr>
              <w:t xml:space="preserve"> of section</w:t>
            </w:r>
            <w:r w:rsidR="00E736FD">
              <w:rPr>
                <w:rFonts w:ascii="Times New Roman" w:hAnsi="Times New Roman" w:cs="Times New Roman"/>
                <w:i/>
                <w:iCs/>
                <w:sz w:val="22"/>
                <w:szCs w:val="22"/>
                <w:lang w:val="en-GB"/>
              </w:rPr>
              <w:t>s</w:t>
            </w:r>
            <w:r w:rsidRPr="00075B76">
              <w:rPr>
                <w:rFonts w:ascii="Times New Roman" w:hAnsi="Times New Roman" w:cs="Times New Roman"/>
                <w:i/>
                <w:iCs/>
                <w:sz w:val="22"/>
                <w:szCs w:val="22"/>
                <w:lang w:val="en-GB"/>
              </w:rPr>
              <w:t xml:space="preserve"> </w:t>
            </w:r>
            <w:r w:rsidRPr="00E736FD">
              <w:rPr>
                <w:rFonts w:ascii="Times New Roman" w:hAnsi="Times New Roman" w:cs="Times New Roman"/>
                <w:i/>
                <w:iCs/>
                <w:sz w:val="22"/>
                <w:szCs w:val="22"/>
                <w:lang w:val="en-GB"/>
              </w:rPr>
              <w:t>3.</w:t>
            </w:r>
            <w:r w:rsidR="00FC65D9">
              <w:rPr>
                <w:rFonts w:ascii="Times New Roman" w:hAnsi="Times New Roman" w:cs="Times New Roman"/>
                <w:i/>
                <w:iCs/>
                <w:sz w:val="22"/>
                <w:szCs w:val="22"/>
                <w:lang w:val="en-GB"/>
              </w:rPr>
              <w:t>3</w:t>
            </w:r>
            <w:r w:rsidR="00E736FD" w:rsidRPr="00E736FD">
              <w:rPr>
                <w:rFonts w:ascii="Times New Roman" w:hAnsi="Times New Roman" w:cs="Times New Roman"/>
                <w:i/>
                <w:iCs/>
                <w:sz w:val="22"/>
                <w:szCs w:val="22"/>
                <w:lang w:val="en-GB"/>
              </w:rPr>
              <w:t xml:space="preserve"> and 5.1</w:t>
            </w:r>
            <w:r w:rsidRPr="00075B76">
              <w:rPr>
                <w:rFonts w:ascii="Times New Roman" w:hAnsi="Times New Roman" w:cs="Times New Roman"/>
                <w:i/>
                <w:iCs/>
                <w:sz w:val="22"/>
                <w:szCs w:val="22"/>
                <w:lang w:val="en-GB"/>
              </w:rPr>
              <w:t xml:space="preserve"> of the proposal.</w:t>
            </w:r>
          </w:p>
        </w:tc>
      </w:tr>
      <w:tr w:rsidR="00256BC3" w:rsidRPr="00772703" w14:paraId="5D5D15E2" w14:textId="77777777" w:rsidTr="00423469">
        <w:trPr>
          <w:trHeight w:val="283"/>
        </w:trPr>
        <w:tc>
          <w:tcPr>
            <w:tcW w:w="4456" w:type="dxa"/>
            <w:vMerge/>
          </w:tcPr>
          <w:p w14:paraId="7AA3E65A" w14:textId="5610077D" w:rsidR="00AE606C" w:rsidRPr="00772703" w:rsidRDefault="00AE606C" w:rsidP="00772703">
            <w:pPr>
              <w:tabs>
                <w:tab w:val="center" w:pos="4819"/>
                <w:tab w:val="right" w:pos="9638"/>
              </w:tabs>
              <w:jc w:val="both"/>
              <w:rPr>
                <w:rFonts w:eastAsia="Calibri"/>
                <w:b/>
                <w:bCs/>
                <w:iCs/>
                <w:szCs w:val="24"/>
                <w:lang w:bidi="en-GB"/>
              </w:rPr>
            </w:pPr>
          </w:p>
        </w:tc>
        <w:tc>
          <w:tcPr>
            <w:tcW w:w="1283" w:type="dxa"/>
            <w:vMerge/>
          </w:tcPr>
          <w:p w14:paraId="7CC90773" w14:textId="77777777" w:rsidR="00AE606C" w:rsidRPr="00772703" w:rsidRDefault="00AE606C" w:rsidP="00772703">
            <w:pPr>
              <w:tabs>
                <w:tab w:val="center" w:pos="4819"/>
                <w:tab w:val="right" w:pos="9638"/>
              </w:tabs>
              <w:jc w:val="center"/>
              <w:rPr>
                <w:szCs w:val="24"/>
              </w:rPr>
            </w:pPr>
          </w:p>
        </w:tc>
        <w:tc>
          <w:tcPr>
            <w:tcW w:w="1283" w:type="dxa"/>
            <w:vMerge/>
          </w:tcPr>
          <w:p w14:paraId="472FB140" w14:textId="77777777" w:rsidR="00AE606C" w:rsidRPr="00772703" w:rsidRDefault="00AE606C" w:rsidP="00772703">
            <w:pPr>
              <w:tabs>
                <w:tab w:val="center" w:pos="4819"/>
                <w:tab w:val="right" w:pos="9638"/>
              </w:tabs>
              <w:jc w:val="center"/>
              <w:rPr>
                <w:rFonts w:eastAsia="Calibri"/>
                <w:szCs w:val="24"/>
              </w:rPr>
            </w:pPr>
          </w:p>
        </w:tc>
        <w:tc>
          <w:tcPr>
            <w:tcW w:w="973" w:type="dxa"/>
            <w:vMerge/>
          </w:tcPr>
          <w:p w14:paraId="0BAFC270" w14:textId="77777777" w:rsidR="00AE606C" w:rsidRPr="00772703" w:rsidRDefault="00AE606C" w:rsidP="00772703">
            <w:pPr>
              <w:tabs>
                <w:tab w:val="center" w:pos="4819"/>
                <w:tab w:val="right" w:pos="9638"/>
              </w:tabs>
              <w:jc w:val="center"/>
              <w:rPr>
                <w:bCs/>
                <w:szCs w:val="24"/>
              </w:rPr>
            </w:pPr>
          </w:p>
        </w:tc>
        <w:tc>
          <w:tcPr>
            <w:tcW w:w="1270" w:type="dxa"/>
            <w:vMerge/>
          </w:tcPr>
          <w:p w14:paraId="70C30286" w14:textId="77777777" w:rsidR="00AE606C" w:rsidRPr="00772703" w:rsidRDefault="00AE606C" w:rsidP="00772703">
            <w:pPr>
              <w:tabs>
                <w:tab w:val="center" w:pos="4819"/>
                <w:tab w:val="right" w:pos="9638"/>
              </w:tabs>
              <w:jc w:val="center"/>
              <w:rPr>
                <w:bCs/>
                <w:szCs w:val="24"/>
              </w:rPr>
            </w:pPr>
          </w:p>
        </w:tc>
        <w:tc>
          <w:tcPr>
            <w:tcW w:w="2496" w:type="dxa"/>
          </w:tcPr>
          <w:p w14:paraId="373E893F" w14:textId="3FFC1CBA" w:rsidR="00AE606C" w:rsidRPr="00772703" w:rsidRDefault="00AE606C" w:rsidP="00772703">
            <w:pPr>
              <w:pStyle w:val="Default"/>
              <w:jc w:val="both"/>
              <w:rPr>
                <w:rFonts w:ascii="Times New Roman" w:hAnsi="Times New Roman" w:cs="Times New Roman"/>
                <w:sz w:val="20"/>
                <w:szCs w:val="20"/>
                <w:lang w:val="en-US"/>
              </w:rPr>
            </w:pPr>
            <w:r w:rsidRPr="00772703">
              <w:rPr>
                <w:rFonts w:ascii="Times New Roman" w:eastAsia="Calibri" w:hAnsi="Times New Roman" w:cs="Times New Roman"/>
                <w:bCs/>
                <w:lang w:val="en-US" w:bidi="en-GB"/>
              </w:rPr>
              <w:t>Strengths:</w:t>
            </w:r>
          </w:p>
        </w:tc>
        <w:tc>
          <w:tcPr>
            <w:tcW w:w="2788" w:type="dxa"/>
            <w:gridSpan w:val="2"/>
          </w:tcPr>
          <w:p w14:paraId="0444C598" w14:textId="1C2D0074" w:rsidR="00AE606C" w:rsidRPr="00772703" w:rsidRDefault="00AE606C" w:rsidP="00772703">
            <w:pPr>
              <w:pStyle w:val="Default"/>
              <w:jc w:val="both"/>
              <w:rPr>
                <w:rFonts w:ascii="Times New Roman" w:hAnsi="Times New Roman" w:cs="Times New Roman"/>
                <w:sz w:val="20"/>
                <w:szCs w:val="20"/>
                <w:lang w:val="en-US"/>
              </w:rPr>
            </w:pPr>
            <w:r w:rsidRPr="00772703">
              <w:rPr>
                <w:rFonts w:ascii="Times New Roman" w:eastAsia="Calibri" w:hAnsi="Times New Roman" w:cs="Times New Roman"/>
                <w:bCs/>
                <w:lang w:val="en-US" w:bidi="en-GB"/>
              </w:rPr>
              <w:t>Weaknesses</w:t>
            </w:r>
            <w:r w:rsidR="00C45DF5">
              <w:rPr>
                <w:rFonts w:ascii="Times New Roman" w:eastAsia="Calibri" w:hAnsi="Times New Roman" w:cs="Times New Roman"/>
                <w:bCs/>
                <w:lang w:val="en-US" w:bidi="en-GB"/>
              </w:rPr>
              <w:t>*</w:t>
            </w:r>
            <w:r w:rsidRPr="00772703">
              <w:rPr>
                <w:rFonts w:ascii="Times New Roman" w:eastAsia="Calibri" w:hAnsi="Times New Roman" w:cs="Times New Roman"/>
                <w:bCs/>
                <w:lang w:val="en-US" w:bidi="en-GB"/>
              </w:rPr>
              <w:t>:</w:t>
            </w:r>
          </w:p>
        </w:tc>
      </w:tr>
      <w:tr w:rsidR="00256BC3" w:rsidRPr="00772703" w14:paraId="5A03EC4E" w14:textId="77777777" w:rsidTr="00423469">
        <w:trPr>
          <w:trHeight w:val="647"/>
        </w:trPr>
        <w:tc>
          <w:tcPr>
            <w:tcW w:w="4456" w:type="dxa"/>
            <w:vMerge/>
          </w:tcPr>
          <w:p w14:paraId="7481EE8C" w14:textId="406E557E" w:rsidR="00AE606C" w:rsidRPr="00772703" w:rsidRDefault="00AE606C" w:rsidP="00772703">
            <w:pPr>
              <w:tabs>
                <w:tab w:val="center" w:pos="4819"/>
                <w:tab w:val="right" w:pos="9638"/>
              </w:tabs>
              <w:jc w:val="both"/>
              <w:rPr>
                <w:rFonts w:eastAsia="Calibri"/>
                <w:b/>
                <w:bCs/>
                <w:iCs/>
                <w:szCs w:val="24"/>
                <w:lang w:bidi="en-GB"/>
              </w:rPr>
            </w:pPr>
          </w:p>
        </w:tc>
        <w:tc>
          <w:tcPr>
            <w:tcW w:w="1283" w:type="dxa"/>
            <w:vMerge/>
          </w:tcPr>
          <w:p w14:paraId="37A963E0" w14:textId="77777777" w:rsidR="00AE606C" w:rsidRPr="00772703" w:rsidRDefault="00AE606C" w:rsidP="00772703">
            <w:pPr>
              <w:tabs>
                <w:tab w:val="center" w:pos="4819"/>
                <w:tab w:val="right" w:pos="9638"/>
              </w:tabs>
              <w:jc w:val="center"/>
              <w:rPr>
                <w:szCs w:val="24"/>
              </w:rPr>
            </w:pPr>
          </w:p>
        </w:tc>
        <w:tc>
          <w:tcPr>
            <w:tcW w:w="1283" w:type="dxa"/>
            <w:vMerge/>
          </w:tcPr>
          <w:p w14:paraId="78695B51" w14:textId="77777777" w:rsidR="00AE606C" w:rsidRPr="00772703" w:rsidRDefault="00AE606C" w:rsidP="00772703">
            <w:pPr>
              <w:tabs>
                <w:tab w:val="center" w:pos="4819"/>
                <w:tab w:val="right" w:pos="9638"/>
              </w:tabs>
              <w:jc w:val="center"/>
              <w:rPr>
                <w:rFonts w:eastAsia="Calibri"/>
                <w:szCs w:val="24"/>
              </w:rPr>
            </w:pPr>
          </w:p>
        </w:tc>
        <w:tc>
          <w:tcPr>
            <w:tcW w:w="973" w:type="dxa"/>
            <w:vMerge/>
          </w:tcPr>
          <w:p w14:paraId="7CE1358C" w14:textId="77777777" w:rsidR="00AE606C" w:rsidRPr="00772703" w:rsidRDefault="00AE606C" w:rsidP="00772703">
            <w:pPr>
              <w:tabs>
                <w:tab w:val="center" w:pos="4819"/>
                <w:tab w:val="right" w:pos="9638"/>
              </w:tabs>
              <w:jc w:val="center"/>
              <w:rPr>
                <w:bCs/>
                <w:szCs w:val="24"/>
              </w:rPr>
            </w:pPr>
          </w:p>
        </w:tc>
        <w:tc>
          <w:tcPr>
            <w:tcW w:w="1270" w:type="dxa"/>
            <w:vMerge/>
          </w:tcPr>
          <w:p w14:paraId="66D03744" w14:textId="77777777" w:rsidR="00AE606C" w:rsidRPr="00772703" w:rsidRDefault="00AE606C" w:rsidP="00772703">
            <w:pPr>
              <w:tabs>
                <w:tab w:val="center" w:pos="4819"/>
                <w:tab w:val="right" w:pos="9638"/>
              </w:tabs>
              <w:jc w:val="center"/>
              <w:rPr>
                <w:bCs/>
                <w:szCs w:val="24"/>
              </w:rPr>
            </w:pPr>
          </w:p>
        </w:tc>
        <w:tc>
          <w:tcPr>
            <w:tcW w:w="2496" w:type="dxa"/>
          </w:tcPr>
          <w:p w14:paraId="5F3F31A8" w14:textId="77777777" w:rsidR="00AE606C" w:rsidRPr="00772703" w:rsidRDefault="00AE606C" w:rsidP="00772703">
            <w:pPr>
              <w:pStyle w:val="Default"/>
              <w:jc w:val="both"/>
              <w:rPr>
                <w:rFonts w:ascii="Times New Roman" w:hAnsi="Times New Roman" w:cs="Times New Roman"/>
                <w:sz w:val="20"/>
                <w:szCs w:val="20"/>
                <w:lang w:val="en-US"/>
              </w:rPr>
            </w:pPr>
          </w:p>
        </w:tc>
        <w:tc>
          <w:tcPr>
            <w:tcW w:w="2788" w:type="dxa"/>
            <w:gridSpan w:val="2"/>
          </w:tcPr>
          <w:p w14:paraId="5CE50BD6" w14:textId="4926595D" w:rsidR="00AE606C" w:rsidRPr="00772703" w:rsidRDefault="00AE606C" w:rsidP="00772703">
            <w:pPr>
              <w:pStyle w:val="Default"/>
              <w:jc w:val="both"/>
              <w:rPr>
                <w:rFonts w:ascii="Times New Roman" w:hAnsi="Times New Roman" w:cs="Times New Roman"/>
                <w:sz w:val="20"/>
                <w:szCs w:val="20"/>
                <w:lang w:val="en-US"/>
              </w:rPr>
            </w:pPr>
          </w:p>
        </w:tc>
      </w:tr>
      <w:tr w:rsidR="0006418B" w:rsidRPr="00772703" w14:paraId="040EBBF5" w14:textId="77777777" w:rsidTr="000D02AC">
        <w:tc>
          <w:tcPr>
            <w:tcW w:w="4456" w:type="dxa"/>
            <w:vMerge w:val="restart"/>
          </w:tcPr>
          <w:p w14:paraId="2265F08F" w14:textId="6932B83F" w:rsidR="00AE606C" w:rsidRPr="0013166B" w:rsidRDefault="00AE606C" w:rsidP="00772703">
            <w:pPr>
              <w:tabs>
                <w:tab w:val="center" w:pos="4819"/>
                <w:tab w:val="right" w:pos="9638"/>
              </w:tabs>
              <w:jc w:val="both"/>
              <w:rPr>
                <w:b/>
                <w:bCs/>
                <w:color w:val="000000" w:themeColor="text1"/>
                <w:lang w:bidi="en-GB"/>
              </w:rPr>
            </w:pPr>
            <w:r w:rsidRPr="00B32CD6">
              <w:rPr>
                <w:rFonts w:eastAsia="Calibri"/>
                <w:b/>
                <w:bCs/>
                <w:iCs/>
                <w:lang w:bidi="en-GB"/>
              </w:rPr>
              <w:t>2.4.</w:t>
            </w:r>
            <w:r w:rsidRPr="00B32CD6">
              <w:rPr>
                <w:rFonts w:eastAsia="Calibri"/>
                <w:b/>
                <w:bCs/>
                <w:i/>
                <w:lang w:bidi="en-GB"/>
              </w:rPr>
              <w:t xml:space="preserve"> </w:t>
            </w:r>
            <w:r w:rsidR="00937E68" w:rsidRPr="00B32CD6">
              <w:rPr>
                <w:b/>
                <w:bCs/>
                <w:lang w:bidi="en-GB"/>
              </w:rPr>
              <w:t xml:space="preserve">Expected scientific outcomes and deliverables of the </w:t>
            </w:r>
            <w:r w:rsidR="00937E68" w:rsidRPr="0013166B">
              <w:rPr>
                <w:b/>
                <w:bCs/>
                <w:lang w:bidi="en-GB"/>
              </w:rPr>
              <w:t xml:space="preserve">project and </w:t>
            </w:r>
            <w:r w:rsidR="002C6A9E" w:rsidRPr="0013166B">
              <w:rPr>
                <w:b/>
                <w:bCs/>
                <w:lang w:bidi="en-GB"/>
              </w:rPr>
              <w:t xml:space="preserve">their </w:t>
            </w:r>
            <w:r w:rsidR="00937E68" w:rsidRPr="0013166B">
              <w:rPr>
                <w:b/>
                <w:bCs/>
                <w:lang w:bidi="en-GB"/>
              </w:rPr>
              <w:t>dissemination</w:t>
            </w:r>
          </w:p>
          <w:p w14:paraId="1F682D9B" w14:textId="77777777" w:rsidR="008E6F2E" w:rsidRPr="0013166B" w:rsidRDefault="008E6F2E" w:rsidP="00772703">
            <w:pPr>
              <w:tabs>
                <w:tab w:val="center" w:pos="4819"/>
                <w:tab w:val="right" w:pos="9638"/>
              </w:tabs>
              <w:rPr>
                <w:rFonts w:eastAsia="Calibri"/>
                <w:i/>
                <w:color w:val="000000" w:themeColor="text1"/>
                <w:lang w:bidi="en-GB"/>
              </w:rPr>
            </w:pPr>
          </w:p>
          <w:p w14:paraId="0A6B96DA" w14:textId="1BEA4E93" w:rsidR="007752BF" w:rsidRPr="007752BF" w:rsidRDefault="007752BF" w:rsidP="007752BF">
            <w:pPr>
              <w:tabs>
                <w:tab w:val="center" w:pos="4819"/>
                <w:tab w:val="right" w:pos="9638"/>
              </w:tabs>
              <w:rPr>
                <w:rFonts w:eastAsia="Calibri"/>
                <w:i/>
                <w:color w:val="000000" w:themeColor="text1"/>
                <w:lang w:val="en-US" w:bidi="en-GB"/>
              </w:rPr>
            </w:pPr>
            <w:r w:rsidRPr="0013166B">
              <w:rPr>
                <w:rFonts w:eastAsia="Calibri"/>
                <w:i/>
                <w:color w:val="000000" w:themeColor="text1"/>
                <w:lang w:val="en-US" w:bidi="en-GB"/>
              </w:rPr>
              <w:t>Evaluate the quality of the expected scientific outcomes</w:t>
            </w:r>
            <w:r w:rsidR="00ED26ED">
              <w:rPr>
                <w:rFonts w:eastAsia="Calibri"/>
                <w:i/>
                <w:color w:val="000000" w:themeColor="text1"/>
                <w:lang w:val="en-US" w:bidi="en-GB"/>
              </w:rPr>
              <w:t>,</w:t>
            </w:r>
            <w:r w:rsidR="00FF4AAD">
              <w:t xml:space="preserve"> </w:t>
            </w:r>
            <w:r w:rsidR="00FF4AAD" w:rsidRPr="00FF4AAD">
              <w:rPr>
                <w:rFonts w:eastAsia="Calibri"/>
                <w:i/>
                <w:color w:val="000000" w:themeColor="text1"/>
                <w:lang w:val="en-US" w:bidi="en-GB"/>
              </w:rPr>
              <w:t>including personalized medicine innovations</w:t>
            </w:r>
            <w:r w:rsidRPr="0013166B">
              <w:rPr>
                <w:rFonts w:eastAsia="Calibri"/>
                <w:i/>
                <w:color w:val="000000" w:themeColor="text1"/>
                <w:lang w:val="en-US" w:bidi="en-GB"/>
              </w:rPr>
              <w:t xml:space="preserve"> </w:t>
            </w:r>
            <w:r w:rsidR="0006418B" w:rsidRPr="0013166B">
              <w:rPr>
                <w:rFonts w:eastAsia="Calibri"/>
                <w:i/>
                <w:color w:val="000000" w:themeColor="text1"/>
                <w:lang w:val="en-US" w:bidi="en-GB"/>
              </w:rPr>
              <w:t xml:space="preserve">and deliverables </w:t>
            </w:r>
            <w:r w:rsidRPr="0013166B">
              <w:rPr>
                <w:rFonts w:eastAsia="Calibri"/>
                <w:i/>
                <w:color w:val="000000" w:themeColor="text1"/>
                <w:lang w:val="en-US" w:bidi="en-GB"/>
              </w:rPr>
              <w:t>of the project and the justification of their dissemination, taking into account</w:t>
            </w:r>
            <w:r w:rsidRPr="007752BF">
              <w:rPr>
                <w:rFonts w:eastAsia="Calibri"/>
                <w:i/>
                <w:color w:val="000000" w:themeColor="text1"/>
                <w:lang w:val="en-US" w:bidi="en-GB"/>
              </w:rPr>
              <w:t>:</w:t>
            </w:r>
          </w:p>
          <w:p w14:paraId="5C86D494" w14:textId="77777777" w:rsidR="007752BF" w:rsidRPr="007752BF" w:rsidRDefault="007752BF" w:rsidP="007752BF">
            <w:pPr>
              <w:numPr>
                <w:ilvl w:val="0"/>
                <w:numId w:val="24"/>
              </w:numPr>
              <w:tabs>
                <w:tab w:val="center" w:pos="4819"/>
                <w:tab w:val="right" w:pos="9638"/>
              </w:tabs>
              <w:rPr>
                <w:rFonts w:eastAsia="Calibri"/>
                <w:i/>
                <w:color w:val="000000" w:themeColor="text1"/>
                <w:lang w:val="en-US" w:bidi="en-GB"/>
              </w:rPr>
            </w:pPr>
            <w:r w:rsidRPr="007752BF">
              <w:rPr>
                <w:rFonts w:eastAsia="Calibri"/>
                <w:i/>
                <w:color w:val="000000" w:themeColor="text1"/>
                <w:lang w:val="en-US" w:bidi="en-GB"/>
              </w:rPr>
              <w:t xml:space="preserve">whether the </w:t>
            </w:r>
            <w:r w:rsidRPr="005B48C1">
              <w:rPr>
                <w:rFonts w:eastAsia="Calibri"/>
                <w:i/>
                <w:color w:val="000000" w:themeColor="text1"/>
                <w:lang w:val="en-US" w:bidi="en-GB"/>
              </w:rPr>
              <w:t>expected outcomes are</w:t>
            </w:r>
            <w:r w:rsidRPr="007752BF">
              <w:rPr>
                <w:rFonts w:eastAsia="Calibri"/>
                <w:i/>
                <w:color w:val="000000" w:themeColor="text1"/>
                <w:lang w:val="en-US" w:bidi="en-GB"/>
              </w:rPr>
              <w:t xml:space="preserve"> logical, feasible and appropriately planned in relation to the aim and objectives;</w:t>
            </w:r>
          </w:p>
          <w:p w14:paraId="3B961220" w14:textId="2BF905ED" w:rsidR="007752BF" w:rsidRPr="007752BF" w:rsidRDefault="007752BF" w:rsidP="007752BF">
            <w:pPr>
              <w:numPr>
                <w:ilvl w:val="0"/>
                <w:numId w:val="24"/>
              </w:numPr>
              <w:tabs>
                <w:tab w:val="center" w:pos="4819"/>
                <w:tab w:val="right" w:pos="9638"/>
              </w:tabs>
              <w:rPr>
                <w:rFonts w:eastAsia="Calibri"/>
                <w:i/>
                <w:color w:val="000000" w:themeColor="text1"/>
                <w:lang w:val="en-US" w:bidi="en-GB"/>
              </w:rPr>
            </w:pPr>
            <w:r w:rsidRPr="007752BF">
              <w:rPr>
                <w:rFonts w:eastAsia="Calibri"/>
                <w:i/>
                <w:color w:val="000000" w:themeColor="text1"/>
                <w:lang w:val="en-US" w:bidi="en-GB"/>
              </w:rPr>
              <w:t xml:space="preserve">whether the planned </w:t>
            </w:r>
            <w:r w:rsidR="006A4143" w:rsidRPr="005B48C1">
              <w:rPr>
                <w:rFonts w:eastAsia="Calibri"/>
                <w:i/>
                <w:color w:val="000000" w:themeColor="text1"/>
                <w:lang w:val="en-US" w:bidi="en-GB"/>
              </w:rPr>
              <w:t>deliverables</w:t>
            </w:r>
            <w:r w:rsidRPr="007752BF">
              <w:rPr>
                <w:rFonts w:eastAsia="Calibri"/>
                <w:i/>
                <w:color w:val="000000" w:themeColor="text1"/>
                <w:lang w:val="en-US" w:bidi="en-GB"/>
              </w:rPr>
              <w:t xml:space="preserve"> and their dissemination are appropriate for achieving the </w:t>
            </w:r>
            <w:r w:rsidRPr="007752BF">
              <w:rPr>
                <w:rFonts w:eastAsia="Calibri"/>
                <w:i/>
                <w:color w:val="000000" w:themeColor="text1"/>
                <w:lang w:val="en-US" w:bidi="en-GB"/>
              </w:rPr>
              <w:lastRenderedPageBreak/>
              <w:t>project objectives and ensuring scientific advancement;</w:t>
            </w:r>
          </w:p>
          <w:p w14:paraId="063D29AA" w14:textId="77777777" w:rsidR="00FC6DE4" w:rsidRDefault="007752BF" w:rsidP="00693AEF">
            <w:pPr>
              <w:numPr>
                <w:ilvl w:val="0"/>
                <w:numId w:val="24"/>
              </w:numPr>
              <w:tabs>
                <w:tab w:val="center" w:pos="4819"/>
                <w:tab w:val="right" w:pos="9638"/>
              </w:tabs>
              <w:rPr>
                <w:rFonts w:eastAsia="Calibri"/>
                <w:i/>
                <w:color w:val="000000" w:themeColor="text1"/>
                <w:lang w:val="en-US" w:bidi="en-GB"/>
              </w:rPr>
            </w:pPr>
            <w:r w:rsidRPr="007752BF">
              <w:rPr>
                <w:rFonts w:eastAsia="Calibri"/>
                <w:i/>
                <w:color w:val="000000" w:themeColor="text1"/>
                <w:lang w:val="en-US" w:bidi="en-GB"/>
              </w:rPr>
              <w:t>whether diversity and feasibility of dissemination measures are ensured.</w:t>
            </w:r>
          </w:p>
          <w:p w14:paraId="3B3E7D60" w14:textId="1CAF2578" w:rsidR="00693AEF" w:rsidRPr="00693AEF" w:rsidRDefault="00693AEF" w:rsidP="00FC6DE4">
            <w:pPr>
              <w:tabs>
                <w:tab w:val="center" w:pos="4819"/>
                <w:tab w:val="right" w:pos="9638"/>
              </w:tabs>
              <w:ind w:left="720"/>
              <w:rPr>
                <w:rFonts w:eastAsia="Calibri"/>
                <w:i/>
                <w:color w:val="000000" w:themeColor="text1"/>
                <w:lang w:val="en-US" w:bidi="en-GB"/>
              </w:rPr>
            </w:pPr>
            <w:r>
              <w:rPr>
                <w:rFonts w:eastAsia="Calibri"/>
                <w:i/>
                <w:color w:val="000000" w:themeColor="text1"/>
                <w:lang w:val="en-US" w:bidi="en-GB"/>
              </w:rPr>
              <w:t xml:space="preserve"> </w:t>
            </w:r>
          </w:p>
        </w:tc>
        <w:tc>
          <w:tcPr>
            <w:tcW w:w="1283" w:type="dxa"/>
            <w:vMerge w:val="restart"/>
          </w:tcPr>
          <w:p w14:paraId="675CA291" w14:textId="77777777" w:rsidR="00AE606C" w:rsidRPr="00772703" w:rsidRDefault="00AE606C" w:rsidP="00772703">
            <w:pPr>
              <w:tabs>
                <w:tab w:val="center" w:pos="4819"/>
                <w:tab w:val="right" w:pos="9638"/>
              </w:tabs>
              <w:jc w:val="center"/>
              <w:rPr>
                <w:szCs w:val="24"/>
              </w:rPr>
            </w:pPr>
            <w:r w:rsidRPr="00772703">
              <w:rPr>
                <w:szCs w:val="24"/>
              </w:rPr>
              <w:lastRenderedPageBreak/>
              <w:t xml:space="preserve"> 5</w:t>
            </w:r>
          </w:p>
        </w:tc>
        <w:tc>
          <w:tcPr>
            <w:tcW w:w="1283" w:type="dxa"/>
            <w:vMerge w:val="restart"/>
          </w:tcPr>
          <w:p w14:paraId="67D57495" w14:textId="6D5EA40D" w:rsidR="00AE606C" w:rsidRPr="00772703" w:rsidRDefault="00AE606C" w:rsidP="00772703">
            <w:pPr>
              <w:tabs>
                <w:tab w:val="center" w:pos="4819"/>
                <w:tab w:val="right" w:pos="9638"/>
              </w:tabs>
              <w:jc w:val="center"/>
              <w:rPr>
                <w:rFonts w:eastAsia="Calibri"/>
                <w:szCs w:val="24"/>
              </w:rPr>
            </w:pPr>
            <w:r w:rsidRPr="00772703">
              <w:rPr>
                <w:rFonts w:eastAsia="Calibri"/>
                <w:szCs w:val="24"/>
              </w:rPr>
              <w:t xml:space="preserve"> 1,5 </w:t>
            </w:r>
          </w:p>
        </w:tc>
        <w:tc>
          <w:tcPr>
            <w:tcW w:w="973" w:type="dxa"/>
            <w:vMerge w:val="restart"/>
          </w:tcPr>
          <w:p w14:paraId="02E66527" w14:textId="366D1F09" w:rsidR="00AE606C" w:rsidRPr="00772703" w:rsidRDefault="00AE606C" w:rsidP="00772703">
            <w:pPr>
              <w:tabs>
                <w:tab w:val="center" w:pos="4819"/>
                <w:tab w:val="right" w:pos="9638"/>
              </w:tabs>
              <w:jc w:val="center"/>
              <w:rPr>
                <w:bCs/>
                <w:szCs w:val="24"/>
              </w:rPr>
            </w:pPr>
          </w:p>
        </w:tc>
        <w:tc>
          <w:tcPr>
            <w:tcW w:w="1270" w:type="dxa"/>
            <w:vMerge w:val="restart"/>
          </w:tcPr>
          <w:p w14:paraId="5BC347A8" w14:textId="77777777" w:rsidR="00AE606C" w:rsidRPr="00772703" w:rsidRDefault="00AE606C" w:rsidP="00772703">
            <w:pPr>
              <w:tabs>
                <w:tab w:val="center" w:pos="4819"/>
                <w:tab w:val="right" w:pos="9638"/>
              </w:tabs>
              <w:jc w:val="center"/>
              <w:rPr>
                <w:bCs/>
                <w:szCs w:val="24"/>
              </w:rPr>
            </w:pPr>
            <w:r w:rsidRPr="00772703">
              <w:rPr>
                <w:bCs/>
                <w:szCs w:val="24"/>
              </w:rPr>
              <w:t xml:space="preserve"> 2</w:t>
            </w:r>
          </w:p>
          <w:p w14:paraId="6DA0E49A" w14:textId="77777777" w:rsidR="00AE606C" w:rsidRPr="00772703" w:rsidRDefault="00AE606C" w:rsidP="00772703">
            <w:pPr>
              <w:tabs>
                <w:tab w:val="center" w:pos="4819"/>
                <w:tab w:val="right" w:pos="9638"/>
              </w:tabs>
              <w:jc w:val="center"/>
              <w:rPr>
                <w:bCs/>
                <w:szCs w:val="24"/>
              </w:rPr>
            </w:pPr>
          </w:p>
        </w:tc>
        <w:tc>
          <w:tcPr>
            <w:tcW w:w="5284" w:type="dxa"/>
            <w:gridSpan w:val="3"/>
          </w:tcPr>
          <w:p w14:paraId="4B85E6ED" w14:textId="77777777" w:rsidR="00D811DC" w:rsidRDefault="00AE606C" w:rsidP="009A6971">
            <w:pPr>
              <w:pStyle w:val="ListParagraph"/>
              <w:numPr>
                <w:ilvl w:val="0"/>
                <w:numId w:val="17"/>
              </w:numPr>
              <w:tabs>
                <w:tab w:val="center" w:pos="4819"/>
                <w:tab w:val="right" w:pos="9638"/>
              </w:tabs>
              <w:ind w:left="367" w:hanging="283"/>
              <w:jc w:val="both"/>
              <w:rPr>
                <w:rFonts w:eastAsia="Calibri"/>
                <w:i/>
                <w:iCs/>
                <w:sz w:val="22"/>
                <w:szCs w:val="22"/>
                <w:lang w:bidi="en-GB"/>
              </w:rPr>
            </w:pPr>
            <w:r w:rsidRPr="00075B76">
              <w:rPr>
                <w:rFonts w:eastAsia="Calibri"/>
                <w:i/>
                <w:iCs/>
                <w:sz w:val="22"/>
                <w:szCs w:val="22"/>
                <w:lang w:bidi="en-GB"/>
              </w:rPr>
              <w:t xml:space="preserve">Evaluate the integrity between the project outcomes and dissemination. </w:t>
            </w:r>
          </w:p>
          <w:p w14:paraId="1C13D906" w14:textId="28331A55" w:rsidR="00AE606C" w:rsidRDefault="00AE606C" w:rsidP="009A6971">
            <w:pPr>
              <w:pStyle w:val="ListParagraph"/>
              <w:numPr>
                <w:ilvl w:val="0"/>
                <w:numId w:val="17"/>
              </w:numPr>
              <w:tabs>
                <w:tab w:val="center" w:pos="4819"/>
                <w:tab w:val="right" w:pos="9638"/>
              </w:tabs>
              <w:ind w:left="367" w:hanging="283"/>
              <w:jc w:val="both"/>
              <w:rPr>
                <w:rFonts w:eastAsia="Calibri"/>
                <w:i/>
                <w:iCs/>
                <w:sz w:val="22"/>
                <w:szCs w:val="22"/>
                <w:lang w:bidi="en-GB"/>
              </w:rPr>
            </w:pPr>
            <w:r w:rsidRPr="00075B76">
              <w:rPr>
                <w:rFonts w:eastAsia="Calibri"/>
                <w:i/>
                <w:iCs/>
                <w:sz w:val="22"/>
                <w:szCs w:val="22"/>
                <w:lang w:bidi="en-GB"/>
              </w:rPr>
              <w:t>Do not take into account</w:t>
            </w:r>
            <w:r w:rsidR="00501DC7" w:rsidRPr="00075B76">
              <w:rPr>
                <w:rFonts w:eastAsia="Calibri"/>
                <w:i/>
                <w:iCs/>
                <w:sz w:val="22"/>
                <w:szCs w:val="22"/>
                <w:lang w:bidi="en-GB"/>
              </w:rPr>
              <w:t xml:space="preserve"> only </w:t>
            </w:r>
            <w:r w:rsidRPr="00075B76">
              <w:rPr>
                <w:rFonts w:eastAsia="Calibri"/>
                <w:i/>
                <w:iCs/>
                <w:sz w:val="22"/>
                <w:szCs w:val="22"/>
                <w:lang w:bidi="en-GB"/>
              </w:rPr>
              <w:t>quantitative criteria (such as number of scientific papers and other dissemination activities, journal quartiles according to their Journal Impact Factor, etc.).</w:t>
            </w:r>
          </w:p>
          <w:p w14:paraId="1E976613" w14:textId="77777777" w:rsidR="002A2315" w:rsidRDefault="002A2315" w:rsidP="002A2315">
            <w:pPr>
              <w:pStyle w:val="ListParagraph"/>
              <w:tabs>
                <w:tab w:val="center" w:pos="4819"/>
                <w:tab w:val="right" w:pos="9638"/>
              </w:tabs>
              <w:ind w:left="367"/>
              <w:jc w:val="both"/>
              <w:rPr>
                <w:rFonts w:eastAsia="Calibri"/>
                <w:i/>
                <w:iCs/>
                <w:sz w:val="22"/>
                <w:szCs w:val="22"/>
                <w:lang w:bidi="en-GB"/>
              </w:rPr>
            </w:pPr>
          </w:p>
          <w:p w14:paraId="5EBDDFF9" w14:textId="77777777" w:rsidR="002A2315" w:rsidRPr="00E46560" w:rsidRDefault="002A2315" w:rsidP="002A2315">
            <w:pPr>
              <w:pStyle w:val="ListParagraph"/>
              <w:tabs>
                <w:tab w:val="center" w:pos="4819"/>
                <w:tab w:val="right" w:pos="9638"/>
              </w:tabs>
              <w:ind w:left="367"/>
              <w:jc w:val="both"/>
              <w:rPr>
                <w:rFonts w:eastAsia="Calibri"/>
                <w:i/>
                <w:iCs/>
                <w:sz w:val="22"/>
                <w:szCs w:val="22"/>
                <w:lang w:bidi="en-GB"/>
              </w:rPr>
            </w:pPr>
            <w:r w:rsidRPr="00E46560">
              <w:rPr>
                <w:rFonts w:eastAsia="Calibri"/>
                <w:i/>
                <w:iCs/>
                <w:sz w:val="22"/>
                <w:szCs w:val="22"/>
                <w:lang w:bidi="en-GB"/>
              </w:rPr>
              <w:t>If relevant to the project, assess whether it is planned to:</w:t>
            </w:r>
          </w:p>
          <w:p w14:paraId="3546304B" w14:textId="77777777" w:rsidR="002A2315" w:rsidRPr="00E46560" w:rsidRDefault="002A2315" w:rsidP="002A2315">
            <w:pPr>
              <w:pStyle w:val="ListParagraph"/>
              <w:tabs>
                <w:tab w:val="center" w:pos="4819"/>
                <w:tab w:val="right" w:pos="9638"/>
              </w:tabs>
              <w:ind w:left="367"/>
              <w:jc w:val="both"/>
              <w:rPr>
                <w:rFonts w:eastAsia="Calibri"/>
                <w:i/>
                <w:iCs/>
                <w:sz w:val="22"/>
                <w:szCs w:val="22"/>
                <w:lang w:bidi="en-GB"/>
              </w:rPr>
            </w:pPr>
          </w:p>
          <w:p w14:paraId="60B7891B" w14:textId="77777777" w:rsidR="002A2315" w:rsidRPr="00E46560" w:rsidRDefault="002A2315" w:rsidP="002A2315">
            <w:pPr>
              <w:pStyle w:val="ListParagraph"/>
              <w:tabs>
                <w:tab w:val="center" w:pos="4819"/>
                <w:tab w:val="right" w:pos="9638"/>
              </w:tabs>
              <w:ind w:left="367"/>
              <w:jc w:val="both"/>
              <w:rPr>
                <w:rFonts w:eastAsia="Calibri"/>
                <w:i/>
                <w:iCs/>
                <w:sz w:val="22"/>
                <w:szCs w:val="22"/>
                <w:lang w:bidi="en-GB"/>
              </w:rPr>
            </w:pPr>
            <w:r w:rsidRPr="00E46560">
              <w:rPr>
                <w:rFonts w:eastAsia="Calibri"/>
                <w:i/>
                <w:iCs/>
                <w:sz w:val="22"/>
                <w:szCs w:val="22"/>
                <w:lang w:bidi="en-GB"/>
              </w:rPr>
              <w:t>carry out inter-institutional, interdisciplinary, intersectoral, and international cooperation activities;</w:t>
            </w:r>
          </w:p>
          <w:p w14:paraId="7C13C52B" w14:textId="77777777" w:rsidR="002A2315" w:rsidRPr="00E46560" w:rsidRDefault="002A2315" w:rsidP="002A2315">
            <w:pPr>
              <w:pStyle w:val="ListParagraph"/>
              <w:tabs>
                <w:tab w:val="center" w:pos="4819"/>
                <w:tab w:val="right" w:pos="9638"/>
              </w:tabs>
              <w:ind w:left="367"/>
              <w:jc w:val="both"/>
              <w:rPr>
                <w:rFonts w:eastAsia="Calibri"/>
                <w:i/>
                <w:iCs/>
                <w:sz w:val="22"/>
                <w:szCs w:val="22"/>
                <w:lang w:bidi="en-GB"/>
              </w:rPr>
            </w:pPr>
            <w:r w:rsidRPr="00E46560">
              <w:rPr>
                <w:rFonts w:eastAsia="Calibri"/>
                <w:i/>
                <w:iCs/>
                <w:sz w:val="22"/>
                <w:szCs w:val="22"/>
                <w:lang w:bidi="en-GB"/>
              </w:rPr>
              <w:t>develop, test, and implement personalized medicine innovations;</w:t>
            </w:r>
          </w:p>
          <w:p w14:paraId="1D800633" w14:textId="77777777" w:rsidR="002A2315" w:rsidRPr="00E46560" w:rsidRDefault="002A2315" w:rsidP="002A2315">
            <w:pPr>
              <w:pStyle w:val="ListParagraph"/>
              <w:tabs>
                <w:tab w:val="center" w:pos="4819"/>
                <w:tab w:val="right" w:pos="9638"/>
              </w:tabs>
              <w:ind w:left="367"/>
              <w:jc w:val="both"/>
              <w:rPr>
                <w:rFonts w:eastAsia="Calibri"/>
                <w:i/>
                <w:iCs/>
                <w:sz w:val="22"/>
                <w:szCs w:val="22"/>
                <w:lang w:bidi="en-GB"/>
              </w:rPr>
            </w:pPr>
            <w:r w:rsidRPr="00E46560">
              <w:rPr>
                <w:rFonts w:eastAsia="Calibri"/>
                <w:i/>
                <w:iCs/>
                <w:sz w:val="22"/>
                <w:szCs w:val="22"/>
                <w:lang w:bidi="en-GB"/>
              </w:rPr>
              <w:t>involve patients in the project’s R&amp;D activities;</w:t>
            </w:r>
          </w:p>
          <w:p w14:paraId="537A8481" w14:textId="77777777" w:rsidR="002A2315" w:rsidRPr="00E46560" w:rsidRDefault="002A2315" w:rsidP="002A2315">
            <w:pPr>
              <w:pStyle w:val="ListParagraph"/>
              <w:tabs>
                <w:tab w:val="center" w:pos="4819"/>
                <w:tab w:val="right" w:pos="9638"/>
              </w:tabs>
              <w:ind w:left="367"/>
              <w:jc w:val="both"/>
              <w:rPr>
                <w:rFonts w:eastAsia="Calibri"/>
                <w:i/>
                <w:iCs/>
                <w:sz w:val="22"/>
                <w:szCs w:val="22"/>
                <w:lang w:bidi="en-GB"/>
              </w:rPr>
            </w:pPr>
            <w:r w:rsidRPr="00E46560">
              <w:rPr>
                <w:rFonts w:eastAsia="Calibri"/>
                <w:i/>
                <w:iCs/>
                <w:sz w:val="22"/>
                <w:szCs w:val="22"/>
                <w:lang w:bidi="en-GB"/>
              </w:rPr>
              <w:t xml:space="preserve">implement personalized medicine innovations by preparing clinical application recommendations and/or updating clinical protocols—documents </w:t>
            </w:r>
            <w:r w:rsidRPr="00E46560">
              <w:rPr>
                <w:rFonts w:eastAsia="Calibri"/>
                <w:i/>
                <w:iCs/>
                <w:sz w:val="22"/>
                <w:szCs w:val="22"/>
                <w:lang w:bidi="en-GB"/>
              </w:rPr>
              <w:lastRenderedPageBreak/>
              <w:t>prepared and approved in accordance with the internal procedures of the university hospital;</w:t>
            </w:r>
          </w:p>
          <w:p w14:paraId="1E3A28A0" w14:textId="77777777" w:rsidR="002A2315" w:rsidRPr="00E46560" w:rsidRDefault="002A2315" w:rsidP="002A2315">
            <w:pPr>
              <w:pStyle w:val="ListParagraph"/>
              <w:tabs>
                <w:tab w:val="center" w:pos="4819"/>
                <w:tab w:val="right" w:pos="9638"/>
              </w:tabs>
              <w:ind w:left="367"/>
              <w:jc w:val="both"/>
              <w:rPr>
                <w:rFonts w:eastAsia="Calibri"/>
                <w:i/>
                <w:iCs/>
                <w:sz w:val="22"/>
                <w:szCs w:val="22"/>
                <w:lang w:bidi="en-GB"/>
              </w:rPr>
            </w:pPr>
            <w:r w:rsidRPr="00E46560">
              <w:rPr>
                <w:rFonts w:eastAsia="Calibri"/>
                <w:i/>
                <w:iCs/>
                <w:sz w:val="22"/>
                <w:szCs w:val="22"/>
                <w:lang w:bidi="en-GB"/>
              </w:rPr>
              <w:t>initiate preclinical studies;</w:t>
            </w:r>
          </w:p>
          <w:p w14:paraId="60AD1039" w14:textId="38353AD9" w:rsidR="002A2315" w:rsidRDefault="002A2315" w:rsidP="002A2315">
            <w:pPr>
              <w:pStyle w:val="ListParagraph"/>
              <w:tabs>
                <w:tab w:val="center" w:pos="4819"/>
                <w:tab w:val="right" w:pos="9638"/>
              </w:tabs>
              <w:ind w:left="367"/>
              <w:jc w:val="both"/>
              <w:rPr>
                <w:rFonts w:eastAsia="Calibri"/>
                <w:i/>
                <w:iCs/>
                <w:sz w:val="22"/>
                <w:szCs w:val="22"/>
                <w:lang w:bidi="en-GB"/>
              </w:rPr>
            </w:pPr>
            <w:r w:rsidRPr="00E46560">
              <w:rPr>
                <w:rFonts w:eastAsia="Calibri"/>
                <w:i/>
                <w:iCs/>
                <w:sz w:val="22"/>
                <w:szCs w:val="22"/>
                <w:lang w:bidi="en-GB"/>
              </w:rPr>
              <w:t>reuse health data sets, open database</w:t>
            </w:r>
            <w:r w:rsidRPr="002A2315">
              <w:rPr>
                <w:rFonts w:eastAsia="Calibri"/>
                <w:i/>
                <w:iCs/>
                <w:sz w:val="22"/>
                <w:szCs w:val="22"/>
                <w:lang w:bidi="en-GB"/>
              </w:rPr>
              <w:t xml:space="preserve"> resources, or biobank samples.</w:t>
            </w:r>
          </w:p>
          <w:p w14:paraId="48A1D900" w14:textId="5DCE2B65" w:rsidR="00C52C3D" w:rsidRPr="00075B76" w:rsidRDefault="00C52C3D" w:rsidP="00C52C3D">
            <w:pPr>
              <w:pStyle w:val="ListParagraph"/>
              <w:tabs>
                <w:tab w:val="center" w:pos="4819"/>
                <w:tab w:val="right" w:pos="9638"/>
              </w:tabs>
              <w:ind w:left="367"/>
              <w:jc w:val="both"/>
              <w:rPr>
                <w:rFonts w:eastAsia="Calibri"/>
                <w:i/>
                <w:iCs/>
                <w:sz w:val="22"/>
                <w:szCs w:val="22"/>
                <w:lang w:bidi="en-GB"/>
              </w:rPr>
            </w:pPr>
          </w:p>
        </w:tc>
      </w:tr>
      <w:tr w:rsidR="00256BC3" w:rsidRPr="00772703" w14:paraId="77F222EE" w14:textId="77777777" w:rsidTr="00423469">
        <w:tc>
          <w:tcPr>
            <w:tcW w:w="4456" w:type="dxa"/>
            <w:vMerge/>
          </w:tcPr>
          <w:p w14:paraId="2BE496D9" w14:textId="3B752548" w:rsidR="00AE606C" w:rsidRPr="00772703" w:rsidRDefault="00AE606C" w:rsidP="00772703">
            <w:pPr>
              <w:tabs>
                <w:tab w:val="center" w:pos="4819"/>
                <w:tab w:val="right" w:pos="9638"/>
              </w:tabs>
              <w:jc w:val="both"/>
              <w:rPr>
                <w:rFonts w:eastAsia="Calibri"/>
                <w:b/>
                <w:bCs/>
                <w:iCs/>
                <w:lang w:bidi="en-GB"/>
              </w:rPr>
            </w:pPr>
          </w:p>
        </w:tc>
        <w:tc>
          <w:tcPr>
            <w:tcW w:w="1283" w:type="dxa"/>
            <w:vMerge/>
          </w:tcPr>
          <w:p w14:paraId="7B7BD241" w14:textId="77777777" w:rsidR="00AE606C" w:rsidRPr="00772703" w:rsidRDefault="00AE606C" w:rsidP="00772703">
            <w:pPr>
              <w:tabs>
                <w:tab w:val="center" w:pos="4819"/>
                <w:tab w:val="right" w:pos="9638"/>
              </w:tabs>
              <w:jc w:val="center"/>
              <w:rPr>
                <w:szCs w:val="24"/>
              </w:rPr>
            </w:pPr>
          </w:p>
        </w:tc>
        <w:tc>
          <w:tcPr>
            <w:tcW w:w="1283" w:type="dxa"/>
            <w:vMerge/>
          </w:tcPr>
          <w:p w14:paraId="583E0D22" w14:textId="77777777" w:rsidR="00AE606C" w:rsidRPr="00772703" w:rsidRDefault="00AE606C" w:rsidP="00772703">
            <w:pPr>
              <w:tabs>
                <w:tab w:val="center" w:pos="4819"/>
                <w:tab w:val="right" w:pos="9638"/>
              </w:tabs>
              <w:jc w:val="center"/>
              <w:rPr>
                <w:rFonts w:eastAsia="Calibri"/>
                <w:szCs w:val="24"/>
              </w:rPr>
            </w:pPr>
          </w:p>
        </w:tc>
        <w:tc>
          <w:tcPr>
            <w:tcW w:w="973" w:type="dxa"/>
            <w:vMerge/>
          </w:tcPr>
          <w:p w14:paraId="5F8AC590" w14:textId="77777777" w:rsidR="00AE606C" w:rsidRPr="00772703" w:rsidRDefault="00AE606C" w:rsidP="00772703">
            <w:pPr>
              <w:tabs>
                <w:tab w:val="center" w:pos="4819"/>
                <w:tab w:val="right" w:pos="9638"/>
              </w:tabs>
              <w:jc w:val="center"/>
              <w:rPr>
                <w:bCs/>
                <w:szCs w:val="24"/>
              </w:rPr>
            </w:pPr>
          </w:p>
        </w:tc>
        <w:tc>
          <w:tcPr>
            <w:tcW w:w="1270" w:type="dxa"/>
            <w:vMerge/>
          </w:tcPr>
          <w:p w14:paraId="69CA1AF3" w14:textId="77777777" w:rsidR="00AE606C" w:rsidRPr="00772703" w:rsidRDefault="00AE606C" w:rsidP="00772703">
            <w:pPr>
              <w:tabs>
                <w:tab w:val="center" w:pos="4819"/>
                <w:tab w:val="right" w:pos="9638"/>
              </w:tabs>
              <w:jc w:val="center"/>
              <w:rPr>
                <w:bCs/>
                <w:szCs w:val="24"/>
              </w:rPr>
            </w:pPr>
          </w:p>
        </w:tc>
        <w:tc>
          <w:tcPr>
            <w:tcW w:w="2496" w:type="dxa"/>
          </w:tcPr>
          <w:p w14:paraId="1933348A" w14:textId="18240DF4" w:rsidR="00AE606C" w:rsidRPr="00772703" w:rsidRDefault="00AE606C" w:rsidP="00772703">
            <w:pPr>
              <w:tabs>
                <w:tab w:val="center" w:pos="4819"/>
                <w:tab w:val="right" w:pos="9638"/>
              </w:tabs>
              <w:jc w:val="both"/>
              <w:rPr>
                <w:rFonts w:eastAsia="Calibri"/>
                <w:sz w:val="20"/>
                <w:lang w:bidi="en-GB"/>
              </w:rPr>
            </w:pPr>
            <w:r w:rsidRPr="00772703">
              <w:rPr>
                <w:rFonts w:eastAsia="Calibri"/>
                <w:bCs/>
                <w:szCs w:val="24"/>
                <w:lang w:bidi="en-GB"/>
              </w:rPr>
              <w:t>Strengths:</w:t>
            </w:r>
          </w:p>
        </w:tc>
        <w:tc>
          <w:tcPr>
            <w:tcW w:w="2788" w:type="dxa"/>
            <w:gridSpan w:val="2"/>
          </w:tcPr>
          <w:p w14:paraId="0978BCDD" w14:textId="057723C8" w:rsidR="00AE606C" w:rsidRPr="00772703" w:rsidRDefault="00AE606C" w:rsidP="00772703">
            <w:pPr>
              <w:tabs>
                <w:tab w:val="center" w:pos="4819"/>
                <w:tab w:val="right" w:pos="9638"/>
              </w:tabs>
              <w:jc w:val="both"/>
              <w:rPr>
                <w:rFonts w:eastAsia="Calibri"/>
                <w:sz w:val="20"/>
                <w:lang w:bidi="en-GB"/>
              </w:rPr>
            </w:pPr>
            <w:r w:rsidRPr="00772703">
              <w:rPr>
                <w:rFonts w:eastAsia="Calibri"/>
                <w:bCs/>
                <w:szCs w:val="24"/>
                <w:lang w:bidi="en-GB"/>
              </w:rPr>
              <w:t>Weaknesses</w:t>
            </w:r>
            <w:r w:rsidR="00C45DF5">
              <w:rPr>
                <w:rFonts w:eastAsia="Calibri"/>
                <w:bCs/>
                <w:szCs w:val="24"/>
                <w:lang w:bidi="en-GB"/>
              </w:rPr>
              <w:t>*</w:t>
            </w:r>
            <w:r w:rsidRPr="00772703">
              <w:rPr>
                <w:rFonts w:eastAsia="Calibri"/>
                <w:bCs/>
                <w:szCs w:val="24"/>
                <w:lang w:bidi="en-GB"/>
              </w:rPr>
              <w:t>:</w:t>
            </w:r>
          </w:p>
        </w:tc>
      </w:tr>
      <w:tr w:rsidR="00256BC3" w:rsidRPr="00772703" w14:paraId="67C37F6F" w14:textId="77777777" w:rsidTr="00423469">
        <w:tc>
          <w:tcPr>
            <w:tcW w:w="4456" w:type="dxa"/>
            <w:vMerge/>
          </w:tcPr>
          <w:p w14:paraId="0EB44A7C" w14:textId="5189E3C8" w:rsidR="00AE606C" w:rsidRPr="00772703" w:rsidRDefault="00AE606C" w:rsidP="00772703">
            <w:pPr>
              <w:tabs>
                <w:tab w:val="center" w:pos="4819"/>
                <w:tab w:val="right" w:pos="9638"/>
              </w:tabs>
              <w:jc w:val="both"/>
              <w:rPr>
                <w:rFonts w:eastAsia="Calibri"/>
                <w:b/>
                <w:bCs/>
                <w:iCs/>
                <w:lang w:bidi="en-GB"/>
              </w:rPr>
            </w:pPr>
          </w:p>
        </w:tc>
        <w:tc>
          <w:tcPr>
            <w:tcW w:w="1283" w:type="dxa"/>
            <w:vMerge/>
          </w:tcPr>
          <w:p w14:paraId="359A42E0" w14:textId="77777777" w:rsidR="00AE606C" w:rsidRPr="00772703" w:rsidRDefault="00AE606C" w:rsidP="00772703">
            <w:pPr>
              <w:tabs>
                <w:tab w:val="center" w:pos="4819"/>
                <w:tab w:val="right" w:pos="9638"/>
              </w:tabs>
              <w:jc w:val="center"/>
              <w:rPr>
                <w:szCs w:val="24"/>
              </w:rPr>
            </w:pPr>
          </w:p>
        </w:tc>
        <w:tc>
          <w:tcPr>
            <w:tcW w:w="1283" w:type="dxa"/>
            <w:vMerge/>
          </w:tcPr>
          <w:p w14:paraId="7A045E51" w14:textId="77777777" w:rsidR="00AE606C" w:rsidRPr="00772703" w:rsidRDefault="00AE606C" w:rsidP="00772703">
            <w:pPr>
              <w:tabs>
                <w:tab w:val="center" w:pos="4819"/>
                <w:tab w:val="right" w:pos="9638"/>
              </w:tabs>
              <w:jc w:val="center"/>
              <w:rPr>
                <w:rFonts w:eastAsia="Calibri"/>
                <w:szCs w:val="24"/>
              </w:rPr>
            </w:pPr>
          </w:p>
        </w:tc>
        <w:tc>
          <w:tcPr>
            <w:tcW w:w="973" w:type="dxa"/>
            <w:vMerge/>
          </w:tcPr>
          <w:p w14:paraId="14A34C8E" w14:textId="77777777" w:rsidR="00AE606C" w:rsidRPr="00772703" w:rsidRDefault="00AE606C" w:rsidP="00772703">
            <w:pPr>
              <w:tabs>
                <w:tab w:val="center" w:pos="4819"/>
                <w:tab w:val="right" w:pos="9638"/>
              </w:tabs>
              <w:jc w:val="center"/>
              <w:rPr>
                <w:bCs/>
                <w:szCs w:val="24"/>
              </w:rPr>
            </w:pPr>
          </w:p>
        </w:tc>
        <w:tc>
          <w:tcPr>
            <w:tcW w:w="1270" w:type="dxa"/>
            <w:vMerge/>
          </w:tcPr>
          <w:p w14:paraId="57BC9244" w14:textId="77777777" w:rsidR="00AE606C" w:rsidRPr="00772703" w:rsidRDefault="00AE606C" w:rsidP="00772703">
            <w:pPr>
              <w:tabs>
                <w:tab w:val="center" w:pos="4819"/>
                <w:tab w:val="right" w:pos="9638"/>
              </w:tabs>
              <w:jc w:val="center"/>
              <w:rPr>
                <w:bCs/>
                <w:szCs w:val="24"/>
              </w:rPr>
            </w:pPr>
          </w:p>
        </w:tc>
        <w:tc>
          <w:tcPr>
            <w:tcW w:w="2496" w:type="dxa"/>
          </w:tcPr>
          <w:p w14:paraId="4BC69640" w14:textId="77777777" w:rsidR="00AE606C" w:rsidRPr="00772703" w:rsidRDefault="00AE606C" w:rsidP="00772703">
            <w:pPr>
              <w:tabs>
                <w:tab w:val="center" w:pos="4819"/>
                <w:tab w:val="right" w:pos="9638"/>
              </w:tabs>
              <w:jc w:val="both"/>
              <w:rPr>
                <w:rFonts w:eastAsia="Calibri"/>
                <w:sz w:val="20"/>
                <w:lang w:bidi="en-GB"/>
              </w:rPr>
            </w:pPr>
          </w:p>
        </w:tc>
        <w:tc>
          <w:tcPr>
            <w:tcW w:w="2788" w:type="dxa"/>
            <w:gridSpan w:val="2"/>
          </w:tcPr>
          <w:p w14:paraId="78441AC2" w14:textId="520603A4" w:rsidR="00AE606C" w:rsidRPr="00772703" w:rsidRDefault="00AE606C" w:rsidP="00772703">
            <w:pPr>
              <w:tabs>
                <w:tab w:val="center" w:pos="4819"/>
                <w:tab w:val="right" w:pos="9638"/>
              </w:tabs>
              <w:jc w:val="both"/>
              <w:rPr>
                <w:rFonts w:eastAsia="Calibri"/>
                <w:sz w:val="20"/>
                <w:lang w:bidi="en-GB"/>
              </w:rPr>
            </w:pPr>
          </w:p>
        </w:tc>
      </w:tr>
      <w:tr w:rsidR="009B4FAD" w:rsidRPr="00772703" w14:paraId="63FBF18C" w14:textId="77777777" w:rsidTr="00155498">
        <w:tc>
          <w:tcPr>
            <w:tcW w:w="14549" w:type="dxa"/>
            <w:gridSpan w:val="8"/>
          </w:tcPr>
          <w:p w14:paraId="444D4925" w14:textId="7B61EE49" w:rsidR="009B4FAD" w:rsidRPr="00772703" w:rsidRDefault="009B4FAD" w:rsidP="00772703">
            <w:pPr>
              <w:tabs>
                <w:tab w:val="center" w:pos="4819"/>
                <w:tab w:val="right" w:pos="9638"/>
              </w:tabs>
              <w:jc w:val="both"/>
              <w:rPr>
                <w:b/>
                <w:bCs/>
                <w:szCs w:val="24"/>
              </w:rPr>
            </w:pPr>
            <w:r w:rsidRPr="00772703">
              <w:rPr>
                <w:rFonts w:eastAsia="Calibri"/>
                <w:b/>
                <w:szCs w:val="24"/>
                <w:lang w:bidi="en-GB"/>
              </w:rPr>
              <w:t xml:space="preserve">3. Expected impact </w:t>
            </w:r>
            <w:r w:rsidR="00490917" w:rsidRPr="00490917">
              <w:rPr>
                <w:rFonts w:eastAsia="Calibri"/>
                <w:b/>
                <w:szCs w:val="24"/>
                <w:lang w:bidi="en-GB"/>
              </w:rPr>
              <w:t>of project activities and scientific results</w:t>
            </w:r>
          </w:p>
        </w:tc>
      </w:tr>
      <w:tr w:rsidR="0006418B" w:rsidRPr="00772703" w14:paraId="0E15DD09" w14:textId="77777777" w:rsidTr="000D02AC">
        <w:trPr>
          <w:trHeight w:val="282"/>
        </w:trPr>
        <w:tc>
          <w:tcPr>
            <w:tcW w:w="4456" w:type="dxa"/>
            <w:vMerge w:val="restart"/>
          </w:tcPr>
          <w:p w14:paraId="5CE20B59" w14:textId="09DFCDB8" w:rsidR="00C52C3D" w:rsidRDefault="00C52C3D" w:rsidP="00772703">
            <w:pPr>
              <w:rPr>
                <w:rFonts w:eastAsia="Calibri"/>
                <w:szCs w:val="24"/>
              </w:rPr>
            </w:pPr>
            <w:r w:rsidRPr="00F9712F">
              <w:rPr>
                <w:rFonts w:eastAsia="Calibri"/>
                <w:b/>
                <w:bCs/>
                <w:szCs w:val="24"/>
              </w:rPr>
              <w:t>Impact of the project on science and society</w:t>
            </w:r>
          </w:p>
          <w:p w14:paraId="10C8F5B3" w14:textId="77777777" w:rsidR="00C52C3D" w:rsidRPr="00F9712F" w:rsidRDefault="00C52C3D" w:rsidP="00772703">
            <w:pPr>
              <w:rPr>
                <w:rFonts w:eastAsia="Calibri"/>
                <w:szCs w:val="24"/>
              </w:rPr>
            </w:pPr>
          </w:p>
          <w:p w14:paraId="756D8D77" w14:textId="77777777" w:rsidR="00C52C3D" w:rsidRPr="007752BF" w:rsidRDefault="00C52C3D" w:rsidP="007752BF">
            <w:pPr>
              <w:rPr>
                <w:rFonts w:eastAsia="Calibri"/>
                <w:i/>
                <w:color w:val="000000" w:themeColor="text1"/>
                <w:szCs w:val="24"/>
                <w:lang w:val="en-US" w:bidi="en-GB"/>
              </w:rPr>
            </w:pPr>
            <w:r w:rsidRPr="007752BF">
              <w:rPr>
                <w:rFonts w:eastAsia="Calibri"/>
                <w:i/>
                <w:color w:val="000000" w:themeColor="text1"/>
                <w:szCs w:val="24"/>
                <w:lang w:val="en-US" w:bidi="en-GB"/>
              </w:rPr>
              <w:t>Evaluate the expected impact of the project, taking into account:</w:t>
            </w:r>
          </w:p>
          <w:p w14:paraId="06D90A9E" w14:textId="6DB1D92D" w:rsidR="00C52C3D" w:rsidRPr="007752BF" w:rsidRDefault="00C52C3D" w:rsidP="007752BF">
            <w:pPr>
              <w:numPr>
                <w:ilvl w:val="0"/>
                <w:numId w:val="25"/>
              </w:numPr>
              <w:rPr>
                <w:rFonts w:eastAsia="Calibri"/>
                <w:i/>
                <w:color w:val="000000" w:themeColor="text1"/>
                <w:szCs w:val="24"/>
                <w:lang w:val="en-US" w:bidi="en-GB"/>
              </w:rPr>
            </w:pPr>
            <w:r w:rsidRPr="007752BF">
              <w:rPr>
                <w:rFonts w:eastAsia="Calibri"/>
                <w:i/>
                <w:color w:val="000000" w:themeColor="text1"/>
                <w:szCs w:val="24"/>
                <w:lang w:val="en-US" w:bidi="en-GB"/>
              </w:rPr>
              <w:t xml:space="preserve">the contribution of the project to the advancement of </w:t>
            </w:r>
            <w:r w:rsidR="00356445">
              <w:rPr>
                <w:rFonts w:eastAsia="Calibri"/>
                <w:i/>
                <w:color w:val="000000" w:themeColor="text1"/>
                <w:szCs w:val="24"/>
                <w:lang w:val="en-US" w:bidi="en-GB"/>
              </w:rPr>
              <w:t xml:space="preserve">medical </w:t>
            </w:r>
            <w:r w:rsidRPr="007752BF">
              <w:rPr>
                <w:rFonts w:eastAsia="Calibri"/>
                <w:i/>
                <w:color w:val="000000" w:themeColor="text1"/>
                <w:szCs w:val="24"/>
                <w:lang w:val="en-US" w:bidi="en-GB"/>
              </w:rPr>
              <w:t>science;</w:t>
            </w:r>
          </w:p>
          <w:p w14:paraId="4F78F097" w14:textId="2F9AE237" w:rsidR="00C52C3D" w:rsidRDefault="00C52C3D" w:rsidP="007752BF">
            <w:pPr>
              <w:numPr>
                <w:ilvl w:val="0"/>
                <w:numId w:val="25"/>
              </w:numPr>
              <w:rPr>
                <w:rFonts w:eastAsia="Calibri"/>
                <w:i/>
                <w:color w:val="000000" w:themeColor="text1"/>
                <w:szCs w:val="24"/>
                <w:lang w:val="en-US" w:bidi="en-GB"/>
              </w:rPr>
            </w:pPr>
            <w:r w:rsidRPr="007752BF">
              <w:rPr>
                <w:rFonts w:eastAsia="Calibri"/>
                <w:i/>
                <w:color w:val="000000" w:themeColor="text1"/>
                <w:szCs w:val="24"/>
                <w:lang w:val="en-US" w:bidi="en-GB"/>
              </w:rPr>
              <w:t xml:space="preserve">the potential </w:t>
            </w:r>
            <w:r w:rsidR="00D03C98" w:rsidRPr="00D03C98">
              <w:rPr>
                <w:rFonts w:eastAsia="Calibri"/>
                <w:i/>
                <w:color w:val="000000" w:themeColor="text1"/>
                <w:szCs w:val="24"/>
                <w:lang w:val="en-US" w:bidi="en-GB"/>
              </w:rPr>
              <w:t>for practical application of the R&amp;D results and the significance of the increase in the technology readiness level of the R&amp;D innovation;</w:t>
            </w:r>
          </w:p>
          <w:p w14:paraId="33D99602" w14:textId="0B6892AB" w:rsidR="00607315" w:rsidRPr="007752BF" w:rsidRDefault="003869DB" w:rsidP="007752BF">
            <w:pPr>
              <w:numPr>
                <w:ilvl w:val="0"/>
                <w:numId w:val="25"/>
              </w:numPr>
              <w:rPr>
                <w:rFonts w:eastAsia="Calibri"/>
                <w:i/>
                <w:color w:val="000000" w:themeColor="text1"/>
                <w:szCs w:val="24"/>
                <w:lang w:val="en-US" w:bidi="en-GB"/>
              </w:rPr>
            </w:pPr>
            <w:r w:rsidRPr="003869DB">
              <w:rPr>
                <w:rFonts w:eastAsia="Calibri"/>
                <w:i/>
                <w:color w:val="000000" w:themeColor="text1"/>
                <w:szCs w:val="24"/>
                <w:lang w:val="en-US" w:bidi="en-GB"/>
              </w:rPr>
              <w:t>the possible broader benefits to society, public policy, practice, or the economy (if relevant);</w:t>
            </w:r>
          </w:p>
          <w:p w14:paraId="6DB2BC9A" w14:textId="08AB244B" w:rsidR="00C52C3D" w:rsidRPr="007752BF" w:rsidRDefault="00C52C3D" w:rsidP="007752BF">
            <w:pPr>
              <w:numPr>
                <w:ilvl w:val="0"/>
                <w:numId w:val="25"/>
              </w:numPr>
              <w:rPr>
                <w:rFonts w:eastAsia="Calibri"/>
                <w:i/>
                <w:color w:val="000000" w:themeColor="text1"/>
                <w:szCs w:val="24"/>
                <w:lang w:val="en-US" w:bidi="en-GB"/>
              </w:rPr>
            </w:pPr>
            <w:r w:rsidRPr="007752BF">
              <w:rPr>
                <w:rFonts w:eastAsia="Calibri"/>
                <w:i/>
                <w:color w:val="000000" w:themeColor="text1"/>
                <w:szCs w:val="24"/>
                <w:lang w:val="en-US" w:bidi="en-GB"/>
              </w:rPr>
              <w:t>the impact on human</w:t>
            </w:r>
            <w:r>
              <w:rPr>
                <w:rFonts w:eastAsia="Calibri"/>
                <w:i/>
                <w:color w:val="000000" w:themeColor="text1"/>
                <w:szCs w:val="24"/>
                <w:lang w:val="en-US" w:bidi="en-GB"/>
              </w:rPr>
              <w:t xml:space="preserve"> resource</w:t>
            </w:r>
            <w:r w:rsidRPr="007752BF">
              <w:rPr>
                <w:rFonts w:eastAsia="Calibri"/>
                <w:i/>
                <w:color w:val="000000" w:themeColor="text1"/>
                <w:szCs w:val="24"/>
                <w:lang w:val="en-US" w:bidi="en-GB"/>
              </w:rPr>
              <w:t xml:space="preserve"> development and professional development (if relevant);</w:t>
            </w:r>
          </w:p>
          <w:p w14:paraId="7CFA416C" w14:textId="1CB5949A" w:rsidR="00C52C3D" w:rsidRPr="007752BF" w:rsidRDefault="00C52C3D" w:rsidP="007752BF">
            <w:pPr>
              <w:numPr>
                <w:ilvl w:val="0"/>
                <w:numId w:val="25"/>
              </w:numPr>
              <w:rPr>
                <w:rFonts w:eastAsia="Calibri"/>
                <w:i/>
                <w:color w:val="000000" w:themeColor="text1"/>
                <w:szCs w:val="24"/>
                <w:lang w:val="en-US" w:bidi="en-GB"/>
              </w:rPr>
            </w:pPr>
            <w:r w:rsidRPr="007752BF">
              <w:rPr>
                <w:rFonts w:eastAsia="Calibri"/>
                <w:i/>
                <w:color w:val="000000" w:themeColor="text1"/>
                <w:szCs w:val="24"/>
                <w:lang w:val="en-US" w:bidi="en-GB"/>
              </w:rPr>
              <w:t xml:space="preserve">the </w:t>
            </w:r>
            <w:r>
              <w:rPr>
                <w:rFonts w:eastAsia="Calibri"/>
                <w:i/>
                <w:color w:val="000000" w:themeColor="text1"/>
                <w:szCs w:val="24"/>
                <w:lang w:val="en-US" w:bidi="en-GB"/>
              </w:rPr>
              <w:t>directions of</w:t>
            </w:r>
            <w:r w:rsidRPr="007752BF">
              <w:rPr>
                <w:rFonts w:eastAsia="Calibri"/>
                <w:i/>
                <w:color w:val="000000" w:themeColor="text1"/>
                <w:szCs w:val="24"/>
                <w:lang w:val="en-US" w:bidi="en-GB"/>
              </w:rPr>
              <w:t xml:space="preserve"> </w:t>
            </w:r>
            <w:r>
              <w:rPr>
                <w:rFonts w:eastAsia="Calibri"/>
                <w:i/>
                <w:color w:val="000000" w:themeColor="text1"/>
                <w:szCs w:val="24"/>
                <w:lang w:val="en-US" w:bidi="en-GB"/>
              </w:rPr>
              <w:t>use</w:t>
            </w:r>
            <w:r w:rsidRPr="007752BF">
              <w:rPr>
                <w:rFonts w:eastAsia="Calibri"/>
                <w:i/>
                <w:color w:val="000000" w:themeColor="text1"/>
                <w:szCs w:val="24"/>
                <w:lang w:val="en-US" w:bidi="en-GB"/>
              </w:rPr>
              <w:t>, engagement and dissemination of results (if relevant);</w:t>
            </w:r>
          </w:p>
          <w:p w14:paraId="27ACD894" w14:textId="77777777" w:rsidR="00C52C3D" w:rsidRPr="007752BF" w:rsidRDefault="00C52C3D" w:rsidP="007752BF">
            <w:pPr>
              <w:numPr>
                <w:ilvl w:val="0"/>
                <w:numId w:val="25"/>
              </w:numPr>
              <w:rPr>
                <w:rFonts w:eastAsia="Calibri"/>
                <w:i/>
                <w:color w:val="000000" w:themeColor="text1"/>
                <w:szCs w:val="24"/>
                <w:lang w:val="en-US" w:bidi="en-GB"/>
              </w:rPr>
            </w:pPr>
            <w:r w:rsidRPr="007752BF">
              <w:rPr>
                <w:rFonts w:eastAsia="Calibri"/>
                <w:i/>
                <w:color w:val="000000" w:themeColor="text1"/>
                <w:szCs w:val="24"/>
                <w:lang w:val="en-US" w:bidi="en-GB"/>
              </w:rPr>
              <w:t>the expected long-term value and sustainability (if relevant).</w:t>
            </w:r>
          </w:p>
          <w:p w14:paraId="0CC29AA4" w14:textId="77777777" w:rsidR="00A45FC1" w:rsidRPr="007752BF" w:rsidRDefault="00A45FC1" w:rsidP="00A45FC1">
            <w:pPr>
              <w:ind w:left="720"/>
              <w:rPr>
                <w:rFonts w:eastAsia="Calibri"/>
                <w:i/>
                <w:color w:val="000000" w:themeColor="text1"/>
                <w:szCs w:val="24"/>
                <w:lang w:val="en-US" w:bidi="en-GB"/>
              </w:rPr>
            </w:pPr>
          </w:p>
          <w:p w14:paraId="2CFD617C" w14:textId="77777777" w:rsidR="00C52C3D" w:rsidRDefault="00C52C3D" w:rsidP="007752BF">
            <w:pPr>
              <w:rPr>
                <w:rFonts w:eastAsia="Calibri"/>
                <w:i/>
                <w:color w:val="000000" w:themeColor="text1"/>
                <w:szCs w:val="24"/>
                <w:lang w:val="en-US" w:bidi="en-GB"/>
              </w:rPr>
            </w:pPr>
            <w:r w:rsidRPr="007752BF">
              <w:rPr>
                <w:rFonts w:eastAsia="Calibri"/>
                <w:i/>
                <w:color w:val="000000" w:themeColor="text1"/>
                <w:szCs w:val="24"/>
                <w:lang w:val="en-US" w:bidi="en-GB"/>
              </w:rPr>
              <w:lastRenderedPageBreak/>
              <w:t>When evaluating, it is essential to consider whether the expected impact is clearly justified and whether it covers both scientific advancement and, where relevant, wider benefits.</w:t>
            </w:r>
          </w:p>
          <w:p w14:paraId="3D3E9B06" w14:textId="77777777" w:rsidR="00C52C3D" w:rsidRPr="007752BF" w:rsidRDefault="00C52C3D" w:rsidP="007752BF">
            <w:pPr>
              <w:rPr>
                <w:rFonts w:eastAsia="Calibri"/>
                <w:i/>
                <w:color w:val="000000" w:themeColor="text1"/>
                <w:szCs w:val="24"/>
                <w:lang w:val="en-US" w:bidi="en-GB"/>
              </w:rPr>
            </w:pPr>
          </w:p>
          <w:p w14:paraId="61501395" w14:textId="12E1B849" w:rsidR="00C52C3D" w:rsidRPr="00BD1AA6" w:rsidRDefault="00C52C3D" w:rsidP="00BD1AA6">
            <w:pPr>
              <w:rPr>
                <w:rFonts w:eastAsia="Calibri"/>
                <w:i/>
                <w:color w:val="000000" w:themeColor="text1"/>
                <w:szCs w:val="24"/>
                <w:lang w:val="en-US" w:bidi="en-GB"/>
              </w:rPr>
            </w:pPr>
          </w:p>
        </w:tc>
        <w:tc>
          <w:tcPr>
            <w:tcW w:w="1283" w:type="dxa"/>
            <w:vMerge w:val="restart"/>
          </w:tcPr>
          <w:p w14:paraId="580C3842" w14:textId="77777777" w:rsidR="00C52C3D" w:rsidRPr="00772703" w:rsidRDefault="00C52C3D" w:rsidP="00772703">
            <w:pPr>
              <w:tabs>
                <w:tab w:val="center" w:pos="4819"/>
                <w:tab w:val="right" w:pos="9638"/>
              </w:tabs>
              <w:jc w:val="center"/>
              <w:rPr>
                <w:bCs/>
                <w:szCs w:val="24"/>
              </w:rPr>
            </w:pPr>
            <w:r w:rsidRPr="00772703">
              <w:rPr>
                <w:bCs/>
                <w:szCs w:val="24"/>
              </w:rPr>
              <w:lastRenderedPageBreak/>
              <w:t xml:space="preserve"> 5</w:t>
            </w:r>
          </w:p>
        </w:tc>
        <w:tc>
          <w:tcPr>
            <w:tcW w:w="1283" w:type="dxa"/>
            <w:vMerge w:val="restart"/>
          </w:tcPr>
          <w:p w14:paraId="67D722DA" w14:textId="11AF30F7" w:rsidR="00C52C3D" w:rsidRPr="00772703" w:rsidRDefault="00C52C3D" w:rsidP="00772703">
            <w:pPr>
              <w:tabs>
                <w:tab w:val="center" w:pos="4819"/>
                <w:tab w:val="right" w:pos="9638"/>
              </w:tabs>
              <w:jc w:val="center"/>
              <w:rPr>
                <w:bCs/>
                <w:szCs w:val="24"/>
              </w:rPr>
            </w:pPr>
            <w:r w:rsidRPr="00772703">
              <w:rPr>
                <w:bCs/>
                <w:szCs w:val="24"/>
              </w:rPr>
              <w:t xml:space="preserve">  1,2</w:t>
            </w:r>
          </w:p>
        </w:tc>
        <w:tc>
          <w:tcPr>
            <w:tcW w:w="973" w:type="dxa"/>
            <w:vMerge w:val="restart"/>
          </w:tcPr>
          <w:p w14:paraId="4360EE18" w14:textId="6985130F" w:rsidR="00C52C3D" w:rsidRPr="00772703" w:rsidRDefault="00C52C3D" w:rsidP="00772703">
            <w:pPr>
              <w:tabs>
                <w:tab w:val="center" w:pos="4819"/>
                <w:tab w:val="right" w:pos="9638"/>
              </w:tabs>
              <w:jc w:val="center"/>
              <w:rPr>
                <w:bCs/>
                <w:szCs w:val="24"/>
              </w:rPr>
            </w:pPr>
          </w:p>
        </w:tc>
        <w:tc>
          <w:tcPr>
            <w:tcW w:w="1270" w:type="dxa"/>
            <w:vMerge w:val="restart"/>
          </w:tcPr>
          <w:p w14:paraId="789AF3F2" w14:textId="77777777" w:rsidR="00C52C3D" w:rsidRPr="00772703" w:rsidRDefault="00C52C3D" w:rsidP="00772703">
            <w:pPr>
              <w:tabs>
                <w:tab w:val="center" w:pos="4819"/>
                <w:tab w:val="right" w:pos="9638"/>
              </w:tabs>
              <w:jc w:val="center"/>
              <w:rPr>
                <w:bCs/>
                <w:szCs w:val="24"/>
              </w:rPr>
            </w:pPr>
            <w:r w:rsidRPr="00772703">
              <w:rPr>
                <w:bCs/>
                <w:szCs w:val="24"/>
              </w:rPr>
              <w:t>2</w:t>
            </w:r>
          </w:p>
        </w:tc>
        <w:tc>
          <w:tcPr>
            <w:tcW w:w="5284" w:type="dxa"/>
            <w:gridSpan w:val="3"/>
          </w:tcPr>
          <w:p w14:paraId="63507625" w14:textId="77777777" w:rsidR="00C52C3D" w:rsidRPr="00C52C3D" w:rsidRDefault="00C52C3D" w:rsidP="00C52C3D">
            <w:pPr>
              <w:pStyle w:val="CommentText"/>
              <w:numPr>
                <w:ilvl w:val="0"/>
                <w:numId w:val="17"/>
              </w:numPr>
              <w:ind w:left="366" w:hanging="283"/>
              <w:rPr>
                <w:rFonts w:eastAsia="Calibri"/>
                <w:sz w:val="22"/>
                <w:szCs w:val="22"/>
                <w:lang w:bidi="en-GB"/>
              </w:rPr>
            </w:pPr>
            <w:r w:rsidRPr="00C52C3D">
              <w:rPr>
                <w:rFonts w:eastAsia="Calibri"/>
                <w:i/>
                <w:color w:val="000000" w:themeColor="text1"/>
                <w:sz w:val="22"/>
                <w:szCs w:val="22"/>
                <w:lang w:val="en-US" w:bidi="en-GB"/>
              </w:rPr>
              <w:t xml:space="preserve">The assessment of impact should not be based on quantitative indicators, but rather on the significance and justification of the expected benefits. </w:t>
            </w:r>
          </w:p>
          <w:p w14:paraId="2CA697AF" w14:textId="660B217D" w:rsidR="00C52C3D" w:rsidRPr="00C52C3D" w:rsidRDefault="00C52C3D" w:rsidP="00C52C3D">
            <w:pPr>
              <w:pStyle w:val="CommentText"/>
              <w:ind w:left="366"/>
              <w:rPr>
                <w:rFonts w:eastAsia="Calibri"/>
                <w:sz w:val="22"/>
                <w:szCs w:val="22"/>
                <w:lang w:bidi="en-GB"/>
              </w:rPr>
            </w:pPr>
          </w:p>
        </w:tc>
      </w:tr>
      <w:tr w:rsidR="002C6A9E" w:rsidRPr="00772703" w14:paraId="62FB86E1" w14:textId="77777777" w:rsidTr="00423469">
        <w:trPr>
          <w:trHeight w:val="282"/>
        </w:trPr>
        <w:tc>
          <w:tcPr>
            <w:tcW w:w="4456" w:type="dxa"/>
            <w:vMerge/>
          </w:tcPr>
          <w:p w14:paraId="38AC577F" w14:textId="77777777" w:rsidR="00C52C3D" w:rsidRPr="00F9712F" w:rsidRDefault="00C52C3D" w:rsidP="00C52C3D">
            <w:pPr>
              <w:rPr>
                <w:rFonts w:eastAsia="Calibri"/>
                <w:b/>
                <w:bCs/>
                <w:szCs w:val="24"/>
              </w:rPr>
            </w:pPr>
          </w:p>
        </w:tc>
        <w:tc>
          <w:tcPr>
            <w:tcW w:w="1283" w:type="dxa"/>
            <w:vMerge/>
          </w:tcPr>
          <w:p w14:paraId="46A57269" w14:textId="77777777" w:rsidR="00C52C3D" w:rsidRPr="00772703" w:rsidRDefault="00C52C3D" w:rsidP="00C52C3D">
            <w:pPr>
              <w:tabs>
                <w:tab w:val="center" w:pos="4819"/>
                <w:tab w:val="right" w:pos="9638"/>
              </w:tabs>
              <w:jc w:val="center"/>
              <w:rPr>
                <w:bCs/>
                <w:szCs w:val="24"/>
              </w:rPr>
            </w:pPr>
          </w:p>
        </w:tc>
        <w:tc>
          <w:tcPr>
            <w:tcW w:w="1283" w:type="dxa"/>
            <w:vMerge/>
          </w:tcPr>
          <w:p w14:paraId="542306BA" w14:textId="77777777" w:rsidR="00C52C3D" w:rsidRPr="00772703" w:rsidRDefault="00C52C3D" w:rsidP="00C52C3D">
            <w:pPr>
              <w:tabs>
                <w:tab w:val="center" w:pos="4819"/>
                <w:tab w:val="right" w:pos="9638"/>
              </w:tabs>
              <w:jc w:val="center"/>
              <w:rPr>
                <w:bCs/>
                <w:szCs w:val="24"/>
              </w:rPr>
            </w:pPr>
          </w:p>
        </w:tc>
        <w:tc>
          <w:tcPr>
            <w:tcW w:w="973" w:type="dxa"/>
            <w:vMerge/>
          </w:tcPr>
          <w:p w14:paraId="5EC5EC94" w14:textId="77777777" w:rsidR="00C52C3D" w:rsidRPr="00772703" w:rsidRDefault="00C52C3D" w:rsidP="00C52C3D">
            <w:pPr>
              <w:tabs>
                <w:tab w:val="center" w:pos="4819"/>
                <w:tab w:val="right" w:pos="9638"/>
              </w:tabs>
              <w:jc w:val="center"/>
              <w:rPr>
                <w:bCs/>
                <w:szCs w:val="24"/>
              </w:rPr>
            </w:pPr>
          </w:p>
        </w:tc>
        <w:tc>
          <w:tcPr>
            <w:tcW w:w="1270" w:type="dxa"/>
            <w:vMerge/>
          </w:tcPr>
          <w:p w14:paraId="6A11CFE4" w14:textId="77777777" w:rsidR="00C52C3D" w:rsidRPr="00772703" w:rsidRDefault="00C52C3D" w:rsidP="00C52C3D">
            <w:pPr>
              <w:tabs>
                <w:tab w:val="center" w:pos="4819"/>
                <w:tab w:val="right" w:pos="9638"/>
              </w:tabs>
              <w:jc w:val="center"/>
              <w:rPr>
                <w:bCs/>
                <w:szCs w:val="24"/>
              </w:rPr>
            </w:pPr>
          </w:p>
        </w:tc>
        <w:tc>
          <w:tcPr>
            <w:tcW w:w="2496" w:type="dxa"/>
          </w:tcPr>
          <w:p w14:paraId="48614DC5" w14:textId="1EF9719F" w:rsidR="00C52C3D" w:rsidRPr="00772703" w:rsidRDefault="00C52C3D" w:rsidP="00C52C3D">
            <w:pPr>
              <w:pStyle w:val="CommentText"/>
              <w:rPr>
                <w:rFonts w:eastAsia="Calibri"/>
                <w:bCs/>
                <w:sz w:val="24"/>
                <w:szCs w:val="24"/>
                <w:lang w:bidi="en-GB"/>
              </w:rPr>
            </w:pPr>
            <w:r w:rsidRPr="00772703">
              <w:rPr>
                <w:rFonts w:eastAsia="Calibri"/>
                <w:bCs/>
                <w:sz w:val="24"/>
                <w:szCs w:val="24"/>
                <w:lang w:bidi="en-GB"/>
              </w:rPr>
              <w:t xml:space="preserve">Strengths: </w:t>
            </w:r>
          </w:p>
        </w:tc>
        <w:tc>
          <w:tcPr>
            <w:tcW w:w="2788" w:type="dxa"/>
            <w:gridSpan w:val="2"/>
          </w:tcPr>
          <w:p w14:paraId="57F166A4" w14:textId="6288A385" w:rsidR="00C52C3D" w:rsidRPr="00772703" w:rsidRDefault="00C52C3D" w:rsidP="00C52C3D">
            <w:pPr>
              <w:pStyle w:val="CommentText"/>
              <w:rPr>
                <w:rFonts w:eastAsia="Calibri"/>
                <w:bCs/>
                <w:sz w:val="24"/>
                <w:szCs w:val="24"/>
                <w:lang w:bidi="en-GB"/>
              </w:rPr>
            </w:pPr>
            <w:r w:rsidRPr="00772703">
              <w:rPr>
                <w:rFonts w:eastAsia="Calibri"/>
                <w:bCs/>
                <w:sz w:val="24"/>
                <w:szCs w:val="24"/>
                <w:lang w:bidi="en-GB"/>
              </w:rPr>
              <w:t>Weaknesses</w:t>
            </w:r>
            <w:r>
              <w:rPr>
                <w:rFonts w:eastAsia="Calibri"/>
                <w:bCs/>
                <w:sz w:val="24"/>
                <w:szCs w:val="24"/>
                <w:lang w:bidi="en-GB"/>
              </w:rPr>
              <w:t>*</w:t>
            </w:r>
            <w:r w:rsidRPr="00772703">
              <w:rPr>
                <w:rFonts w:eastAsia="Calibri"/>
                <w:bCs/>
                <w:sz w:val="24"/>
                <w:szCs w:val="24"/>
                <w:lang w:bidi="en-GB"/>
              </w:rPr>
              <w:t>:</w:t>
            </w:r>
          </w:p>
        </w:tc>
      </w:tr>
      <w:tr w:rsidR="002C6A9E" w:rsidRPr="00772703" w14:paraId="225E7376" w14:textId="77777777" w:rsidTr="00423469">
        <w:trPr>
          <w:trHeight w:val="4140"/>
        </w:trPr>
        <w:tc>
          <w:tcPr>
            <w:tcW w:w="4456" w:type="dxa"/>
            <w:vMerge/>
          </w:tcPr>
          <w:p w14:paraId="3248FE06" w14:textId="77777777" w:rsidR="00C52C3D" w:rsidRPr="00772703" w:rsidRDefault="00C52C3D" w:rsidP="00C52C3D">
            <w:pPr>
              <w:rPr>
                <w:rFonts w:eastAsia="Calibri"/>
                <w:b/>
                <w:szCs w:val="24"/>
                <w:lang w:bidi="en-GB"/>
              </w:rPr>
            </w:pPr>
          </w:p>
        </w:tc>
        <w:tc>
          <w:tcPr>
            <w:tcW w:w="1283" w:type="dxa"/>
            <w:vMerge/>
          </w:tcPr>
          <w:p w14:paraId="35460AF7" w14:textId="77777777" w:rsidR="00C52C3D" w:rsidRPr="00772703" w:rsidRDefault="00C52C3D" w:rsidP="00C52C3D">
            <w:pPr>
              <w:tabs>
                <w:tab w:val="center" w:pos="4819"/>
                <w:tab w:val="right" w:pos="9638"/>
              </w:tabs>
              <w:jc w:val="center"/>
              <w:rPr>
                <w:bCs/>
                <w:szCs w:val="24"/>
              </w:rPr>
            </w:pPr>
          </w:p>
        </w:tc>
        <w:tc>
          <w:tcPr>
            <w:tcW w:w="1283" w:type="dxa"/>
            <w:vMerge/>
          </w:tcPr>
          <w:p w14:paraId="5B1F76F4" w14:textId="77777777" w:rsidR="00C52C3D" w:rsidRPr="00772703" w:rsidRDefault="00C52C3D" w:rsidP="00C52C3D">
            <w:pPr>
              <w:tabs>
                <w:tab w:val="center" w:pos="4819"/>
                <w:tab w:val="right" w:pos="9638"/>
              </w:tabs>
              <w:jc w:val="center"/>
              <w:rPr>
                <w:bCs/>
                <w:szCs w:val="24"/>
              </w:rPr>
            </w:pPr>
          </w:p>
        </w:tc>
        <w:tc>
          <w:tcPr>
            <w:tcW w:w="973" w:type="dxa"/>
            <w:vMerge/>
          </w:tcPr>
          <w:p w14:paraId="61234495" w14:textId="77777777" w:rsidR="00C52C3D" w:rsidRPr="00772703" w:rsidRDefault="00C52C3D" w:rsidP="00C52C3D">
            <w:pPr>
              <w:tabs>
                <w:tab w:val="center" w:pos="4819"/>
                <w:tab w:val="right" w:pos="9638"/>
              </w:tabs>
              <w:jc w:val="center"/>
              <w:rPr>
                <w:bCs/>
                <w:szCs w:val="24"/>
              </w:rPr>
            </w:pPr>
          </w:p>
        </w:tc>
        <w:tc>
          <w:tcPr>
            <w:tcW w:w="1270" w:type="dxa"/>
            <w:vMerge/>
          </w:tcPr>
          <w:p w14:paraId="210AEF15" w14:textId="77777777" w:rsidR="00C52C3D" w:rsidRPr="00772703" w:rsidRDefault="00C52C3D" w:rsidP="00C52C3D">
            <w:pPr>
              <w:tabs>
                <w:tab w:val="center" w:pos="4819"/>
                <w:tab w:val="right" w:pos="9638"/>
              </w:tabs>
              <w:jc w:val="center"/>
              <w:rPr>
                <w:bCs/>
                <w:szCs w:val="24"/>
              </w:rPr>
            </w:pPr>
          </w:p>
        </w:tc>
        <w:tc>
          <w:tcPr>
            <w:tcW w:w="2496" w:type="dxa"/>
          </w:tcPr>
          <w:p w14:paraId="5DE3B5ED" w14:textId="77777777" w:rsidR="00C52C3D" w:rsidRPr="00772703" w:rsidRDefault="00C52C3D" w:rsidP="00C52C3D">
            <w:pPr>
              <w:pStyle w:val="CommentText"/>
              <w:rPr>
                <w:rFonts w:eastAsia="Calibri"/>
                <w:bCs/>
                <w:sz w:val="24"/>
                <w:szCs w:val="24"/>
                <w:lang w:bidi="en-GB"/>
              </w:rPr>
            </w:pPr>
          </w:p>
        </w:tc>
        <w:tc>
          <w:tcPr>
            <w:tcW w:w="2788" w:type="dxa"/>
            <w:gridSpan w:val="2"/>
          </w:tcPr>
          <w:p w14:paraId="3B82C222" w14:textId="643B9C2F" w:rsidR="00C52C3D" w:rsidRPr="00772703" w:rsidRDefault="00C52C3D" w:rsidP="00C52C3D">
            <w:pPr>
              <w:pStyle w:val="CommentText"/>
              <w:rPr>
                <w:rFonts w:eastAsia="Calibri"/>
                <w:bCs/>
                <w:sz w:val="24"/>
                <w:szCs w:val="24"/>
                <w:lang w:bidi="en-GB"/>
              </w:rPr>
            </w:pPr>
          </w:p>
        </w:tc>
      </w:tr>
      <w:tr w:rsidR="0006418B" w:rsidRPr="00772703" w14:paraId="7339C703" w14:textId="77777777" w:rsidTr="000D02AC">
        <w:trPr>
          <w:trHeight w:val="420"/>
        </w:trPr>
        <w:tc>
          <w:tcPr>
            <w:tcW w:w="4456" w:type="dxa"/>
            <w:vMerge w:val="restart"/>
          </w:tcPr>
          <w:p w14:paraId="5C4A9167" w14:textId="1A77EC87" w:rsidR="00C52C3D" w:rsidRPr="0099382F" w:rsidRDefault="00C52C3D" w:rsidP="00C52C3D">
            <w:pPr>
              <w:rPr>
                <w:i/>
                <w:iCs/>
                <w:shd w:val="clear" w:color="auto" w:fill="FFFFF7"/>
                <w:lang w:val="en-US" w:eastAsia="lt-LT"/>
              </w:rPr>
            </w:pPr>
            <w:r w:rsidRPr="00720461">
              <w:rPr>
                <w:rFonts w:eastAsia="Calibri"/>
                <w:b/>
                <w:szCs w:val="24"/>
                <w:lang w:bidi="en-GB"/>
              </w:rPr>
              <w:t xml:space="preserve">4. Scientific competence and </w:t>
            </w:r>
            <w:r>
              <w:rPr>
                <w:rFonts w:eastAsia="Calibri"/>
                <w:b/>
                <w:szCs w:val="24"/>
                <w:lang w:bidi="en-GB"/>
              </w:rPr>
              <w:t>experience</w:t>
            </w:r>
            <w:r w:rsidRPr="00720461">
              <w:rPr>
                <w:rFonts w:eastAsia="Calibri"/>
                <w:b/>
                <w:szCs w:val="24"/>
                <w:lang w:bidi="en-GB"/>
              </w:rPr>
              <w:t xml:space="preserve"> of the principal investigator</w:t>
            </w:r>
            <w:r w:rsidRPr="00720461">
              <w:rPr>
                <w:rFonts w:eastAsia="Calibri"/>
                <w:b/>
                <w:szCs w:val="24"/>
                <w:shd w:val="clear" w:color="auto" w:fill="FFFFF7"/>
                <w:lang w:bidi="en-GB"/>
              </w:rPr>
              <w:t xml:space="preserve"> </w:t>
            </w:r>
            <w:r w:rsidRPr="00720461">
              <w:rPr>
                <w:rFonts w:eastAsia="Calibri"/>
                <w:b/>
                <w:szCs w:val="24"/>
                <w:lang w:bidi="en-GB"/>
              </w:rPr>
              <w:t>(PI)</w:t>
            </w:r>
            <w:r w:rsidRPr="0099382F">
              <w:rPr>
                <w:i/>
                <w:iCs/>
                <w:shd w:val="clear" w:color="auto" w:fill="FFFFF7"/>
                <w:lang w:val="en-US" w:eastAsia="lt-LT"/>
              </w:rPr>
              <w:t xml:space="preserve"> </w:t>
            </w:r>
          </w:p>
          <w:p w14:paraId="5D7DC919" w14:textId="77777777" w:rsidR="00C52C3D" w:rsidRPr="0099382F" w:rsidRDefault="00C52C3D" w:rsidP="00C52C3D">
            <w:pPr>
              <w:rPr>
                <w:i/>
                <w:iCs/>
                <w:shd w:val="clear" w:color="auto" w:fill="FFFFF7"/>
                <w:lang w:val="en-US" w:eastAsia="lt-LT"/>
              </w:rPr>
            </w:pPr>
          </w:p>
          <w:p w14:paraId="7C66580D" w14:textId="77777777" w:rsidR="00C52C3D" w:rsidRPr="003A0889" w:rsidRDefault="00C52C3D" w:rsidP="00C52C3D">
            <w:pPr>
              <w:rPr>
                <w:i/>
                <w:iCs/>
                <w:lang w:val="en-US" w:eastAsia="lt-LT"/>
              </w:rPr>
            </w:pPr>
            <w:r w:rsidRPr="003A0889">
              <w:rPr>
                <w:i/>
                <w:iCs/>
                <w:lang w:val="en-US" w:eastAsia="lt-LT"/>
              </w:rPr>
              <w:t>Evaluate the scientific competence and experience of the principal investigator, taking into account:</w:t>
            </w:r>
          </w:p>
          <w:p w14:paraId="7D4CD87D" w14:textId="2B45D603" w:rsidR="00C52C3D" w:rsidRPr="003A0889" w:rsidRDefault="00C52C3D" w:rsidP="00C52C3D">
            <w:pPr>
              <w:numPr>
                <w:ilvl w:val="0"/>
                <w:numId w:val="26"/>
              </w:numPr>
              <w:rPr>
                <w:i/>
                <w:iCs/>
                <w:lang w:val="en-US" w:eastAsia="lt-LT"/>
              </w:rPr>
            </w:pPr>
            <w:r w:rsidRPr="003A0889">
              <w:rPr>
                <w:i/>
                <w:iCs/>
                <w:lang w:val="en-US" w:eastAsia="lt-LT"/>
              </w:rPr>
              <w:t>contribution to the development of new ideas, methods and knowledge</w:t>
            </w:r>
            <w:r w:rsidR="0020696E">
              <w:rPr>
                <w:i/>
                <w:iCs/>
                <w:lang w:val="en-US" w:eastAsia="lt-LT"/>
              </w:rPr>
              <w:t>,</w:t>
            </w:r>
            <w:r w:rsidR="0020696E">
              <w:t xml:space="preserve"> </w:t>
            </w:r>
            <w:r w:rsidR="0020696E" w:rsidRPr="0020696E">
              <w:rPr>
                <w:i/>
                <w:iCs/>
                <w:lang w:val="en-US" w:eastAsia="lt-LT"/>
              </w:rPr>
              <w:t>and the provision of science-based advice for public governance</w:t>
            </w:r>
            <w:r w:rsidRPr="003A0889">
              <w:rPr>
                <w:i/>
                <w:iCs/>
                <w:lang w:val="en-US" w:eastAsia="lt-LT"/>
              </w:rPr>
              <w:t>;</w:t>
            </w:r>
          </w:p>
          <w:p w14:paraId="70D618CC" w14:textId="77777777" w:rsidR="00C52C3D" w:rsidRPr="003A0889" w:rsidRDefault="00C52C3D" w:rsidP="00C52C3D">
            <w:pPr>
              <w:numPr>
                <w:ilvl w:val="0"/>
                <w:numId w:val="26"/>
              </w:numPr>
              <w:rPr>
                <w:i/>
                <w:iCs/>
                <w:lang w:val="en-US" w:eastAsia="lt-LT"/>
              </w:rPr>
            </w:pPr>
            <w:r w:rsidRPr="003A0889">
              <w:rPr>
                <w:i/>
                <w:iCs/>
                <w:lang w:val="en-US" w:eastAsia="lt-LT"/>
              </w:rPr>
              <w:t>obtained funding, awards and key achievements;</w:t>
            </w:r>
          </w:p>
          <w:p w14:paraId="6082321C" w14:textId="77777777" w:rsidR="00C52C3D" w:rsidRPr="003A0889" w:rsidRDefault="00C52C3D" w:rsidP="00C52C3D">
            <w:pPr>
              <w:numPr>
                <w:ilvl w:val="0"/>
                <w:numId w:val="26"/>
              </w:numPr>
              <w:rPr>
                <w:i/>
                <w:iCs/>
                <w:lang w:val="en-US" w:eastAsia="lt-LT"/>
              </w:rPr>
            </w:pPr>
            <w:r w:rsidRPr="003A0889">
              <w:rPr>
                <w:i/>
                <w:iCs/>
                <w:lang w:val="en-US" w:eastAsia="lt-LT"/>
              </w:rPr>
              <w:t>experience in mentoring, training and collaboration;</w:t>
            </w:r>
          </w:p>
          <w:p w14:paraId="7DC93A81" w14:textId="6A66D024" w:rsidR="00C52C3D" w:rsidRPr="003A0889" w:rsidRDefault="00C52C3D" w:rsidP="00C52C3D">
            <w:pPr>
              <w:numPr>
                <w:ilvl w:val="0"/>
                <w:numId w:val="26"/>
              </w:numPr>
              <w:rPr>
                <w:i/>
                <w:iCs/>
                <w:lang w:val="en-US" w:eastAsia="lt-LT"/>
              </w:rPr>
            </w:pPr>
            <w:r w:rsidRPr="003A0889">
              <w:rPr>
                <w:i/>
                <w:iCs/>
                <w:lang w:val="en-US" w:eastAsia="lt-LT"/>
              </w:rPr>
              <w:t>contribution</w:t>
            </w:r>
            <w:r>
              <w:rPr>
                <w:i/>
                <w:iCs/>
                <w:lang w:val="en-US" w:eastAsia="lt-LT"/>
              </w:rPr>
              <w:t>s</w:t>
            </w:r>
            <w:r w:rsidRPr="003A0889">
              <w:rPr>
                <w:i/>
                <w:iCs/>
                <w:lang w:val="en-US" w:eastAsia="lt-LT"/>
              </w:rPr>
              <w:t xml:space="preserve"> to the scientific community and broader</w:t>
            </w:r>
            <w:r>
              <w:rPr>
                <w:i/>
                <w:iCs/>
                <w:lang w:val="en-US" w:eastAsia="lt-LT"/>
              </w:rPr>
              <w:t xml:space="preserve"> </w:t>
            </w:r>
            <w:r w:rsidRPr="003A0889">
              <w:rPr>
                <w:i/>
                <w:iCs/>
                <w:lang w:val="en-US" w:eastAsia="lt-LT"/>
              </w:rPr>
              <w:t>impact</w:t>
            </w:r>
            <w:r>
              <w:rPr>
                <w:i/>
                <w:iCs/>
                <w:lang w:val="en-US" w:eastAsia="lt-LT"/>
              </w:rPr>
              <w:t xml:space="preserve"> on society</w:t>
            </w:r>
            <w:r w:rsidRPr="003A0889">
              <w:rPr>
                <w:i/>
                <w:iCs/>
                <w:lang w:val="en-US" w:eastAsia="lt-LT"/>
              </w:rPr>
              <w:t>.</w:t>
            </w:r>
          </w:p>
          <w:p w14:paraId="14D1D495" w14:textId="77777777" w:rsidR="00A45FC1" w:rsidRPr="00743EBC" w:rsidRDefault="00A45FC1" w:rsidP="00A45FC1">
            <w:pPr>
              <w:ind w:left="720"/>
              <w:rPr>
                <w:i/>
                <w:iCs/>
                <w:sz w:val="10"/>
                <w:szCs w:val="10"/>
                <w:lang w:val="en-US" w:eastAsia="lt-LT"/>
              </w:rPr>
            </w:pPr>
          </w:p>
          <w:p w14:paraId="2BD65B01" w14:textId="77777777" w:rsidR="00C52C3D" w:rsidRPr="003A0889" w:rsidRDefault="00C52C3D" w:rsidP="00C52C3D">
            <w:pPr>
              <w:rPr>
                <w:i/>
                <w:iCs/>
                <w:lang w:val="en-US" w:eastAsia="lt-LT"/>
              </w:rPr>
            </w:pPr>
            <w:r w:rsidRPr="003A0889">
              <w:rPr>
                <w:i/>
                <w:iCs/>
                <w:lang w:val="en-US" w:eastAsia="lt-LT"/>
              </w:rPr>
              <w:lastRenderedPageBreak/>
              <w:t>When evaluating, it is essential to consider whether the principal investigator has sufficient scientific competence, experience and leadership skills to successfully implement the proposed project.</w:t>
            </w:r>
          </w:p>
          <w:p w14:paraId="6ADEE8AE" w14:textId="26656579" w:rsidR="00C52C3D" w:rsidRPr="00BC131D" w:rsidRDefault="00C52C3D" w:rsidP="00C52C3D">
            <w:pPr>
              <w:rPr>
                <w:i/>
                <w:iCs/>
                <w:shd w:val="clear" w:color="auto" w:fill="FFFFF7"/>
                <w:lang w:val="en-US" w:eastAsia="lt-LT"/>
              </w:rPr>
            </w:pPr>
          </w:p>
        </w:tc>
        <w:tc>
          <w:tcPr>
            <w:tcW w:w="1283" w:type="dxa"/>
            <w:vMerge w:val="restart"/>
          </w:tcPr>
          <w:p w14:paraId="049151D4" w14:textId="77777777" w:rsidR="00C52C3D" w:rsidRPr="00772703" w:rsidRDefault="00C52C3D" w:rsidP="00C52C3D">
            <w:pPr>
              <w:tabs>
                <w:tab w:val="center" w:pos="4819"/>
                <w:tab w:val="right" w:pos="9638"/>
              </w:tabs>
              <w:jc w:val="center"/>
              <w:rPr>
                <w:szCs w:val="24"/>
                <w:lang w:bidi="en-GB"/>
              </w:rPr>
            </w:pPr>
            <w:r w:rsidRPr="00772703">
              <w:rPr>
                <w:szCs w:val="24"/>
                <w:lang w:bidi="en-GB"/>
              </w:rPr>
              <w:lastRenderedPageBreak/>
              <w:t xml:space="preserve"> 5</w:t>
            </w:r>
          </w:p>
        </w:tc>
        <w:tc>
          <w:tcPr>
            <w:tcW w:w="1283" w:type="dxa"/>
            <w:vMerge w:val="restart"/>
          </w:tcPr>
          <w:p w14:paraId="55FCD3CF" w14:textId="2D7DEB0D" w:rsidR="00C52C3D" w:rsidRPr="00772703" w:rsidRDefault="00C52C3D" w:rsidP="00C52C3D">
            <w:pPr>
              <w:tabs>
                <w:tab w:val="center" w:pos="4819"/>
                <w:tab w:val="right" w:pos="9638"/>
              </w:tabs>
              <w:jc w:val="center"/>
              <w:rPr>
                <w:szCs w:val="24"/>
                <w:lang w:bidi="en-GB"/>
              </w:rPr>
            </w:pPr>
            <w:r w:rsidRPr="00772703">
              <w:rPr>
                <w:szCs w:val="24"/>
                <w:lang w:bidi="en-GB"/>
              </w:rPr>
              <w:t xml:space="preserve">  1,5</w:t>
            </w:r>
          </w:p>
        </w:tc>
        <w:tc>
          <w:tcPr>
            <w:tcW w:w="973" w:type="dxa"/>
            <w:vMerge w:val="restart"/>
          </w:tcPr>
          <w:p w14:paraId="5F5682F7" w14:textId="46DC7D15" w:rsidR="00C52C3D" w:rsidRPr="00772703" w:rsidRDefault="00C52C3D" w:rsidP="00C52C3D">
            <w:pPr>
              <w:tabs>
                <w:tab w:val="center" w:pos="4819"/>
                <w:tab w:val="right" w:pos="9638"/>
              </w:tabs>
              <w:jc w:val="center"/>
              <w:rPr>
                <w:bCs/>
                <w:szCs w:val="24"/>
              </w:rPr>
            </w:pPr>
          </w:p>
        </w:tc>
        <w:tc>
          <w:tcPr>
            <w:tcW w:w="1270" w:type="dxa"/>
            <w:vMerge w:val="restart"/>
          </w:tcPr>
          <w:p w14:paraId="14EB249C" w14:textId="798A782A" w:rsidR="00C52C3D" w:rsidRPr="00772703" w:rsidRDefault="00C52C3D" w:rsidP="00C52C3D">
            <w:pPr>
              <w:tabs>
                <w:tab w:val="center" w:pos="4819"/>
                <w:tab w:val="right" w:pos="9638"/>
              </w:tabs>
              <w:jc w:val="center"/>
              <w:rPr>
                <w:color w:val="000000" w:themeColor="text1"/>
                <w:szCs w:val="24"/>
                <w:lang w:bidi="en-GB"/>
              </w:rPr>
            </w:pPr>
            <w:r w:rsidRPr="00772703">
              <w:rPr>
                <w:color w:val="000000" w:themeColor="text1"/>
                <w:szCs w:val="24"/>
                <w:lang w:bidi="en-GB"/>
              </w:rPr>
              <w:t xml:space="preserve"> </w:t>
            </w:r>
            <w:r w:rsidRPr="00E86743">
              <w:rPr>
                <w:color w:val="000000" w:themeColor="text1"/>
                <w:szCs w:val="24"/>
                <w:lang w:bidi="en-GB"/>
              </w:rPr>
              <w:t>2</w:t>
            </w:r>
          </w:p>
        </w:tc>
        <w:tc>
          <w:tcPr>
            <w:tcW w:w="5284" w:type="dxa"/>
            <w:gridSpan w:val="3"/>
          </w:tcPr>
          <w:p w14:paraId="62E20E44" w14:textId="77777777" w:rsidR="005E5E96" w:rsidRDefault="00C52C3D" w:rsidP="005E5E96">
            <w:pPr>
              <w:pStyle w:val="ListParagraph"/>
              <w:numPr>
                <w:ilvl w:val="0"/>
                <w:numId w:val="18"/>
              </w:numPr>
              <w:ind w:left="367" w:hanging="283"/>
              <w:jc w:val="both"/>
              <w:rPr>
                <w:rFonts w:eastAsia="Calibri"/>
                <w:i/>
                <w:iCs/>
                <w:color w:val="000000" w:themeColor="text1"/>
                <w:sz w:val="22"/>
                <w:szCs w:val="22"/>
                <w:lang w:bidi="en-GB"/>
              </w:rPr>
            </w:pPr>
            <w:r w:rsidRPr="00061658">
              <w:rPr>
                <w:rFonts w:eastAsia="Calibri"/>
                <w:i/>
                <w:iCs/>
                <w:color w:val="000000" w:themeColor="text1"/>
                <w:sz w:val="22"/>
                <w:szCs w:val="22"/>
                <w:lang w:bidi="en-GB"/>
              </w:rPr>
              <w:t>Use qualitative indicators while assessing the competences.</w:t>
            </w:r>
          </w:p>
          <w:p w14:paraId="0978A623" w14:textId="5B158026" w:rsidR="00C52C3D" w:rsidRPr="005E5E96" w:rsidRDefault="00C52C3D" w:rsidP="005E5E96">
            <w:pPr>
              <w:pStyle w:val="ListParagraph"/>
              <w:numPr>
                <w:ilvl w:val="0"/>
                <w:numId w:val="18"/>
              </w:numPr>
              <w:ind w:left="367" w:hanging="283"/>
              <w:jc w:val="both"/>
              <w:rPr>
                <w:rFonts w:eastAsia="Calibri"/>
                <w:i/>
                <w:iCs/>
                <w:color w:val="000000" w:themeColor="text1"/>
                <w:sz w:val="22"/>
                <w:szCs w:val="22"/>
                <w:lang w:bidi="en-GB"/>
              </w:rPr>
            </w:pPr>
            <w:r w:rsidRPr="005E5E96">
              <w:rPr>
                <w:rFonts w:eastAsia="Calibri"/>
                <w:i/>
                <w:iCs/>
                <w:color w:val="000000" w:themeColor="text1"/>
                <w:sz w:val="22"/>
                <w:szCs w:val="22"/>
                <w:lang w:bidi="en-GB"/>
              </w:rPr>
              <w:t xml:space="preserve">Please avoid mentioning the quantitative statistics such as the number of published papers or citations, h-index, the quartile of the journal, etc. </w:t>
            </w:r>
          </w:p>
          <w:p w14:paraId="56C185E9" w14:textId="488FE24E" w:rsidR="00C52C3D" w:rsidRPr="003F3F2C" w:rsidRDefault="00C52C3D" w:rsidP="00C52C3D">
            <w:pPr>
              <w:pStyle w:val="ListParagraph"/>
              <w:numPr>
                <w:ilvl w:val="0"/>
                <w:numId w:val="18"/>
              </w:numPr>
              <w:ind w:left="367" w:hanging="283"/>
              <w:jc w:val="both"/>
              <w:rPr>
                <w:rFonts w:eastAsia="Calibri"/>
                <w:i/>
                <w:iCs/>
                <w:color w:val="000000" w:themeColor="text1"/>
                <w:sz w:val="22"/>
                <w:szCs w:val="22"/>
                <w:lang w:bidi="en-GB"/>
              </w:rPr>
            </w:pPr>
            <w:r w:rsidRPr="003F3F2C">
              <w:rPr>
                <w:rFonts w:eastAsia="Calibri"/>
                <w:i/>
                <w:iCs/>
                <w:color w:val="000000" w:themeColor="text1"/>
                <w:sz w:val="22"/>
                <w:szCs w:val="22"/>
                <w:lang w:bidi="en-GB"/>
              </w:rPr>
              <w:t xml:space="preserve">PI experience, scientific expertise </w:t>
            </w:r>
            <w:r w:rsidRPr="00C52C3D">
              <w:rPr>
                <w:rFonts w:eastAsia="Calibri"/>
                <w:i/>
                <w:iCs/>
                <w:color w:val="000000" w:themeColor="text1"/>
                <w:sz w:val="22"/>
                <w:szCs w:val="22"/>
                <w:lang w:bidi="en-GB"/>
              </w:rPr>
              <w:t>and outputs should</w:t>
            </w:r>
            <w:r w:rsidRPr="003F3F2C">
              <w:rPr>
                <w:rFonts w:eastAsia="Calibri"/>
                <w:i/>
                <w:iCs/>
                <w:color w:val="000000" w:themeColor="text1"/>
                <w:sz w:val="22"/>
                <w:szCs w:val="22"/>
                <w:lang w:bidi="en-GB"/>
              </w:rPr>
              <w:t xml:space="preserve"> go along with the thematic of project proposal, if it is relevant.</w:t>
            </w:r>
          </w:p>
          <w:p w14:paraId="50B2B796" w14:textId="55FA9E48" w:rsidR="00C52C3D" w:rsidRPr="00772703" w:rsidRDefault="00C52C3D" w:rsidP="00C52C3D">
            <w:pPr>
              <w:pStyle w:val="ListParagraph"/>
              <w:ind w:left="367"/>
              <w:jc w:val="both"/>
              <w:rPr>
                <w:rFonts w:eastAsia="Calibri"/>
                <w:color w:val="000000" w:themeColor="text1"/>
                <w:szCs w:val="24"/>
                <w:lang w:bidi="en-GB"/>
              </w:rPr>
            </w:pPr>
          </w:p>
        </w:tc>
      </w:tr>
      <w:tr w:rsidR="002C6A9E" w:rsidRPr="00ED6B81" w14:paraId="515E71F9" w14:textId="77777777" w:rsidTr="00423469">
        <w:trPr>
          <w:trHeight w:val="326"/>
        </w:trPr>
        <w:tc>
          <w:tcPr>
            <w:tcW w:w="4456" w:type="dxa"/>
            <w:vMerge/>
            <w:tcBorders>
              <w:bottom w:val="single" w:sz="4" w:space="0" w:color="000000" w:themeColor="text1"/>
            </w:tcBorders>
          </w:tcPr>
          <w:p w14:paraId="1F37CA80" w14:textId="413686EB" w:rsidR="00C52C3D" w:rsidRPr="00772703" w:rsidRDefault="00C52C3D" w:rsidP="00C52C3D">
            <w:pPr>
              <w:rPr>
                <w:rFonts w:eastAsia="Calibri"/>
                <w:b/>
                <w:strike/>
                <w:szCs w:val="24"/>
                <w:lang w:bidi="en-GB"/>
              </w:rPr>
            </w:pPr>
          </w:p>
        </w:tc>
        <w:tc>
          <w:tcPr>
            <w:tcW w:w="1283" w:type="dxa"/>
            <w:vMerge/>
          </w:tcPr>
          <w:p w14:paraId="3A60592E" w14:textId="77777777" w:rsidR="00C52C3D" w:rsidRPr="00772703" w:rsidRDefault="00C52C3D" w:rsidP="00C52C3D">
            <w:pPr>
              <w:tabs>
                <w:tab w:val="center" w:pos="4819"/>
                <w:tab w:val="right" w:pos="9638"/>
              </w:tabs>
              <w:jc w:val="center"/>
              <w:rPr>
                <w:szCs w:val="24"/>
                <w:lang w:bidi="en-GB"/>
              </w:rPr>
            </w:pPr>
          </w:p>
        </w:tc>
        <w:tc>
          <w:tcPr>
            <w:tcW w:w="1283" w:type="dxa"/>
            <w:vMerge/>
          </w:tcPr>
          <w:p w14:paraId="1D4A1AE5" w14:textId="77777777" w:rsidR="00C52C3D" w:rsidRPr="00772703" w:rsidRDefault="00C52C3D" w:rsidP="00C52C3D">
            <w:pPr>
              <w:tabs>
                <w:tab w:val="center" w:pos="4819"/>
                <w:tab w:val="right" w:pos="9638"/>
              </w:tabs>
              <w:jc w:val="center"/>
              <w:rPr>
                <w:szCs w:val="24"/>
                <w:lang w:bidi="en-GB"/>
              </w:rPr>
            </w:pPr>
          </w:p>
        </w:tc>
        <w:tc>
          <w:tcPr>
            <w:tcW w:w="973" w:type="dxa"/>
            <w:vMerge/>
          </w:tcPr>
          <w:p w14:paraId="3EF68D39" w14:textId="77777777" w:rsidR="00C52C3D" w:rsidRPr="00772703" w:rsidRDefault="00C52C3D" w:rsidP="00C52C3D">
            <w:pPr>
              <w:tabs>
                <w:tab w:val="center" w:pos="4819"/>
                <w:tab w:val="right" w:pos="9638"/>
              </w:tabs>
              <w:jc w:val="center"/>
              <w:rPr>
                <w:bCs/>
                <w:szCs w:val="24"/>
              </w:rPr>
            </w:pPr>
          </w:p>
        </w:tc>
        <w:tc>
          <w:tcPr>
            <w:tcW w:w="1270" w:type="dxa"/>
            <w:vMerge/>
          </w:tcPr>
          <w:p w14:paraId="139488DE" w14:textId="77777777" w:rsidR="00C52C3D" w:rsidRPr="00772703" w:rsidRDefault="00C52C3D" w:rsidP="00C52C3D">
            <w:pPr>
              <w:tabs>
                <w:tab w:val="center" w:pos="4819"/>
                <w:tab w:val="right" w:pos="9638"/>
              </w:tabs>
              <w:jc w:val="center"/>
              <w:rPr>
                <w:color w:val="000000" w:themeColor="text1"/>
                <w:szCs w:val="24"/>
                <w:lang w:bidi="en-GB"/>
              </w:rPr>
            </w:pPr>
          </w:p>
        </w:tc>
        <w:tc>
          <w:tcPr>
            <w:tcW w:w="2496" w:type="dxa"/>
            <w:tcBorders>
              <w:bottom w:val="single" w:sz="4" w:space="0" w:color="000000" w:themeColor="text1"/>
            </w:tcBorders>
          </w:tcPr>
          <w:p w14:paraId="3061C0C2" w14:textId="4E557C27" w:rsidR="00C52C3D" w:rsidRPr="006E59A2" w:rsidRDefault="00C52C3D" w:rsidP="00C52C3D">
            <w:pPr>
              <w:jc w:val="both"/>
              <w:rPr>
                <w:rFonts w:eastAsia="Calibri"/>
                <w:color w:val="000000" w:themeColor="text1"/>
                <w:sz w:val="20"/>
                <w:lang w:val="sv-SE" w:bidi="en-GB"/>
              </w:rPr>
            </w:pPr>
            <w:proofErr w:type="spellStart"/>
            <w:r w:rsidRPr="006E59A2">
              <w:rPr>
                <w:rFonts w:eastAsia="Calibri"/>
                <w:bCs/>
                <w:szCs w:val="24"/>
                <w:lang w:val="sv-SE" w:bidi="en-GB"/>
              </w:rPr>
              <w:t>Strengths</w:t>
            </w:r>
            <w:proofErr w:type="spellEnd"/>
            <w:r w:rsidRPr="006E59A2">
              <w:rPr>
                <w:rFonts w:eastAsia="Calibri"/>
                <w:bCs/>
                <w:szCs w:val="24"/>
                <w:lang w:val="sv-SE" w:bidi="en-GB"/>
              </w:rPr>
              <w:t>:</w:t>
            </w:r>
          </w:p>
        </w:tc>
        <w:tc>
          <w:tcPr>
            <w:tcW w:w="2788" w:type="dxa"/>
            <w:gridSpan w:val="2"/>
            <w:tcBorders>
              <w:bottom w:val="single" w:sz="4" w:space="0" w:color="000000" w:themeColor="text1"/>
            </w:tcBorders>
          </w:tcPr>
          <w:p w14:paraId="4453793A" w14:textId="2C285944" w:rsidR="00C52C3D" w:rsidRPr="006E59A2" w:rsidRDefault="00C52C3D" w:rsidP="00C52C3D">
            <w:pPr>
              <w:jc w:val="both"/>
              <w:rPr>
                <w:rFonts w:eastAsia="Calibri"/>
                <w:color w:val="000000" w:themeColor="text1"/>
                <w:sz w:val="20"/>
                <w:lang w:val="sv-SE" w:bidi="en-GB"/>
              </w:rPr>
            </w:pPr>
            <w:r w:rsidRPr="006E59A2">
              <w:rPr>
                <w:rFonts w:eastAsia="Calibri"/>
                <w:bCs/>
                <w:szCs w:val="24"/>
                <w:lang w:bidi="en-GB"/>
              </w:rPr>
              <w:t>Weaknesses</w:t>
            </w:r>
            <w:r>
              <w:rPr>
                <w:rFonts w:eastAsia="Calibri"/>
                <w:bCs/>
                <w:szCs w:val="24"/>
                <w:lang w:bidi="en-GB"/>
              </w:rPr>
              <w:t>*</w:t>
            </w:r>
            <w:r w:rsidRPr="006E59A2">
              <w:rPr>
                <w:rFonts w:eastAsia="Calibri"/>
                <w:bCs/>
                <w:szCs w:val="24"/>
                <w:lang w:bidi="en-GB"/>
              </w:rPr>
              <w:t>:</w:t>
            </w:r>
          </w:p>
        </w:tc>
      </w:tr>
      <w:tr w:rsidR="002C6A9E" w:rsidRPr="00772703" w14:paraId="68372F79" w14:textId="77777777" w:rsidTr="00423469">
        <w:tc>
          <w:tcPr>
            <w:tcW w:w="4456" w:type="dxa"/>
            <w:vMerge/>
          </w:tcPr>
          <w:p w14:paraId="6702332F" w14:textId="77777777" w:rsidR="00C52C3D" w:rsidRPr="00772703" w:rsidRDefault="00C52C3D" w:rsidP="00C52C3D">
            <w:pPr>
              <w:rPr>
                <w:rFonts w:eastAsia="Calibri"/>
                <w:b/>
                <w:strike/>
                <w:szCs w:val="24"/>
                <w:lang w:bidi="en-GB"/>
              </w:rPr>
            </w:pPr>
          </w:p>
        </w:tc>
        <w:tc>
          <w:tcPr>
            <w:tcW w:w="1283" w:type="dxa"/>
            <w:vMerge/>
          </w:tcPr>
          <w:p w14:paraId="5A7281CA" w14:textId="77777777" w:rsidR="00C52C3D" w:rsidRPr="00772703" w:rsidRDefault="00C52C3D" w:rsidP="00C52C3D">
            <w:pPr>
              <w:tabs>
                <w:tab w:val="center" w:pos="4819"/>
                <w:tab w:val="right" w:pos="9638"/>
              </w:tabs>
              <w:jc w:val="center"/>
              <w:rPr>
                <w:szCs w:val="24"/>
                <w:lang w:bidi="en-GB"/>
              </w:rPr>
            </w:pPr>
          </w:p>
        </w:tc>
        <w:tc>
          <w:tcPr>
            <w:tcW w:w="1283" w:type="dxa"/>
            <w:vMerge/>
          </w:tcPr>
          <w:p w14:paraId="75EA1BEA" w14:textId="77777777" w:rsidR="00C52C3D" w:rsidRPr="00772703" w:rsidRDefault="00C52C3D" w:rsidP="00C52C3D">
            <w:pPr>
              <w:tabs>
                <w:tab w:val="center" w:pos="4819"/>
                <w:tab w:val="right" w:pos="9638"/>
              </w:tabs>
              <w:jc w:val="center"/>
              <w:rPr>
                <w:szCs w:val="24"/>
                <w:lang w:bidi="en-GB"/>
              </w:rPr>
            </w:pPr>
          </w:p>
        </w:tc>
        <w:tc>
          <w:tcPr>
            <w:tcW w:w="973" w:type="dxa"/>
            <w:vMerge/>
          </w:tcPr>
          <w:p w14:paraId="313DD1AD" w14:textId="77777777" w:rsidR="00C52C3D" w:rsidRPr="00772703" w:rsidRDefault="00C52C3D" w:rsidP="00C52C3D">
            <w:pPr>
              <w:tabs>
                <w:tab w:val="center" w:pos="4819"/>
                <w:tab w:val="right" w:pos="9638"/>
              </w:tabs>
              <w:jc w:val="center"/>
              <w:rPr>
                <w:bCs/>
                <w:szCs w:val="24"/>
              </w:rPr>
            </w:pPr>
          </w:p>
        </w:tc>
        <w:tc>
          <w:tcPr>
            <w:tcW w:w="1270" w:type="dxa"/>
            <w:vMerge/>
          </w:tcPr>
          <w:p w14:paraId="2BA1A274" w14:textId="77777777" w:rsidR="00C52C3D" w:rsidRPr="00772703" w:rsidRDefault="00C52C3D" w:rsidP="00C52C3D">
            <w:pPr>
              <w:tabs>
                <w:tab w:val="center" w:pos="4819"/>
                <w:tab w:val="right" w:pos="9638"/>
              </w:tabs>
              <w:jc w:val="center"/>
              <w:rPr>
                <w:color w:val="000000" w:themeColor="text1"/>
                <w:szCs w:val="24"/>
                <w:lang w:bidi="en-GB"/>
              </w:rPr>
            </w:pPr>
          </w:p>
        </w:tc>
        <w:tc>
          <w:tcPr>
            <w:tcW w:w="2496" w:type="dxa"/>
          </w:tcPr>
          <w:p w14:paraId="72E2165A" w14:textId="77777777" w:rsidR="00C52C3D" w:rsidRPr="00772703" w:rsidRDefault="00C52C3D" w:rsidP="00C52C3D">
            <w:pPr>
              <w:jc w:val="both"/>
              <w:rPr>
                <w:rFonts w:eastAsia="Calibri"/>
                <w:color w:val="000000" w:themeColor="text1"/>
                <w:sz w:val="20"/>
                <w:lang w:bidi="en-GB"/>
              </w:rPr>
            </w:pPr>
          </w:p>
        </w:tc>
        <w:tc>
          <w:tcPr>
            <w:tcW w:w="2788" w:type="dxa"/>
            <w:gridSpan w:val="2"/>
          </w:tcPr>
          <w:p w14:paraId="66806F35" w14:textId="77777777" w:rsidR="00C52C3D" w:rsidRPr="00772703" w:rsidRDefault="00C52C3D" w:rsidP="00C52C3D">
            <w:pPr>
              <w:jc w:val="both"/>
              <w:rPr>
                <w:rFonts w:eastAsia="Calibri"/>
                <w:color w:val="000000" w:themeColor="text1"/>
                <w:sz w:val="20"/>
                <w:lang w:bidi="en-GB"/>
              </w:rPr>
            </w:pPr>
          </w:p>
        </w:tc>
      </w:tr>
      <w:tr w:rsidR="005637DB" w:rsidRPr="00772703" w14:paraId="2CA5100B" w14:textId="77777777" w:rsidTr="00BA4BCB">
        <w:tc>
          <w:tcPr>
            <w:tcW w:w="4456" w:type="dxa"/>
            <w:vMerge w:val="restart"/>
          </w:tcPr>
          <w:p w14:paraId="3F90C11E" w14:textId="43F8F2AA" w:rsidR="005637DB" w:rsidRPr="00777A65" w:rsidRDefault="005637DB" w:rsidP="00777A65">
            <w:pPr>
              <w:tabs>
                <w:tab w:val="center" w:pos="4819"/>
                <w:tab w:val="right" w:pos="9638"/>
              </w:tabs>
              <w:ind w:left="360" w:hanging="360"/>
              <w:rPr>
                <w:b/>
                <w:bCs/>
                <w:szCs w:val="24"/>
              </w:rPr>
            </w:pPr>
            <w:r w:rsidRPr="00777A65">
              <w:rPr>
                <w:b/>
                <w:bCs/>
                <w:szCs w:val="24"/>
              </w:rPr>
              <w:t>5.</w:t>
            </w:r>
            <w:r>
              <w:rPr>
                <w:b/>
                <w:bCs/>
                <w:szCs w:val="24"/>
              </w:rPr>
              <w:t xml:space="preserve"> </w:t>
            </w:r>
            <w:r w:rsidRPr="00777A65">
              <w:rPr>
                <w:b/>
                <w:bCs/>
                <w:szCs w:val="24"/>
              </w:rPr>
              <w:t>Integration of Science and Practice</w:t>
            </w:r>
          </w:p>
          <w:p w14:paraId="1F97B86A" w14:textId="77777777" w:rsidR="005637DB" w:rsidRDefault="005637DB" w:rsidP="00777A65">
            <w:pPr>
              <w:pStyle w:val="ListParagraph"/>
              <w:tabs>
                <w:tab w:val="center" w:pos="4819"/>
                <w:tab w:val="right" w:pos="9638"/>
              </w:tabs>
            </w:pPr>
          </w:p>
          <w:p w14:paraId="485D3455" w14:textId="3576B65A" w:rsidR="005637DB" w:rsidRDefault="005637DB" w:rsidP="006845EF">
            <w:pPr>
              <w:pStyle w:val="ListParagraph"/>
              <w:tabs>
                <w:tab w:val="center" w:pos="4819"/>
                <w:tab w:val="right" w:pos="9638"/>
              </w:tabs>
              <w:ind w:hanging="647"/>
              <w:rPr>
                <w:i/>
                <w:iCs/>
              </w:rPr>
            </w:pPr>
            <w:r w:rsidRPr="006845EF">
              <w:rPr>
                <w:i/>
                <w:iCs/>
              </w:rPr>
              <w:t>Evaluate taking into account</w:t>
            </w:r>
            <w:r>
              <w:rPr>
                <w:i/>
                <w:iCs/>
              </w:rPr>
              <w:t>:</w:t>
            </w:r>
          </w:p>
          <w:p w14:paraId="16171DD1" w14:textId="78A6BD5A" w:rsidR="005637DB" w:rsidRPr="00D879D1" w:rsidRDefault="005637DB" w:rsidP="00D879D1">
            <w:pPr>
              <w:pStyle w:val="ListParagraph"/>
              <w:numPr>
                <w:ilvl w:val="0"/>
                <w:numId w:val="30"/>
              </w:numPr>
              <w:tabs>
                <w:tab w:val="center" w:pos="4819"/>
                <w:tab w:val="right" w:pos="9638"/>
              </w:tabs>
              <w:rPr>
                <w:i/>
                <w:iCs/>
                <w:szCs w:val="24"/>
              </w:rPr>
            </w:pPr>
            <w:r w:rsidRPr="00D879D1">
              <w:rPr>
                <w:i/>
                <w:iCs/>
                <w:szCs w:val="24"/>
              </w:rPr>
              <w:t>whether the project includes plans to enhance the competencies of the implementers;</w:t>
            </w:r>
          </w:p>
          <w:p w14:paraId="42FB751C" w14:textId="6B3CBEDA" w:rsidR="005637DB" w:rsidRPr="00D879D1" w:rsidRDefault="005637DB" w:rsidP="00D879D1">
            <w:pPr>
              <w:pStyle w:val="ListParagraph"/>
              <w:numPr>
                <w:ilvl w:val="0"/>
                <w:numId w:val="30"/>
              </w:numPr>
              <w:tabs>
                <w:tab w:val="center" w:pos="4819"/>
                <w:tab w:val="right" w:pos="9638"/>
              </w:tabs>
              <w:rPr>
                <w:i/>
                <w:iCs/>
                <w:szCs w:val="24"/>
              </w:rPr>
            </w:pPr>
            <w:r w:rsidRPr="00D879D1">
              <w:rPr>
                <w:i/>
                <w:iCs/>
                <w:szCs w:val="24"/>
              </w:rPr>
              <w:t xml:space="preserve">whether the project foresees the use of biobank and health data resources (if </w:t>
            </w:r>
            <w:r w:rsidRPr="007752BF">
              <w:rPr>
                <w:rFonts w:eastAsia="Calibri"/>
                <w:i/>
                <w:color w:val="000000" w:themeColor="text1"/>
                <w:szCs w:val="24"/>
                <w:lang w:val="en-US" w:bidi="en-GB"/>
              </w:rPr>
              <w:t>relevant).</w:t>
            </w:r>
          </w:p>
          <w:p w14:paraId="2EDED8C6" w14:textId="77777777" w:rsidR="005637DB" w:rsidRDefault="005637DB" w:rsidP="00777A65">
            <w:pPr>
              <w:pStyle w:val="ListParagraph"/>
              <w:tabs>
                <w:tab w:val="center" w:pos="4819"/>
                <w:tab w:val="right" w:pos="9638"/>
              </w:tabs>
              <w:rPr>
                <w:b/>
                <w:bCs/>
                <w:szCs w:val="24"/>
              </w:rPr>
            </w:pPr>
          </w:p>
          <w:p w14:paraId="55072321" w14:textId="31946651" w:rsidR="005637DB" w:rsidRPr="00777A65" w:rsidRDefault="005637DB" w:rsidP="00777A65">
            <w:pPr>
              <w:pStyle w:val="ListParagraph"/>
              <w:tabs>
                <w:tab w:val="center" w:pos="4819"/>
                <w:tab w:val="right" w:pos="9638"/>
              </w:tabs>
              <w:rPr>
                <w:b/>
                <w:bCs/>
                <w:szCs w:val="24"/>
              </w:rPr>
            </w:pPr>
          </w:p>
        </w:tc>
        <w:tc>
          <w:tcPr>
            <w:tcW w:w="1283" w:type="dxa"/>
            <w:vMerge w:val="restart"/>
          </w:tcPr>
          <w:p w14:paraId="528BF9C4" w14:textId="73EB62CA" w:rsidR="005637DB" w:rsidRPr="005637DB" w:rsidRDefault="005637DB" w:rsidP="00C52C3D">
            <w:pPr>
              <w:tabs>
                <w:tab w:val="center" w:pos="4819"/>
                <w:tab w:val="right" w:pos="9638"/>
              </w:tabs>
              <w:jc w:val="center"/>
              <w:rPr>
                <w:bCs/>
                <w:szCs w:val="24"/>
              </w:rPr>
            </w:pPr>
            <w:r w:rsidRPr="005637DB">
              <w:rPr>
                <w:bCs/>
                <w:szCs w:val="24"/>
              </w:rPr>
              <w:t>5</w:t>
            </w:r>
          </w:p>
        </w:tc>
        <w:tc>
          <w:tcPr>
            <w:tcW w:w="1283" w:type="dxa"/>
            <w:vMerge w:val="restart"/>
          </w:tcPr>
          <w:p w14:paraId="0DDB7C63" w14:textId="2839E0B6" w:rsidR="005637DB" w:rsidRPr="005637DB" w:rsidRDefault="005637DB" w:rsidP="00C52C3D">
            <w:pPr>
              <w:tabs>
                <w:tab w:val="center" w:pos="4819"/>
                <w:tab w:val="right" w:pos="9638"/>
              </w:tabs>
              <w:jc w:val="center"/>
              <w:rPr>
                <w:bCs/>
                <w:szCs w:val="24"/>
              </w:rPr>
            </w:pPr>
            <w:r w:rsidRPr="005637DB">
              <w:rPr>
                <w:bCs/>
                <w:szCs w:val="24"/>
              </w:rPr>
              <w:t>1</w:t>
            </w:r>
          </w:p>
        </w:tc>
        <w:tc>
          <w:tcPr>
            <w:tcW w:w="973" w:type="dxa"/>
            <w:vMerge w:val="restart"/>
          </w:tcPr>
          <w:p w14:paraId="383F9BCF" w14:textId="77777777" w:rsidR="005637DB" w:rsidRPr="005637DB" w:rsidRDefault="005637DB" w:rsidP="00C52C3D">
            <w:pPr>
              <w:tabs>
                <w:tab w:val="center" w:pos="4819"/>
                <w:tab w:val="right" w:pos="9638"/>
              </w:tabs>
              <w:jc w:val="center"/>
              <w:rPr>
                <w:b/>
                <w:bCs/>
                <w:szCs w:val="24"/>
              </w:rPr>
            </w:pPr>
          </w:p>
        </w:tc>
        <w:tc>
          <w:tcPr>
            <w:tcW w:w="1270" w:type="dxa"/>
            <w:vMerge w:val="restart"/>
          </w:tcPr>
          <w:p w14:paraId="7B4936BA" w14:textId="4F6E6D39" w:rsidR="005637DB" w:rsidRPr="005637DB" w:rsidRDefault="005637DB" w:rsidP="00C52C3D">
            <w:pPr>
              <w:tabs>
                <w:tab w:val="center" w:pos="4819"/>
                <w:tab w:val="right" w:pos="9638"/>
              </w:tabs>
              <w:jc w:val="center"/>
              <w:rPr>
                <w:rFonts w:eastAsia="Calibri"/>
                <w:b/>
                <w:szCs w:val="24"/>
                <w:lang w:bidi="en-GB"/>
              </w:rPr>
            </w:pPr>
            <w:r w:rsidRPr="005637DB">
              <w:rPr>
                <w:rFonts w:eastAsia="Calibri"/>
                <w:b/>
                <w:szCs w:val="24"/>
                <w:lang w:bidi="en-GB"/>
              </w:rPr>
              <w:t>2</w:t>
            </w:r>
          </w:p>
        </w:tc>
        <w:tc>
          <w:tcPr>
            <w:tcW w:w="5284" w:type="dxa"/>
            <w:gridSpan w:val="3"/>
          </w:tcPr>
          <w:p w14:paraId="42C5784E" w14:textId="4A212678" w:rsidR="005637DB" w:rsidRPr="00CF3A92" w:rsidRDefault="005637DB" w:rsidP="00CF3A92">
            <w:pPr>
              <w:pStyle w:val="ListParagraph"/>
              <w:numPr>
                <w:ilvl w:val="0"/>
                <w:numId w:val="32"/>
              </w:numPr>
              <w:tabs>
                <w:tab w:val="center" w:pos="4819"/>
                <w:tab w:val="right" w:pos="9638"/>
              </w:tabs>
              <w:ind w:left="436"/>
              <w:jc w:val="both"/>
              <w:rPr>
                <w:bCs/>
                <w:i/>
                <w:iCs/>
                <w:szCs w:val="24"/>
                <w:lang w:val="lt-LT"/>
              </w:rPr>
            </w:pPr>
            <w:r w:rsidRPr="00CF3A92">
              <w:rPr>
                <w:rFonts w:eastAsia="Calibri"/>
                <w:i/>
                <w:iCs/>
                <w:sz w:val="22"/>
                <w:szCs w:val="22"/>
                <w:lang w:bidi="en-GB"/>
              </w:rPr>
              <w:t xml:space="preserve">Evaluate </w:t>
            </w:r>
            <w:proofErr w:type="spellStart"/>
            <w:r w:rsidRPr="00CF3A92">
              <w:rPr>
                <w:bCs/>
                <w:i/>
                <w:iCs/>
                <w:szCs w:val="24"/>
                <w:lang w:val="lt-LT"/>
              </w:rPr>
              <w:t>the</w:t>
            </w:r>
            <w:proofErr w:type="spellEnd"/>
            <w:r w:rsidRPr="00CF3A92">
              <w:rPr>
                <w:bCs/>
                <w:i/>
                <w:iCs/>
                <w:szCs w:val="24"/>
                <w:lang w:val="lt-LT"/>
              </w:rPr>
              <w:t xml:space="preserve"> </w:t>
            </w:r>
            <w:proofErr w:type="spellStart"/>
            <w:r w:rsidRPr="00CF3A92">
              <w:rPr>
                <w:bCs/>
                <w:i/>
                <w:iCs/>
                <w:szCs w:val="24"/>
                <w:lang w:val="lt-LT"/>
              </w:rPr>
              <w:t>integration</w:t>
            </w:r>
            <w:proofErr w:type="spellEnd"/>
            <w:r w:rsidRPr="00CF3A92">
              <w:rPr>
                <w:bCs/>
                <w:i/>
                <w:iCs/>
                <w:szCs w:val="24"/>
                <w:lang w:val="lt-LT"/>
              </w:rPr>
              <w:t xml:space="preserve"> </w:t>
            </w:r>
            <w:proofErr w:type="spellStart"/>
            <w:r w:rsidRPr="00CF3A92">
              <w:rPr>
                <w:bCs/>
                <w:i/>
                <w:iCs/>
                <w:szCs w:val="24"/>
                <w:lang w:val="lt-LT"/>
              </w:rPr>
              <w:t>of</w:t>
            </w:r>
            <w:proofErr w:type="spellEnd"/>
            <w:r w:rsidRPr="00CF3A92">
              <w:rPr>
                <w:bCs/>
                <w:i/>
                <w:iCs/>
                <w:szCs w:val="24"/>
                <w:lang w:val="lt-LT"/>
              </w:rPr>
              <w:t xml:space="preserve"> </w:t>
            </w:r>
            <w:proofErr w:type="spellStart"/>
            <w:r w:rsidRPr="00CF3A92">
              <w:rPr>
                <w:bCs/>
                <w:i/>
                <w:iCs/>
                <w:szCs w:val="24"/>
                <w:lang w:val="lt-LT"/>
              </w:rPr>
              <w:t>science</w:t>
            </w:r>
            <w:proofErr w:type="spellEnd"/>
            <w:r w:rsidRPr="00CF3A92">
              <w:rPr>
                <w:bCs/>
                <w:i/>
                <w:iCs/>
                <w:szCs w:val="24"/>
                <w:lang w:val="lt-LT"/>
              </w:rPr>
              <w:t xml:space="preserve"> </w:t>
            </w:r>
            <w:proofErr w:type="spellStart"/>
            <w:r w:rsidRPr="00CF3A92">
              <w:rPr>
                <w:bCs/>
                <w:i/>
                <w:iCs/>
                <w:szCs w:val="24"/>
                <w:lang w:val="lt-LT"/>
              </w:rPr>
              <w:t>and</w:t>
            </w:r>
            <w:proofErr w:type="spellEnd"/>
            <w:r w:rsidRPr="00CF3A92">
              <w:rPr>
                <w:bCs/>
                <w:i/>
                <w:iCs/>
                <w:szCs w:val="24"/>
                <w:lang w:val="lt-LT"/>
              </w:rPr>
              <w:t xml:space="preserve"> </w:t>
            </w:r>
            <w:proofErr w:type="spellStart"/>
            <w:r w:rsidRPr="00CF3A92">
              <w:rPr>
                <w:bCs/>
                <w:i/>
                <w:iCs/>
                <w:szCs w:val="24"/>
                <w:lang w:val="lt-LT"/>
              </w:rPr>
              <w:t>practice</w:t>
            </w:r>
            <w:proofErr w:type="spellEnd"/>
            <w:r w:rsidRPr="00CF3A92">
              <w:rPr>
                <w:bCs/>
                <w:i/>
                <w:iCs/>
                <w:szCs w:val="24"/>
                <w:lang w:val="lt-LT"/>
              </w:rPr>
              <w:t xml:space="preserve"> </w:t>
            </w:r>
            <w:proofErr w:type="spellStart"/>
            <w:r w:rsidRPr="00CF3A92">
              <w:rPr>
                <w:bCs/>
                <w:i/>
                <w:iCs/>
                <w:szCs w:val="24"/>
                <w:lang w:val="lt-LT"/>
              </w:rPr>
              <w:t>on</w:t>
            </w:r>
            <w:proofErr w:type="spellEnd"/>
            <w:r w:rsidRPr="00CF3A92">
              <w:rPr>
                <w:bCs/>
                <w:i/>
                <w:iCs/>
                <w:szCs w:val="24"/>
                <w:lang w:val="lt-LT"/>
              </w:rPr>
              <w:t xml:space="preserve"> </w:t>
            </w:r>
            <w:proofErr w:type="spellStart"/>
            <w:r w:rsidRPr="00CF3A92">
              <w:rPr>
                <w:bCs/>
                <w:i/>
                <w:iCs/>
                <w:szCs w:val="24"/>
                <w:lang w:val="lt-LT"/>
              </w:rPr>
              <w:t>the</w:t>
            </w:r>
            <w:proofErr w:type="spellEnd"/>
            <w:r w:rsidRPr="00CF3A92">
              <w:rPr>
                <w:bCs/>
                <w:i/>
                <w:iCs/>
                <w:szCs w:val="24"/>
                <w:lang w:val="lt-LT"/>
              </w:rPr>
              <w:t xml:space="preserve"> </w:t>
            </w:r>
            <w:proofErr w:type="spellStart"/>
            <w:r w:rsidRPr="00CF3A92">
              <w:rPr>
                <w:bCs/>
                <w:i/>
                <w:iCs/>
                <w:szCs w:val="24"/>
                <w:lang w:val="lt-LT"/>
              </w:rPr>
              <w:t>basis</w:t>
            </w:r>
            <w:proofErr w:type="spellEnd"/>
            <w:r w:rsidRPr="00CF3A92">
              <w:rPr>
                <w:bCs/>
                <w:i/>
                <w:iCs/>
                <w:szCs w:val="24"/>
                <w:lang w:val="lt-LT"/>
              </w:rPr>
              <w:t xml:space="preserve"> </w:t>
            </w:r>
            <w:proofErr w:type="spellStart"/>
            <w:r w:rsidRPr="00CF3A92">
              <w:rPr>
                <w:bCs/>
                <w:i/>
                <w:iCs/>
                <w:szCs w:val="24"/>
                <w:lang w:val="lt-LT"/>
              </w:rPr>
              <w:t>of</w:t>
            </w:r>
            <w:proofErr w:type="spellEnd"/>
            <w:r w:rsidRPr="00CF3A92">
              <w:rPr>
                <w:bCs/>
                <w:i/>
                <w:iCs/>
                <w:szCs w:val="24"/>
                <w:lang w:val="lt-LT"/>
              </w:rPr>
              <w:t xml:space="preserve"> </w:t>
            </w:r>
            <w:proofErr w:type="spellStart"/>
            <w:r w:rsidRPr="00CF3A92">
              <w:rPr>
                <w:bCs/>
                <w:i/>
                <w:iCs/>
                <w:szCs w:val="24"/>
                <w:lang w:val="lt-LT"/>
              </w:rPr>
              <w:t>the</w:t>
            </w:r>
            <w:proofErr w:type="spellEnd"/>
            <w:r w:rsidRPr="00CF3A92">
              <w:rPr>
                <w:bCs/>
                <w:i/>
                <w:iCs/>
                <w:szCs w:val="24"/>
                <w:lang w:val="lt-LT"/>
              </w:rPr>
              <w:t xml:space="preserve"> </w:t>
            </w:r>
            <w:proofErr w:type="spellStart"/>
            <w:r w:rsidRPr="00CF3A92">
              <w:rPr>
                <w:bCs/>
                <w:i/>
                <w:iCs/>
                <w:szCs w:val="24"/>
                <w:lang w:val="lt-LT"/>
              </w:rPr>
              <w:t>information</w:t>
            </w:r>
            <w:proofErr w:type="spellEnd"/>
            <w:r w:rsidRPr="00CF3A92">
              <w:rPr>
                <w:bCs/>
                <w:i/>
                <w:iCs/>
                <w:szCs w:val="24"/>
                <w:lang w:val="lt-LT"/>
              </w:rPr>
              <w:t xml:space="preserve"> </w:t>
            </w:r>
            <w:proofErr w:type="spellStart"/>
            <w:r w:rsidRPr="00CF3A92">
              <w:rPr>
                <w:bCs/>
                <w:i/>
                <w:iCs/>
                <w:szCs w:val="24"/>
                <w:lang w:val="lt-LT"/>
              </w:rPr>
              <w:t>provided</w:t>
            </w:r>
            <w:proofErr w:type="spellEnd"/>
            <w:r w:rsidRPr="00CF3A92">
              <w:rPr>
                <w:bCs/>
                <w:i/>
                <w:iCs/>
                <w:szCs w:val="24"/>
                <w:lang w:val="lt-LT"/>
              </w:rPr>
              <w:t xml:space="preserve"> </w:t>
            </w:r>
            <w:proofErr w:type="spellStart"/>
            <w:r w:rsidRPr="00CF3A92">
              <w:rPr>
                <w:bCs/>
                <w:i/>
                <w:iCs/>
                <w:szCs w:val="24"/>
                <w:lang w:val="lt-LT"/>
              </w:rPr>
              <w:t>in</w:t>
            </w:r>
            <w:proofErr w:type="spellEnd"/>
            <w:r w:rsidRPr="00CF3A92">
              <w:rPr>
                <w:bCs/>
                <w:i/>
                <w:iCs/>
                <w:szCs w:val="24"/>
                <w:lang w:val="lt-LT"/>
              </w:rPr>
              <w:t xml:space="preserve"> </w:t>
            </w:r>
            <w:proofErr w:type="spellStart"/>
            <w:r w:rsidRPr="00CF3A92">
              <w:rPr>
                <w:bCs/>
                <w:i/>
                <w:iCs/>
                <w:szCs w:val="24"/>
                <w:lang w:val="lt-LT"/>
              </w:rPr>
              <w:t>Subsection</w:t>
            </w:r>
            <w:proofErr w:type="spellEnd"/>
            <w:r w:rsidRPr="00CF3A92">
              <w:rPr>
                <w:bCs/>
                <w:i/>
                <w:iCs/>
                <w:szCs w:val="24"/>
                <w:lang w:val="lt-LT"/>
              </w:rPr>
              <w:t xml:space="preserve"> 3.3.4.</w:t>
            </w:r>
          </w:p>
        </w:tc>
      </w:tr>
      <w:tr w:rsidR="005637DB" w:rsidRPr="00772703" w14:paraId="12B8EEBE" w14:textId="77777777" w:rsidTr="00BA4BCB">
        <w:trPr>
          <w:trHeight w:val="843"/>
        </w:trPr>
        <w:tc>
          <w:tcPr>
            <w:tcW w:w="4456" w:type="dxa"/>
            <w:vMerge/>
          </w:tcPr>
          <w:p w14:paraId="3BE1C8F8" w14:textId="77777777" w:rsidR="005637DB" w:rsidRPr="00777A65" w:rsidRDefault="005637DB" w:rsidP="00777A65">
            <w:pPr>
              <w:tabs>
                <w:tab w:val="center" w:pos="4819"/>
                <w:tab w:val="right" w:pos="9638"/>
              </w:tabs>
              <w:ind w:left="360" w:hanging="360"/>
              <w:rPr>
                <w:b/>
                <w:bCs/>
                <w:szCs w:val="24"/>
              </w:rPr>
            </w:pPr>
          </w:p>
        </w:tc>
        <w:tc>
          <w:tcPr>
            <w:tcW w:w="1283" w:type="dxa"/>
            <w:vMerge/>
          </w:tcPr>
          <w:p w14:paraId="1DEA0A7C" w14:textId="77777777" w:rsidR="005637DB" w:rsidRPr="00772703" w:rsidRDefault="005637DB" w:rsidP="00C52C3D">
            <w:pPr>
              <w:tabs>
                <w:tab w:val="center" w:pos="4819"/>
                <w:tab w:val="right" w:pos="9638"/>
              </w:tabs>
              <w:jc w:val="center"/>
              <w:rPr>
                <w:bCs/>
                <w:strike/>
                <w:szCs w:val="24"/>
              </w:rPr>
            </w:pPr>
          </w:p>
        </w:tc>
        <w:tc>
          <w:tcPr>
            <w:tcW w:w="1283" w:type="dxa"/>
            <w:vMerge/>
          </w:tcPr>
          <w:p w14:paraId="5FE7B645" w14:textId="64514C53" w:rsidR="005637DB" w:rsidRPr="00772703" w:rsidRDefault="005637DB" w:rsidP="00C52C3D">
            <w:pPr>
              <w:tabs>
                <w:tab w:val="center" w:pos="4819"/>
                <w:tab w:val="right" w:pos="9638"/>
              </w:tabs>
              <w:jc w:val="center"/>
              <w:rPr>
                <w:bCs/>
                <w:strike/>
                <w:szCs w:val="24"/>
              </w:rPr>
            </w:pPr>
          </w:p>
        </w:tc>
        <w:tc>
          <w:tcPr>
            <w:tcW w:w="973" w:type="dxa"/>
            <w:vMerge/>
          </w:tcPr>
          <w:p w14:paraId="57486FA6" w14:textId="77777777" w:rsidR="005637DB" w:rsidRPr="00772703" w:rsidRDefault="005637DB" w:rsidP="00C52C3D">
            <w:pPr>
              <w:tabs>
                <w:tab w:val="center" w:pos="4819"/>
                <w:tab w:val="right" w:pos="9638"/>
              </w:tabs>
              <w:jc w:val="center"/>
              <w:rPr>
                <w:b/>
                <w:bCs/>
                <w:szCs w:val="24"/>
              </w:rPr>
            </w:pPr>
          </w:p>
        </w:tc>
        <w:tc>
          <w:tcPr>
            <w:tcW w:w="1270" w:type="dxa"/>
            <w:vMerge/>
          </w:tcPr>
          <w:p w14:paraId="10F01371" w14:textId="77777777" w:rsidR="005637DB" w:rsidRPr="00772703" w:rsidRDefault="005637DB" w:rsidP="00C52C3D">
            <w:pPr>
              <w:tabs>
                <w:tab w:val="center" w:pos="4819"/>
                <w:tab w:val="right" w:pos="9638"/>
              </w:tabs>
              <w:jc w:val="center"/>
              <w:rPr>
                <w:rFonts w:eastAsia="Calibri"/>
                <w:b/>
                <w:szCs w:val="24"/>
                <w:lang w:bidi="en-GB"/>
              </w:rPr>
            </w:pPr>
          </w:p>
        </w:tc>
        <w:tc>
          <w:tcPr>
            <w:tcW w:w="2642" w:type="dxa"/>
            <w:gridSpan w:val="2"/>
          </w:tcPr>
          <w:p w14:paraId="46FB4A9C" w14:textId="4293E904" w:rsidR="005637DB" w:rsidRPr="00772703" w:rsidRDefault="005637DB" w:rsidP="00C52C3D">
            <w:pPr>
              <w:tabs>
                <w:tab w:val="center" w:pos="4819"/>
                <w:tab w:val="right" w:pos="9638"/>
              </w:tabs>
              <w:jc w:val="both"/>
              <w:rPr>
                <w:bCs/>
                <w:szCs w:val="24"/>
                <w:lang w:val="lt-LT"/>
              </w:rPr>
            </w:pPr>
            <w:proofErr w:type="spellStart"/>
            <w:r w:rsidRPr="006E59A2">
              <w:rPr>
                <w:rFonts w:eastAsia="Calibri"/>
                <w:bCs/>
                <w:szCs w:val="24"/>
                <w:lang w:val="sv-SE" w:bidi="en-GB"/>
              </w:rPr>
              <w:t>Strengths</w:t>
            </w:r>
            <w:proofErr w:type="spellEnd"/>
            <w:r w:rsidRPr="006E59A2">
              <w:rPr>
                <w:rFonts w:eastAsia="Calibri"/>
                <w:bCs/>
                <w:szCs w:val="24"/>
                <w:lang w:val="sv-SE" w:bidi="en-GB"/>
              </w:rPr>
              <w:t>:</w:t>
            </w:r>
          </w:p>
        </w:tc>
        <w:tc>
          <w:tcPr>
            <w:tcW w:w="2642" w:type="dxa"/>
          </w:tcPr>
          <w:p w14:paraId="65268B3F" w14:textId="3BA595FD" w:rsidR="005637DB" w:rsidRPr="00772703" w:rsidRDefault="005637DB" w:rsidP="00C52C3D">
            <w:pPr>
              <w:tabs>
                <w:tab w:val="center" w:pos="4819"/>
                <w:tab w:val="right" w:pos="9638"/>
              </w:tabs>
              <w:jc w:val="both"/>
              <w:rPr>
                <w:bCs/>
                <w:szCs w:val="24"/>
                <w:lang w:val="lt-LT"/>
              </w:rPr>
            </w:pPr>
            <w:r w:rsidRPr="006E59A2">
              <w:rPr>
                <w:rFonts w:eastAsia="Calibri"/>
                <w:bCs/>
                <w:szCs w:val="24"/>
                <w:lang w:bidi="en-GB"/>
              </w:rPr>
              <w:t>Weaknesses</w:t>
            </w:r>
            <w:r>
              <w:rPr>
                <w:rFonts w:eastAsia="Calibri"/>
                <w:bCs/>
                <w:szCs w:val="24"/>
                <w:lang w:bidi="en-GB"/>
              </w:rPr>
              <w:t>*</w:t>
            </w:r>
            <w:r w:rsidRPr="006E59A2">
              <w:rPr>
                <w:rFonts w:eastAsia="Calibri"/>
                <w:bCs/>
                <w:szCs w:val="24"/>
                <w:lang w:bidi="en-GB"/>
              </w:rPr>
              <w:t>:</w:t>
            </w:r>
          </w:p>
        </w:tc>
      </w:tr>
      <w:tr w:rsidR="005637DB" w:rsidRPr="00772703" w14:paraId="7809012F" w14:textId="77777777" w:rsidTr="00BA4BCB">
        <w:trPr>
          <w:trHeight w:val="842"/>
        </w:trPr>
        <w:tc>
          <w:tcPr>
            <w:tcW w:w="4456" w:type="dxa"/>
            <w:vMerge/>
          </w:tcPr>
          <w:p w14:paraId="6FB52AEE" w14:textId="77777777" w:rsidR="005637DB" w:rsidRPr="00777A65" w:rsidRDefault="005637DB" w:rsidP="00777A65">
            <w:pPr>
              <w:tabs>
                <w:tab w:val="center" w:pos="4819"/>
                <w:tab w:val="right" w:pos="9638"/>
              </w:tabs>
              <w:ind w:left="360" w:hanging="360"/>
              <w:rPr>
                <w:b/>
                <w:bCs/>
                <w:szCs w:val="24"/>
              </w:rPr>
            </w:pPr>
          </w:p>
        </w:tc>
        <w:tc>
          <w:tcPr>
            <w:tcW w:w="1283" w:type="dxa"/>
            <w:vMerge/>
          </w:tcPr>
          <w:p w14:paraId="3588BD19" w14:textId="77777777" w:rsidR="005637DB" w:rsidRPr="00772703" w:rsidRDefault="005637DB" w:rsidP="00C52C3D">
            <w:pPr>
              <w:tabs>
                <w:tab w:val="center" w:pos="4819"/>
                <w:tab w:val="right" w:pos="9638"/>
              </w:tabs>
              <w:jc w:val="center"/>
              <w:rPr>
                <w:bCs/>
                <w:strike/>
                <w:szCs w:val="24"/>
              </w:rPr>
            </w:pPr>
          </w:p>
        </w:tc>
        <w:tc>
          <w:tcPr>
            <w:tcW w:w="1283" w:type="dxa"/>
            <w:vMerge/>
          </w:tcPr>
          <w:p w14:paraId="143CDB35" w14:textId="79E0862F" w:rsidR="005637DB" w:rsidRPr="00772703" w:rsidRDefault="005637DB" w:rsidP="00C52C3D">
            <w:pPr>
              <w:tabs>
                <w:tab w:val="center" w:pos="4819"/>
                <w:tab w:val="right" w:pos="9638"/>
              </w:tabs>
              <w:jc w:val="center"/>
              <w:rPr>
                <w:bCs/>
                <w:strike/>
                <w:szCs w:val="24"/>
              </w:rPr>
            </w:pPr>
          </w:p>
        </w:tc>
        <w:tc>
          <w:tcPr>
            <w:tcW w:w="973" w:type="dxa"/>
            <w:vMerge/>
          </w:tcPr>
          <w:p w14:paraId="7DB2458F" w14:textId="77777777" w:rsidR="005637DB" w:rsidRPr="00772703" w:rsidRDefault="005637DB" w:rsidP="00C52C3D">
            <w:pPr>
              <w:tabs>
                <w:tab w:val="center" w:pos="4819"/>
                <w:tab w:val="right" w:pos="9638"/>
              </w:tabs>
              <w:jc w:val="center"/>
              <w:rPr>
                <w:b/>
                <w:bCs/>
                <w:szCs w:val="24"/>
              </w:rPr>
            </w:pPr>
          </w:p>
        </w:tc>
        <w:tc>
          <w:tcPr>
            <w:tcW w:w="1270" w:type="dxa"/>
            <w:vMerge/>
          </w:tcPr>
          <w:p w14:paraId="3B237FD4" w14:textId="77777777" w:rsidR="005637DB" w:rsidRPr="00772703" w:rsidRDefault="005637DB" w:rsidP="00C52C3D">
            <w:pPr>
              <w:tabs>
                <w:tab w:val="center" w:pos="4819"/>
                <w:tab w:val="right" w:pos="9638"/>
              </w:tabs>
              <w:jc w:val="center"/>
              <w:rPr>
                <w:rFonts w:eastAsia="Calibri"/>
                <w:b/>
                <w:szCs w:val="24"/>
                <w:lang w:bidi="en-GB"/>
              </w:rPr>
            </w:pPr>
          </w:p>
        </w:tc>
        <w:tc>
          <w:tcPr>
            <w:tcW w:w="2642" w:type="dxa"/>
            <w:gridSpan w:val="2"/>
          </w:tcPr>
          <w:p w14:paraId="5BEBABAD" w14:textId="77777777" w:rsidR="005637DB" w:rsidRPr="00772703" w:rsidRDefault="005637DB" w:rsidP="00C52C3D">
            <w:pPr>
              <w:tabs>
                <w:tab w:val="center" w:pos="4819"/>
                <w:tab w:val="right" w:pos="9638"/>
              </w:tabs>
              <w:jc w:val="both"/>
              <w:rPr>
                <w:bCs/>
                <w:szCs w:val="24"/>
                <w:lang w:val="lt-LT"/>
              </w:rPr>
            </w:pPr>
          </w:p>
        </w:tc>
        <w:tc>
          <w:tcPr>
            <w:tcW w:w="2642" w:type="dxa"/>
          </w:tcPr>
          <w:p w14:paraId="7B25E682" w14:textId="77777777" w:rsidR="005637DB" w:rsidRPr="00772703" w:rsidRDefault="005637DB" w:rsidP="00C52C3D">
            <w:pPr>
              <w:tabs>
                <w:tab w:val="center" w:pos="4819"/>
                <w:tab w:val="right" w:pos="9638"/>
              </w:tabs>
              <w:jc w:val="both"/>
              <w:rPr>
                <w:bCs/>
                <w:szCs w:val="24"/>
                <w:lang w:val="lt-LT"/>
              </w:rPr>
            </w:pPr>
          </w:p>
        </w:tc>
      </w:tr>
      <w:tr w:rsidR="005E5E96" w:rsidRPr="00772703" w14:paraId="00B7DDC6" w14:textId="77777777" w:rsidTr="000D02AC">
        <w:tc>
          <w:tcPr>
            <w:tcW w:w="4456" w:type="dxa"/>
          </w:tcPr>
          <w:p w14:paraId="0A94AFE9" w14:textId="77777777" w:rsidR="00C52C3D" w:rsidRPr="00772703" w:rsidRDefault="00C52C3D" w:rsidP="00C52C3D">
            <w:pPr>
              <w:tabs>
                <w:tab w:val="center" w:pos="4819"/>
                <w:tab w:val="right" w:pos="9638"/>
              </w:tabs>
              <w:jc w:val="right"/>
              <w:rPr>
                <w:b/>
                <w:bCs/>
                <w:szCs w:val="24"/>
              </w:rPr>
            </w:pPr>
            <w:r w:rsidRPr="00772703">
              <w:rPr>
                <w:b/>
                <w:bCs/>
                <w:szCs w:val="24"/>
              </w:rPr>
              <w:t>The total score</w:t>
            </w:r>
            <w:r w:rsidRPr="00772703">
              <w:rPr>
                <w:bCs/>
                <w:szCs w:val="24"/>
                <w:vertAlign w:val="superscript"/>
              </w:rPr>
              <w:t>4</w:t>
            </w:r>
          </w:p>
        </w:tc>
        <w:tc>
          <w:tcPr>
            <w:tcW w:w="2566" w:type="dxa"/>
            <w:gridSpan w:val="2"/>
          </w:tcPr>
          <w:p w14:paraId="052D2DD4" w14:textId="3EBB919E" w:rsidR="00C52C3D" w:rsidRPr="00772703" w:rsidRDefault="00C52C3D" w:rsidP="00C52C3D">
            <w:pPr>
              <w:tabs>
                <w:tab w:val="center" w:pos="4819"/>
                <w:tab w:val="right" w:pos="9638"/>
              </w:tabs>
              <w:jc w:val="center"/>
              <w:rPr>
                <w:bCs/>
                <w:strike/>
                <w:szCs w:val="24"/>
              </w:rPr>
            </w:pPr>
          </w:p>
        </w:tc>
        <w:tc>
          <w:tcPr>
            <w:tcW w:w="973" w:type="dxa"/>
          </w:tcPr>
          <w:p w14:paraId="3143C9A0" w14:textId="67140677" w:rsidR="00C52C3D" w:rsidRPr="00772703" w:rsidRDefault="005637DB" w:rsidP="00C52C3D">
            <w:pPr>
              <w:tabs>
                <w:tab w:val="center" w:pos="4819"/>
                <w:tab w:val="right" w:pos="9638"/>
              </w:tabs>
              <w:jc w:val="center"/>
              <w:rPr>
                <w:b/>
                <w:bCs/>
                <w:szCs w:val="24"/>
              </w:rPr>
            </w:pPr>
            <w:r>
              <w:rPr>
                <w:b/>
                <w:bCs/>
                <w:szCs w:val="24"/>
              </w:rPr>
              <w:t>62</w:t>
            </w:r>
          </w:p>
        </w:tc>
        <w:tc>
          <w:tcPr>
            <w:tcW w:w="1270" w:type="dxa"/>
          </w:tcPr>
          <w:p w14:paraId="109ACE07" w14:textId="7E40DC40" w:rsidR="00C52C3D" w:rsidRPr="00772703" w:rsidRDefault="00C52C3D" w:rsidP="00C52C3D">
            <w:pPr>
              <w:tabs>
                <w:tab w:val="center" w:pos="4819"/>
                <w:tab w:val="right" w:pos="9638"/>
              </w:tabs>
              <w:jc w:val="center"/>
              <w:rPr>
                <w:bCs/>
                <w:szCs w:val="24"/>
              </w:rPr>
            </w:pPr>
            <w:r w:rsidRPr="00772703">
              <w:rPr>
                <w:rFonts w:eastAsia="Calibri"/>
                <w:b/>
                <w:szCs w:val="24"/>
                <w:lang w:bidi="en-GB"/>
              </w:rPr>
              <w:t xml:space="preserve"> </w:t>
            </w:r>
            <w:r w:rsidR="005637DB">
              <w:rPr>
                <w:rFonts w:eastAsia="Calibri"/>
                <w:b/>
                <w:szCs w:val="24"/>
                <w:lang w:bidi="en-GB"/>
              </w:rPr>
              <w:t>31</w:t>
            </w:r>
            <w:r w:rsidRPr="00772703">
              <w:rPr>
                <w:rFonts w:eastAsia="Calibri"/>
                <w:bCs/>
                <w:szCs w:val="24"/>
                <w:vertAlign w:val="superscript"/>
                <w:lang w:bidi="en-GB"/>
              </w:rPr>
              <w:t xml:space="preserve">5 </w:t>
            </w:r>
          </w:p>
        </w:tc>
        <w:tc>
          <w:tcPr>
            <w:tcW w:w="5284" w:type="dxa"/>
            <w:gridSpan w:val="3"/>
          </w:tcPr>
          <w:p w14:paraId="1DDEA049" w14:textId="04642AB5" w:rsidR="00C52C3D" w:rsidRPr="00772703" w:rsidRDefault="00C52C3D" w:rsidP="00C52C3D">
            <w:pPr>
              <w:tabs>
                <w:tab w:val="center" w:pos="4819"/>
                <w:tab w:val="right" w:pos="9638"/>
              </w:tabs>
              <w:jc w:val="both"/>
              <w:rPr>
                <w:bCs/>
                <w:szCs w:val="24"/>
                <w:lang w:val="lt-LT"/>
              </w:rPr>
            </w:pPr>
          </w:p>
        </w:tc>
      </w:tr>
    </w:tbl>
    <w:p w14:paraId="76AFFD7A" w14:textId="2CC76897" w:rsidR="00C11A4C" w:rsidRPr="00772703" w:rsidRDefault="00290DDC" w:rsidP="00772703">
      <w:pPr>
        <w:spacing w:before="120" w:after="120"/>
        <w:ind w:left="-142"/>
        <w:jc w:val="both"/>
        <w:rPr>
          <w:noProof/>
          <w:sz w:val="16"/>
          <w:szCs w:val="16"/>
          <w:lang w:bidi="en-GB"/>
        </w:rPr>
      </w:pPr>
      <w:r w:rsidRPr="00772703">
        <w:rPr>
          <w:rFonts w:eastAsia="Calibri"/>
          <w:sz w:val="16"/>
          <w:szCs w:val="16"/>
          <w:vertAlign w:val="superscript"/>
          <w:lang w:bidi="en-GB"/>
        </w:rPr>
        <w:t>1</w:t>
      </w:r>
      <w:r w:rsidR="00770E82" w:rsidRPr="00772703">
        <w:rPr>
          <w:sz w:val="16"/>
          <w:szCs w:val="16"/>
          <w:lang w:bidi="en-GB"/>
        </w:rPr>
        <w:t xml:space="preserve"> Projects will be ranked by</w:t>
      </w:r>
      <w:r w:rsidR="00D71F55" w:rsidRPr="00772703">
        <w:rPr>
          <w:sz w:val="16"/>
          <w:szCs w:val="16"/>
          <w:lang w:bidi="en-GB"/>
        </w:rPr>
        <w:t xml:space="preserve"> the</w:t>
      </w:r>
      <w:r w:rsidR="00770E82" w:rsidRPr="00772703">
        <w:rPr>
          <w:sz w:val="16"/>
          <w:szCs w:val="16"/>
          <w:lang w:bidi="en-GB"/>
        </w:rPr>
        <w:t xml:space="preserve"> total score in descending order</w:t>
      </w:r>
      <w:r w:rsidR="00770E82" w:rsidRPr="00772703">
        <w:rPr>
          <w:noProof/>
          <w:sz w:val="16"/>
          <w:szCs w:val="16"/>
          <w:lang w:bidi="en-GB"/>
        </w:rPr>
        <w:t>.  If multiple proposals are awarded the same total score,</w:t>
      </w:r>
      <w:r w:rsidR="00B43045" w:rsidRPr="00772703">
        <w:rPr>
          <w:noProof/>
          <w:sz w:val="16"/>
          <w:szCs w:val="16"/>
          <w:lang w:bidi="en-GB"/>
        </w:rPr>
        <w:t xml:space="preserve"> proposals are ranked higher according to the following conditions in this particular order:</w:t>
      </w:r>
      <w:r w:rsidR="00770E82" w:rsidRPr="00772703">
        <w:rPr>
          <w:noProof/>
          <w:sz w:val="16"/>
          <w:szCs w:val="16"/>
          <w:lang w:bidi="en-GB"/>
        </w:rPr>
        <w:t xml:space="preserve"> 1) score according to the</w:t>
      </w:r>
      <w:r w:rsidR="0003608C" w:rsidRPr="00772703">
        <w:rPr>
          <w:noProof/>
          <w:sz w:val="16"/>
          <w:szCs w:val="16"/>
          <w:lang w:bidi="en-GB"/>
        </w:rPr>
        <w:t xml:space="preserve"> sum of</w:t>
      </w:r>
      <w:r w:rsidR="00770E82" w:rsidRPr="00772703">
        <w:rPr>
          <w:noProof/>
          <w:sz w:val="16"/>
          <w:szCs w:val="16"/>
          <w:lang w:bidi="en-GB"/>
        </w:rPr>
        <w:t xml:space="preserve"> criteri</w:t>
      </w:r>
      <w:r w:rsidR="00E371BC" w:rsidRPr="00772703">
        <w:rPr>
          <w:noProof/>
          <w:sz w:val="16"/>
          <w:szCs w:val="16"/>
          <w:lang w:bidi="en-GB"/>
        </w:rPr>
        <w:t>on</w:t>
      </w:r>
      <w:r w:rsidR="00770E82" w:rsidRPr="00772703">
        <w:rPr>
          <w:noProof/>
          <w:sz w:val="16"/>
          <w:szCs w:val="16"/>
          <w:lang w:bidi="en-GB"/>
        </w:rPr>
        <w:t xml:space="preserve"> 1.1</w:t>
      </w:r>
      <w:r w:rsidR="00F47160" w:rsidRPr="00772703">
        <w:rPr>
          <w:noProof/>
          <w:sz w:val="16"/>
          <w:szCs w:val="16"/>
          <w:lang w:bidi="en-GB"/>
        </w:rPr>
        <w:t xml:space="preserve"> and 1.2 </w:t>
      </w:r>
      <w:r w:rsidR="00770E82" w:rsidRPr="00772703">
        <w:rPr>
          <w:noProof/>
          <w:sz w:val="16"/>
          <w:szCs w:val="16"/>
          <w:lang w:bidi="en-GB"/>
        </w:rPr>
        <w:t xml:space="preserve">is higher, 2) score according to the </w:t>
      </w:r>
      <w:r w:rsidR="00D71F55" w:rsidRPr="00772703">
        <w:rPr>
          <w:noProof/>
          <w:sz w:val="16"/>
          <w:szCs w:val="16"/>
          <w:lang w:bidi="en-GB"/>
        </w:rPr>
        <w:t xml:space="preserve">sum of </w:t>
      </w:r>
      <w:r w:rsidR="00770E82" w:rsidRPr="00772703">
        <w:rPr>
          <w:noProof/>
          <w:sz w:val="16"/>
          <w:szCs w:val="16"/>
          <w:lang w:bidi="en-GB"/>
        </w:rPr>
        <w:t xml:space="preserve">criteria </w:t>
      </w:r>
      <w:r w:rsidR="00F47160" w:rsidRPr="00772703">
        <w:rPr>
          <w:noProof/>
          <w:sz w:val="16"/>
          <w:szCs w:val="16"/>
          <w:lang w:bidi="en-GB"/>
        </w:rPr>
        <w:t>2.1, 2.2, 2.3</w:t>
      </w:r>
      <w:r w:rsidR="00770E82" w:rsidRPr="00772703">
        <w:rPr>
          <w:noProof/>
          <w:sz w:val="16"/>
          <w:szCs w:val="16"/>
          <w:lang w:bidi="en-GB"/>
        </w:rPr>
        <w:t xml:space="preserve"> and </w:t>
      </w:r>
      <w:r w:rsidR="00F47160" w:rsidRPr="00772703">
        <w:rPr>
          <w:noProof/>
          <w:sz w:val="16"/>
          <w:szCs w:val="16"/>
          <w:lang w:bidi="en-GB"/>
        </w:rPr>
        <w:t>2.4</w:t>
      </w:r>
      <w:r w:rsidR="00770E82" w:rsidRPr="00772703">
        <w:rPr>
          <w:noProof/>
          <w:sz w:val="16"/>
          <w:szCs w:val="16"/>
          <w:lang w:bidi="en-GB"/>
        </w:rPr>
        <w:t xml:space="preserve"> is higher, 3) score according to the</w:t>
      </w:r>
      <w:r w:rsidR="001751C2" w:rsidRPr="00772703">
        <w:rPr>
          <w:noProof/>
          <w:sz w:val="16"/>
          <w:szCs w:val="16"/>
          <w:lang w:bidi="en-GB"/>
        </w:rPr>
        <w:t xml:space="preserve"> </w:t>
      </w:r>
      <w:r w:rsidR="00770E82" w:rsidRPr="00772703">
        <w:rPr>
          <w:noProof/>
          <w:sz w:val="16"/>
          <w:szCs w:val="16"/>
          <w:lang w:bidi="en-GB"/>
        </w:rPr>
        <w:t>criteri</w:t>
      </w:r>
      <w:r w:rsidR="00E371BC" w:rsidRPr="00772703">
        <w:rPr>
          <w:noProof/>
          <w:sz w:val="16"/>
          <w:szCs w:val="16"/>
          <w:lang w:bidi="en-GB"/>
        </w:rPr>
        <w:t>on</w:t>
      </w:r>
      <w:r w:rsidR="00770E82" w:rsidRPr="00772703">
        <w:rPr>
          <w:noProof/>
          <w:sz w:val="16"/>
          <w:szCs w:val="16"/>
          <w:lang w:bidi="en-GB"/>
        </w:rPr>
        <w:t xml:space="preserve"> </w:t>
      </w:r>
      <w:r w:rsidR="001751C2" w:rsidRPr="00772703">
        <w:rPr>
          <w:noProof/>
          <w:sz w:val="16"/>
          <w:szCs w:val="16"/>
          <w:lang w:bidi="en-GB"/>
        </w:rPr>
        <w:t>3</w:t>
      </w:r>
      <w:r w:rsidR="00871735" w:rsidRPr="00772703">
        <w:rPr>
          <w:noProof/>
          <w:sz w:val="16"/>
          <w:szCs w:val="16"/>
          <w:lang w:bidi="en-GB"/>
        </w:rPr>
        <w:t xml:space="preserve"> </w:t>
      </w:r>
      <w:r w:rsidR="00770E82" w:rsidRPr="00772703">
        <w:rPr>
          <w:noProof/>
          <w:sz w:val="16"/>
          <w:szCs w:val="16"/>
          <w:lang w:bidi="en-GB"/>
        </w:rPr>
        <w:t xml:space="preserve">is higher, 4) score according to </w:t>
      </w:r>
      <w:r w:rsidR="003A21AD" w:rsidRPr="00772703">
        <w:rPr>
          <w:noProof/>
          <w:sz w:val="16"/>
          <w:szCs w:val="16"/>
          <w:lang w:bidi="en-GB"/>
        </w:rPr>
        <w:t>the</w:t>
      </w:r>
      <w:r w:rsidR="00770E82" w:rsidRPr="00772703">
        <w:rPr>
          <w:noProof/>
          <w:sz w:val="16"/>
          <w:szCs w:val="16"/>
          <w:lang w:bidi="en-GB"/>
        </w:rPr>
        <w:t xml:space="preserve"> criteri</w:t>
      </w:r>
      <w:r w:rsidR="00D00EA3">
        <w:rPr>
          <w:noProof/>
          <w:sz w:val="16"/>
          <w:szCs w:val="16"/>
          <w:lang w:bidi="en-GB"/>
        </w:rPr>
        <w:t>on</w:t>
      </w:r>
      <w:r w:rsidR="00770E82" w:rsidRPr="00772703">
        <w:rPr>
          <w:noProof/>
          <w:sz w:val="16"/>
          <w:szCs w:val="16"/>
          <w:lang w:bidi="en-GB"/>
        </w:rPr>
        <w:t xml:space="preserve"> </w:t>
      </w:r>
      <w:r w:rsidR="003A21AD" w:rsidRPr="00772703">
        <w:rPr>
          <w:noProof/>
          <w:sz w:val="16"/>
          <w:szCs w:val="16"/>
          <w:lang w:bidi="en-GB"/>
        </w:rPr>
        <w:t>4</w:t>
      </w:r>
      <w:r w:rsidR="00770E82" w:rsidRPr="00772703">
        <w:rPr>
          <w:noProof/>
          <w:sz w:val="16"/>
          <w:szCs w:val="16"/>
          <w:lang w:bidi="en-GB"/>
        </w:rPr>
        <w:t xml:space="preserve"> is higher</w:t>
      </w:r>
      <w:r w:rsidR="00645A4C">
        <w:rPr>
          <w:noProof/>
          <w:sz w:val="16"/>
          <w:szCs w:val="16"/>
          <w:lang w:bidi="en-GB"/>
        </w:rPr>
        <w:t xml:space="preserve">, </w:t>
      </w:r>
      <w:r w:rsidR="00645A4C" w:rsidRPr="00645A4C">
        <w:rPr>
          <w:noProof/>
          <w:sz w:val="16"/>
          <w:szCs w:val="16"/>
          <w:lang w:bidi="en-GB"/>
        </w:rPr>
        <w:t>5) the score under criterion 5 is higher</w:t>
      </w:r>
      <w:r w:rsidR="00645A4C">
        <w:rPr>
          <w:noProof/>
          <w:sz w:val="16"/>
          <w:szCs w:val="16"/>
          <w:lang w:bidi="en-GB"/>
        </w:rPr>
        <w:t>.</w:t>
      </w:r>
      <w:r w:rsidR="00770E82" w:rsidRPr="00772703">
        <w:rPr>
          <w:noProof/>
          <w:sz w:val="16"/>
          <w:szCs w:val="16"/>
          <w:lang w:bidi="en-GB"/>
        </w:rPr>
        <w:t xml:space="preserve"> If these conditions are insufficient</w:t>
      </w:r>
      <w:r w:rsidR="00044864" w:rsidRPr="00772703">
        <w:rPr>
          <w:noProof/>
          <w:sz w:val="16"/>
          <w:szCs w:val="16"/>
          <w:lang w:bidi="en-GB"/>
        </w:rPr>
        <w:t xml:space="preserve"> proposals are ranked higher according to the following conditions in this particular order:</w:t>
      </w:r>
      <w:r w:rsidR="006D5453" w:rsidRPr="00772703">
        <w:rPr>
          <w:noProof/>
          <w:sz w:val="16"/>
          <w:szCs w:val="16"/>
          <w:lang w:bidi="en-GB"/>
        </w:rPr>
        <w:t xml:space="preserve"> </w:t>
      </w:r>
      <w:r w:rsidR="00B65649" w:rsidRPr="00772703">
        <w:rPr>
          <w:noProof/>
          <w:sz w:val="16"/>
          <w:szCs w:val="16"/>
          <w:lang w:bidi="en-GB"/>
        </w:rPr>
        <w:t>6</w:t>
      </w:r>
      <w:r w:rsidR="006D5453" w:rsidRPr="00772703">
        <w:rPr>
          <w:noProof/>
          <w:sz w:val="16"/>
          <w:szCs w:val="16"/>
          <w:lang w:bidi="en-GB"/>
        </w:rPr>
        <w:t>) score according to the criterion 1.</w:t>
      </w:r>
      <w:r w:rsidR="00FE7111">
        <w:rPr>
          <w:noProof/>
          <w:sz w:val="16"/>
          <w:szCs w:val="16"/>
          <w:lang w:bidi="en-GB"/>
        </w:rPr>
        <w:t>1</w:t>
      </w:r>
      <w:r w:rsidR="006D5453" w:rsidRPr="00772703">
        <w:rPr>
          <w:noProof/>
          <w:sz w:val="16"/>
          <w:szCs w:val="16"/>
          <w:lang w:bidi="en-GB"/>
        </w:rPr>
        <w:t xml:space="preserve"> is higher,</w:t>
      </w:r>
      <w:r w:rsidR="005D470D" w:rsidRPr="00772703">
        <w:rPr>
          <w:noProof/>
          <w:sz w:val="16"/>
          <w:szCs w:val="16"/>
          <w:lang w:bidi="en-GB"/>
        </w:rPr>
        <w:t xml:space="preserve"> </w:t>
      </w:r>
      <w:r w:rsidR="00B65649" w:rsidRPr="00772703">
        <w:rPr>
          <w:noProof/>
          <w:sz w:val="16"/>
          <w:szCs w:val="16"/>
          <w:lang w:bidi="en-GB"/>
        </w:rPr>
        <w:t>7</w:t>
      </w:r>
      <w:r w:rsidR="006D5453" w:rsidRPr="00772703">
        <w:rPr>
          <w:noProof/>
          <w:sz w:val="16"/>
          <w:szCs w:val="16"/>
          <w:lang w:bidi="en-GB"/>
        </w:rPr>
        <w:t xml:space="preserve">) score according to the criterion </w:t>
      </w:r>
      <w:r w:rsidR="008B791E">
        <w:rPr>
          <w:noProof/>
          <w:sz w:val="16"/>
          <w:szCs w:val="16"/>
          <w:lang w:bidi="en-GB"/>
        </w:rPr>
        <w:t>1.2</w:t>
      </w:r>
      <w:r w:rsidR="00C51246" w:rsidRPr="00772703">
        <w:rPr>
          <w:noProof/>
          <w:sz w:val="16"/>
          <w:szCs w:val="16"/>
          <w:lang w:bidi="en-GB"/>
        </w:rPr>
        <w:t xml:space="preserve"> </w:t>
      </w:r>
      <w:r w:rsidR="006D5453" w:rsidRPr="00772703">
        <w:rPr>
          <w:noProof/>
          <w:sz w:val="16"/>
          <w:szCs w:val="16"/>
          <w:lang w:bidi="en-GB"/>
        </w:rPr>
        <w:t>is higher</w:t>
      </w:r>
      <w:r w:rsidR="008B791E">
        <w:rPr>
          <w:noProof/>
          <w:sz w:val="16"/>
          <w:szCs w:val="16"/>
          <w:lang w:bidi="en-GB"/>
        </w:rPr>
        <w:t>, 8)</w:t>
      </w:r>
      <w:r w:rsidR="00087AD5">
        <w:rPr>
          <w:noProof/>
          <w:sz w:val="16"/>
          <w:szCs w:val="16"/>
          <w:lang w:bidi="en-GB"/>
        </w:rPr>
        <w:t xml:space="preserve"> </w:t>
      </w:r>
      <w:r w:rsidR="0077146A" w:rsidRPr="0077146A">
        <w:rPr>
          <w:noProof/>
          <w:sz w:val="16"/>
          <w:szCs w:val="16"/>
          <w:lang w:bidi="en-GB"/>
        </w:rPr>
        <w:t>score according to criterion 2.1 is higher.</w:t>
      </w:r>
      <w:r w:rsidR="0061106C">
        <w:rPr>
          <w:noProof/>
          <w:sz w:val="16"/>
          <w:szCs w:val="16"/>
          <w:lang w:bidi="en-GB"/>
        </w:rPr>
        <w:t xml:space="preserve"> </w:t>
      </w:r>
      <w:r w:rsidR="006D5453" w:rsidRPr="00772703">
        <w:rPr>
          <w:noProof/>
          <w:sz w:val="16"/>
          <w:szCs w:val="16"/>
          <w:lang w:bidi="en-GB"/>
        </w:rPr>
        <w:t>These conditions shall be applied until all proposals are ranked in order of priority. If these conditions are insufficient, the expert commission must collegially determine the ranking of the proposal after an additional analysis of such proposals.</w:t>
      </w:r>
      <w:r w:rsidR="00C11A4C" w:rsidRPr="00772703">
        <w:rPr>
          <w:noProof/>
          <w:sz w:val="16"/>
          <w:szCs w:val="16"/>
          <w:lang w:bidi="en-GB"/>
        </w:rPr>
        <w:t xml:space="preserve"> </w:t>
      </w:r>
    </w:p>
    <w:p w14:paraId="77718E00" w14:textId="77777777" w:rsidR="001737FB" w:rsidRPr="00772703" w:rsidRDefault="001737FB" w:rsidP="00772703">
      <w:pPr>
        <w:spacing w:before="120" w:after="120"/>
        <w:ind w:left="-142"/>
        <w:jc w:val="both"/>
        <w:rPr>
          <w:sz w:val="16"/>
          <w:szCs w:val="16"/>
        </w:rPr>
      </w:pPr>
      <w:r w:rsidRPr="00772703">
        <w:rPr>
          <w:sz w:val="16"/>
          <w:szCs w:val="16"/>
          <w:vertAlign w:val="superscript"/>
          <w:lang w:bidi="en-GB"/>
        </w:rPr>
        <w:t>2 </w:t>
      </w:r>
      <w:r w:rsidRPr="00772703">
        <w:rPr>
          <w:sz w:val="16"/>
          <w:szCs w:val="16"/>
          <w:lang w:bidi="en-GB"/>
        </w:rPr>
        <w:t>Score meaning</w:t>
      </w:r>
      <w:r w:rsidR="00D71F55" w:rsidRPr="00772703">
        <w:rPr>
          <w:sz w:val="16"/>
          <w:szCs w:val="16"/>
          <w:lang w:bidi="en-GB"/>
        </w:rPr>
        <w:t>s in</w:t>
      </w:r>
      <w:r w:rsidRPr="00772703">
        <w:rPr>
          <w:sz w:val="16"/>
          <w:szCs w:val="16"/>
          <w:lang w:bidi="en-GB"/>
        </w:rPr>
        <w:t xml:space="preserve"> criteria 1.1–</w:t>
      </w:r>
      <w:r w:rsidR="00DA3D71" w:rsidRPr="00772703">
        <w:rPr>
          <w:sz w:val="16"/>
          <w:szCs w:val="16"/>
          <w:lang w:bidi="en-GB"/>
        </w:rPr>
        <w:t>4</w:t>
      </w:r>
      <w:r w:rsidRPr="00772703">
        <w:rPr>
          <w:sz w:val="16"/>
          <w:szCs w:val="16"/>
          <w:lang w:bidi="en-GB"/>
        </w:rPr>
        <w:t xml:space="preserve"> (on a five-point scale, with an accuracy of 0.5 point): </w:t>
      </w:r>
    </w:p>
    <w:p w14:paraId="5A61820C" w14:textId="2D6DFDDC" w:rsidR="001737FB" w:rsidRPr="00772703" w:rsidRDefault="001737FB" w:rsidP="00772703">
      <w:pPr>
        <w:ind w:right="120"/>
        <w:jc w:val="both"/>
        <w:rPr>
          <w:sz w:val="20"/>
        </w:rPr>
      </w:pPr>
      <w:r w:rsidRPr="00772703">
        <w:rPr>
          <w:sz w:val="20"/>
          <w:lang w:bidi="en-GB"/>
        </w:rPr>
        <w:t>5 – ‘</w:t>
      </w:r>
      <w:r w:rsidR="00CC46FF" w:rsidRPr="00772703">
        <w:rPr>
          <w:sz w:val="20"/>
          <w:lang w:bidi="en-GB"/>
        </w:rPr>
        <w:t>excellent</w:t>
      </w:r>
      <w:r w:rsidRPr="00772703">
        <w:rPr>
          <w:sz w:val="20"/>
          <w:lang w:bidi="en-GB"/>
        </w:rPr>
        <w:t xml:space="preserve"> According to the relevant criterion, a proposal is evaluated as ‘excellent’ if, </w:t>
      </w:r>
      <w:r w:rsidR="00D34AE6" w:rsidRPr="00772703">
        <w:rPr>
          <w:sz w:val="20"/>
          <w:lang w:bidi="en-GB"/>
        </w:rPr>
        <w:t>taking into account</w:t>
      </w:r>
      <w:r w:rsidRPr="00772703">
        <w:rPr>
          <w:sz w:val="20"/>
          <w:lang w:bidi="en-GB"/>
        </w:rPr>
        <w:t xml:space="preserve"> all aspects of its evaluation, there are no </w:t>
      </w:r>
      <w:r w:rsidR="002A13B3" w:rsidRPr="00772703">
        <w:rPr>
          <w:sz w:val="20"/>
          <w:lang w:bidi="en-GB"/>
        </w:rPr>
        <w:t>shortcomings,</w:t>
      </w:r>
      <w:r w:rsidRPr="00772703">
        <w:rPr>
          <w:sz w:val="20"/>
          <w:lang w:bidi="en-GB"/>
        </w:rPr>
        <w:t xml:space="preserve"> or they are insignificant. According to the evaluation aspects of the criterion, the </w:t>
      </w:r>
      <w:r w:rsidR="00B4356E" w:rsidRPr="00772703">
        <w:rPr>
          <w:sz w:val="20"/>
          <w:lang w:bidi="en-GB"/>
        </w:rPr>
        <w:t xml:space="preserve">strengths </w:t>
      </w:r>
      <w:r w:rsidRPr="00772703">
        <w:rPr>
          <w:sz w:val="20"/>
          <w:lang w:bidi="en-GB"/>
        </w:rPr>
        <w:t xml:space="preserve">of the proposal are indicated (mandatory).  </w:t>
      </w:r>
    </w:p>
    <w:p w14:paraId="69C6DD80" w14:textId="6FB0B091" w:rsidR="001737FB" w:rsidRPr="00772703" w:rsidRDefault="001737FB" w:rsidP="00772703">
      <w:pPr>
        <w:ind w:right="120"/>
        <w:jc w:val="both"/>
        <w:rPr>
          <w:sz w:val="20"/>
        </w:rPr>
      </w:pPr>
      <w:r w:rsidRPr="00772703">
        <w:rPr>
          <w:sz w:val="20"/>
          <w:lang w:bidi="en-GB"/>
        </w:rPr>
        <w:t>4 – ‘</w:t>
      </w:r>
      <w:r w:rsidR="00CC46FF" w:rsidRPr="00772703">
        <w:rPr>
          <w:sz w:val="20"/>
          <w:lang w:bidi="en-GB"/>
        </w:rPr>
        <w:t>good</w:t>
      </w:r>
      <w:r w:rsidRPr="00772703">
        <w:rPr>
          <w:sz w:val="20"/>
          <w:lang w:bidi="en-GB"/>
        </w:rPr>
        <w:t xml:space="preserve">. According to the relevant criterion, a proposal is evaluated as ‘good’ if, </w:t>
      </w:r>
      <w:r w:rsidR="00D34AE6" w:rsidRPr="00772703">
        <w:rPr>
          <w:sz w:val="20"/>
          <w:lang w:bidi="en-GB"/>
        </w:rPr>
        <w:t>taking into account</w:t>
      </w:r>
      <w:r w:rsidRPr="00772703">
        <w:rPr>
          <w:sz w:val="20"/>
          <w:lang w:bidi="en-GB"/>
        </w:rPr>
        <w:t xml:space="preserve"> all aspects of its evaluation, there are only minor shortcomings. According to the evaluation aspects of the criterion, the </w:t>
      </w:r>
      <w:r w:rsidR="00B4356E" w:rsidRPr="00772703">
        <w:rPr>
          <w:sz w:val="20"/>
          <w:lang w:bidi="en-GB"/>
        </w:rPr>
        <w:t>strengths and weaknesses</w:t>
      </w:r>
      <w:r w:rsidRPr="00772703">
        <w:rPr>
          <w:sz w:val="20"/>
          <w:lang w:bidi="en-GB"/>
        </w:rPr>
        <w:t xml:space="preserve"> of the proposal are indicated (mandatory).    </w:t>
      </w:r>
    </w:p>
    <w:p w14:paraId="0D2C5ADC" w14:textId="6872AE19" w:rsidR="001737FB" w:rsidRPr="00772703" w:rsidRDefault="001737FB" w:rsidP="00772703">
      <w:pPr>
        <w:ind w:right="120"/>
        <w:jc w:val="both"/>
        <w:rPr>
          <w:sz w:val="20"/>
        </w:rPr>
      </w:pPr>
      <w:r w:rsidRPr="00772703">
        <w:rPr>
          <w:sz w:val="20"/>
          <w:lang w:bidi="en-GB"/>
        </w:rPr>
        <w:t>3 – ‘</w:t>
      </w:r>
      <w:r w:rsidR="00CC46FF" w:rsidRPr="00772703">
        <w:rPr>
          <w:sz w:val="20"/>
          <w:lang w:bidi="en-GB"/>
        </w:rPr>
        <w:t>acceptable</w:t>
      </w:r>
      <w:r w:rsidRPr="00772703">
        <w:rPr>
          <w:sz w:val="20"/>
          <w:lang w:bidi="en-GB"/>
        </w:rPr>
        <w:t xml:space="preserve">. According to the relevant criterion, a proposal is evaluated as ‘acceptable’ if not all aspects of its evaluation can be assessed well, but the existing shortcomings do not jeopardize the implementation of the project and/or do not significantly reduce the quality of the project. According to the evaluation aspects of the criterion, the </w:t>
      </w:r>
      <w:r w:rsidR="00B4356E" w:rsidRPr="00772703">
        <w:rPr>
          <w:sz w:val="20"/>
          <w:lang w:bidi="en-GB"/>
        </w:rPr>
        <w:t>strengths and weaknesses</w:t>
      </w:r>
      <w:r w:rsidRPr="00772703">
        <w:rPr>
          <w:sz w:val="20"/>
          <w:lang w:bidi="en-GB"/>
        </w:rPr>
        <w:t xml:space="preserve"> of the proposal are indicated (mandatory).   </w:t>
      </w:r>
    </w:p>
    <w:p w14:paraId="79A657DA" w14:textId="138321BD" w:rsidR="001737FB" w:rsidRPr="00772703" w:rsidRDefault="001737FB" w:rsidP="00772703">
      <w:pPr>
        <w:ind w:right="120"/>
        <w:jc w:val="both"/>
        <w:rPr>
          <w:sz w:val="20"/>
        </w:rPr>
      </w:pPr>
      <w:r w:rsidRPr="00772703">
        <w:rPr>
          <w:sz w:val="20"/>
          <w:lang w:bidi="en-GB"/>
        </w:rPr>
        <w:t>2 – ‘</w:t>
      </w:r>
      <w:r w:rsidR="00D17CE1" w:rsidRPr="00772703">
        <w:rPr>
          <w:sz w:val="20"/>
          <w:lang w:bidi="en-GB"/>
        </w:rPr>
        <w:t xml:space="preserve"> weak</w:t>
      </w:r>
      <w:r w:rsidRPr="00772703">
        <w:rPr>
          <w:sz w:val="20"/>
          <w:lang w:bidi="en-GB"/>
        </w:rPr>
        <w:t xml:space="preserve">. According to the relevant criterion, </w:t>
      </w:r>
      <w:r w:rsidR="00784223" w:rsidRPr="00772703">
        <w:rPr>
          <w:sz w:val="20"/>
          <w:lang w:bidi="en-GB"/>
        </w:rPr>
        <w:t>a</w:t>
      </w:r>
      <w:r w:rsidRPr="00772703">
        <w:rPr>
          <w:sz w:val="20"/>
          <w:lang w:bidi="en-GB"/>
        </w:rPr>
        <w:t xml:space="preserve"> proposal </w:t>
      </w:r>
      <w:r w:rsidR="00E05E57" w:rsidRPr="00772703">
        <w:rPr>
          <w:sz w:val="20"/>
          <w:lang w:bidi="en-GB"/>
        </w:rPr>
        <w:t xml:space="preserve">is evaluated as ‘weak’ if it </w:t>
      </w:r>
      <w:r w:rsidRPr="00772703">
        <w:rPr>
          <w:sz w:val="20"/>
          <w:lang w:bidi="en-GB"/>
        </w:rPr>
        <w:t xml:space="preserve">has significant shortcomings. According to the evaluation aspects of the criterion, the advantages and disadvantages of the proposal are indicated (mandatory).  </w:t>
      </w:r>
    </w:p>
    <w:p w14:paraId="7D852D4B" w14:textId="28B21053" w:rsidR="001737FB" w:rsidRPr="00772703" w:rsidRDefault="001737FB" w:rsidP="00772703">
      <w:pPr>
        <w:ind w:right="120"/>
        <w:jc w:val="both"/>
        <w:rPr>
          <w:sz w:val="20"/>
        </w:rPr>
      </w:pPr>
      <w:r w:rsidRPr="00772703">
        <w:rPr>
          <w:sz w:val="20"/>
          <w:lang w:bidi="en-GB"/>
        </w:rPr>
        <w:t>1 – ‘</w:t>
      </w:r>
      <w:r w:rsidR="00CC46FF" w:rsidRPr="00772703">
        <w:rPr>
          <w:sz w:val="20"/>
          <w:lang w:bidi="en-GB"/>
        </w:rPr>
        <w:t>poor</w:t>
      </w:r>
      <w:r w:rsidRPr="00772703">
        <w:rPr>
          <w:sz w:val="20"/>
          <w:lang w:bidi="en-GB"/>
        </w:rPr>
        <w:t xml:space="preserve">. According to the relevant criterion, </w:t>
      </w:r>
      <w:r w:rsidR="00784223" w:rsidRPr="00772703">
        <w:rPr>
          <w:sz w:val="20"/>
          <w:lang w:bidi="en-GB"/>
        </w:rPr>
        <w:t>a</w:t>
      </w:r>
      <w:r w:rsidRPr="00772703">
        <w:rPr>
          <w:sz w:val="20"/>
          <w:lang w:bidi="en-GB"/>
        </w:rPr>
        <w:t xml:space="preserve"> proposal is evaluated negatively.</w:t>
      </w:r>
      <w:r w:rsidR="00A96A0A" w:rsidRPr="00772703">
        <w:rPr>
          <w:sz w:val="20"/>
          <w:lang w:bidi="en-GB"/>
        </w:rPr>
        <w:t xml:space="preserve"> E</w:t>
      </w:r>
      <w:r w:rsidR="00FD092B" w:rsidRPr="00772703">
        <w:rPr>
          <w:sz w:val="20"/>
          <w:lang w:bidi="en-GB"/>
        </w:rPr>
        <w:t>s</w:t>
      </w:r>
      <w:r w:rsidR="00A96A0A" w:rsidRPr="00772703">
        <w:rPr>
          <w:sz w:val="20"/>
          <w:lang w:bidi="en-GB"/>
        </w:rPr>
        <w:t>sential shortcomings are identified in a reasoned manner</w:t>
      </w:r>
      <w:r w:rsidR="000943CB" w:rsidRPr="00772703">
        <w:rPr>
          <w:sz w:val="20"/>
          <w:lang w:bidi="en-GB"/>
        </w:rPr>
        <w:t>,</w:t>
      </w:r>
      <w:r w:rsidRPr="00772703">
        <w:rPr>
          <w:sz w:val="20"/>
          <w:lang w:bidi="en-GB"/>
        </w:rPr>
        <w:t xml:space="preserve"> including lack of information (arguments) to </w:t>
      </w:r>
      <w:r w:rsidR="008A34DB" w:rsidRPr="00772703">
        <w:rPr>
          <w:sz w:val="20"/>
          <w:lang w:bidi="en-GB"/>
        </w:rPr>
        <w:t>support</w:t>
      </w:r>
      <w:r w:rsidRPr="00772703">
        <w:rPr>
          <w:sz w:val="20"/>
          <w:lang w:bidi="en-GB"/>
        </w:rPr>
        <w:t xml:space="preserve"> specific aspects of the </w:t>
      </w:r>
      <w:r w:rsidR="008A34DB" w:rsidRPr="00772703">
        <w:rPr>
          <w:sz w:val="20"/>
          <w:lang w:bidi="en-GB"/>
        </w:rPr>
        <w:t>criterion</w:t>
      </w:r>
      <w:r w:rsidRPr="00772703">
        <w:rPr>
          <w:sz w:val="20"/>
          <w:lang w:bidi="en-GB"/>
        </w:rPr>
        <w:t xml:space="preserve"> (mandatory).  </w:t>
      </w:r>
    </w:p>
    <w:p w14:paraId="7927940C" w14:textId="77777777" w:rsidR="001240B8" w:rsidRPr="00772703" w:rsidRDefault="001737FB" w:rsidP="00772703">
      <w:pPr>
        <w:spacing w:after="160"/>
        <w:rPr>
          <w:sz w:val="20"/>
        </w:rPr>
      </w:pPr>
      <w:r w:rsidRPr="00772703">
        <w:rPr>
          <w:sz w:val="20"/>
          <w:lang w:bidi="en-GB"/>
        </w:rPr>
        <w:lastRenderedPageBreak/>
        <w:t>0 – the proposal cannot be evaluated by the relevant criterion due to insufficient information.</w:t>
      </w:r>
    </w:p>
    <w:p w14:paraId="7E678FA9" w14:textId="77777777" w:rsidR="00B354F2" w:rsidRPr="00772703" w:rsidRDefault="00FE7170" w:rsidP="0013166B">
      <w:pPr>
        <w:spacing w:after="160"/>
        <w:jc w:val="both"/>
        <w:rPr>
          <w:sz w:val="16"/>
          <w:szCs w:val="16"/>
          <w:lang w:bidi="en-GB"/>
        </w:rPr>
      </w:pPr>
      <w:r w:rsidRPr="00772703">
        <w:rPr>
          <w:sz w:val="16"/>
          <w:szCs w:val="16"/>
          <w:vertAlign w:val="superscript"/>
          <w:lang w:bidi="en-GB"/>
        </w:rPr>
        <w:t>3</w:t>
      </w:r>
      <w:r w:rsidR="00B646CE" w:rsidRPr="00772703">
        <w:rPr>
          <w:sz w:val="16"/>
          <w:szCs w:val="16"/>
          <w:lang w:bidi="en-GB"/>
        </w:rPr>
        <w:t xml:space="preserve">The weighting factor is only intended to determine the final sum of </w:t>
      </w:r>
      <w:r w:rsidR="00B354F2" w:rsidRPr="00772703">
        <w:rPr>
          <w:sz w:val="16"/>
          <w:szCs w:val="16"/>
          <w:lang w:bidi="en-GB"/>
        </w:rPr>
        <w:t>scores</w:t>
      </w:r>
      <w:r w:rsidR="00B646CE" w:rsidRPr="00772703">
        <w:rPr>
          <w:sz w:val="16"/>
          <w:szCs w:val="16"/>
          <w:lang w:bidi="en-GB"/>
        </w:rPr>
        <w:t xml:space="preserve"> </w:t>
      </w:r>
      <w:r w:rsidR="003F127F" w:rsidRPr="00772703">
        <w:rPr>
          <w:sz w:val="16"/>
          <w:szCs w:val="16"/>
          <w:lang w:bidi="en-GB"/>
        </w:rPr>
        <w:t xml:space="preserve">(total score) </w:t>
      </w:r>
      <w:r w:rsidR="001B66C1" w:rsidRPr="00772703">
        <w:rPr>
          <w:sz w:val="16"/>
          <w:szCs w:val="16"/>
          <w:lang w:bidi="en-GB"/>
        </w:rPr>
        <w:t xml:space="preserve">given </w:t>
      </w:r>
      <w:r w:rsidR="00B646CE" w:rsidRPr="00772703">
        <w:rPr>
          <w:sz w:val="16"/>
          <w:szCs w:val="16"/>
          <w:lang w:bidi="en-GB"/>
        </w:rPr>
        <w:t>for all criteria</w:t>
      </w:r>
      <w:r w:rsidR="00FD092B" w:rsidRPr="00772703">
        <w:t xml:space="preserve"> </w:t>
      </w:r>
      <w:r w:rsidR="00FD092B" w:rsidRPr="00772703">
        <w:rPr>
          <w:sz w:val="16"/>
          <w:szCs w:val="16"/>
          <w:lang w:bidi="en-GB"/>
        </w:rPr>
        <w:t>and is not used to determine how the given scores meet the threshold scores.</w:t>
      </w:r>
    </w:p>
    <w:p w14:paraId="18C9D551" w14:textId="013E6845" w:rsidR="007A3D4C" w:rsidRPr="00772703" w:rsidRDefault="006E2897" w:rsidP="0013166B">
      <w:pPr>
        <w:pStyle w:val="FootnoteText"/>
        <w:spacing w:before="120" w:after="120"/>
        <w:jc w:val="both"/>
        <w:rPr>
          <w:sz w:val="16"/>
          <w:szCs w:val="16"/>
          <w:lang w:bidi="en-GB"/>
        </w:rPr>
      </w:pPr>
      <w:r w:rsidRPr="00772703">
        <w:rPr>
          <w:sz w:val="16"/>
          <w:szCs w:val="16"/>
          <w:vertAlign w:val="superscript"/>
          <w:lang w:bidi="en-GB"/>
        </w:rPr>
        <w:t>4</w:t>
      </w:r>
      <w:r w:rsidR="003421BE" w:rsidRPr="00772703">
        <w:rPr>
          <w:sz w:val="16"/>
          <w:szCs w:val="16"/>
          <w:vertAlign w:val="superscript"/>
          <w:lang w:bidi="en-GB"/>
        </w:rPr>
        <w:t xml:space="preserve"> </w:t>
      </w:r>
      <w:r w:rsidR="003421BE" w:rsidRPr="00772703">
        <w:rPr>
          <w:sz w:val="16"/>
          <w:szCs w:val="16"/>
          <w:lang w:bidi="en-GB"/>
        </w:rPr>
        <w:t xml:space="preserve">The </w:t>
      </w:r>
      <w:r w:rsidR="000943CB" w:rsidRPr="00772703">
        <w:rPr>
          <w:sz w:val="16"/>
          <w:szCs w:val="16"/>
          <w:lang w:bidi="en-GB"/>
        </w:rPr>
        <w:t>total score</w:t>
      </w:r>
      <w:r w:rsidR="003421BE" w:rsidRPr="00772703">
        <w:rPr>
          <w:sz w:val="16"/>
          <w:szCs w:val="16"/>
          <w:lang w:bidi="en-GB"/>
        </w:rPr>
        <w:t xml:space="preserve"> is calculated by summing the scores </w:t>
      </w:r>
      <w:r w:rsidR="00CB0C03" w:rsidRPr="00772703">
        <w:rPr>
          <w:sz w:val="16"/>
          <w:szCs w:val="16"/>
          <w:lang w:bidi="en-GB"/>
        </w:rPr>
        <w:t>for all criteria</w:t>
      </w:r>
      <w:r w:rsidR="000943CB" w:rsidRPr="00772703">
        <w:rPr>
          <w:sz w:val="16"/>
          <w:szCs w:val="16"/>
          <w:lang w:bidi="en-GB"/>
        </w:rPr>
        <w:t xml:space="preserve"> after multiplying</w:t>
      </w:r>
      <w:r w:rsidR="00BA56A5" w:rsidRPr="00772703">
        <w:rPr>
          <w:sz w:val="16"/>
          <w:szCs w:val="16"/>
          <w:lang w:bidi="en-GB"/>
        </w:rPr>
        <w:t xml:space="preserve"> them</w:t>
      </w:r>
      <w:r w:rsidR="003421BE" w:rsidRPr="00772703">
        <w:rPr>
          <w:sz w:val="16"/>
          <w:szCs w:val="16"/>
          <w:lang w:bidi="en-GB"/>
        </w:rPr>
        <w:t xml:space="preserve"> by the</w:t>
      </w:r>
      <w:r w:rsidR="000943CB" w:rsidRPr="00772703">
        <w:rPr>
          <w:sz w:val="16"/>
          <w:szCs w:val="16"/>
          <w:lang w:bidi="en-GB"/>
        </w:rPr>
        <w:t>ir</w:t>
      </w:r>
      <w:r w:rsidR="003421BE" w:rsidRPr="00772703">
        <w:rPr>
          <w:sz w:val="16"/>
          <w:szCs w:val="16"/>
          <w:lang w:bidi="en-GB"/>
        </w:rPr>
        <w:t xml:space="preserve"> weighting factor</w:t>
      </w:r>
      <w:r w:rsidR="000943CB" w:rsidRPr="00772703">
        <w:rPr>
          <w:sz w:val="16"/>
          <w:szCs w:val="16"/>
          <w:lang w:bidi="en-GB"/>
        </w:rPr>
        <w:t>s</w:t>
      </w:r>
      <w:r w:rsidR="003421BE" w:rsidRPr="00772703">
        <w:rPr>
          <w:sz w:val="16"/>
          <w:szCs w:val="16"/>
          <w:lang w:bidi="en-GB"/>
        </w:rPr>
        <w:t xml:space="preserve">: </w:t>
      </w:r>
      <w:r w:rsidR="00D257EC" w:rsidRPr="00790849">
        <w:rPr>
          <w:sz w:val="16"/>
          <w:szCs w:val="16"/>
          <w:lang w:val="lt-LT" w:bidi="lt-LT"/>
        </w:rPr>
        <w:t>5*2)+(5*2)+(5*1.2)+(5*1)+(5*1)+(5*1,5)+(5*1,2)+(5*1,5</w:t>
      </w:r>
      <w:r w:rsidR="00D257EC" w:rsidRPr="00F5659D">
        <w:rPr>
          <w:sz w:val="16"/>
          <w:szCs w:val="16"/>
          <w:lang w:val="lt-LT" w:bidi="lt-LT"/>
        </w:rPr>
        <w:t>)+(5*1)=62</w:t>
      </w:r>
    </w:p>
    <w:p w14:paraId="0B054733" w14:textId="40730D16" w:rsidR="001737FB" w:rsidRPr="00772703" w:rsidRDefault="007A6BD5" w:rsidP="0013166B">
      <w:pPr>
        <w:pStyle w:val="FootnoteText"/>
        <w:spacing w:before="120" w:after="120"/>
        <w:jc w:val="both"/>
        <w:rPr>
          <w:rFonts w:eastAsia="Calibri"/>
          <w:sz w:val="16"/>
          <w:szCs w:val="16"/>
          <w:lang w:eastAsia="lt-LT"/>
        </w:rPr>
      </w:pPr>
      <w:r w:rsidRPr="00772703">
        <w:rPr>
          <w:sz w:val="16"/>
          <w:szCs w:val="16"/>
          <w:vertAlign w:val="superscript"/>
          <w:lang w:bidi="en-GB"/>
        </w:rPr>
        <w:t>5</w:t>
      </w:r>
      <w:r w:rsidR="00E43F74" w:rsidRPr="00772703">
        <w:rPr>
          <w:sz w:val="16"/>
          <w:szCs w:val="16"/>
          <w:vertAlign w:val="superscript"/>
          <w:lang w:bidi="en-GB"/>
        </w:rPr>
        <w:t xml:space="preserve"> </w:t>
      </w:r>
      <w:r w:rsidR="00E43F74" w:rsidRPr="00772703">
        <w:rPr>
          <w:sz w:val="16"/>
          <w:szCs w:val="16"/>
          <w:lang w:bidi="en-GB"/>
        </w:rPr>
        <w:t>T</w:t>
      </w:r>
      <w:r w:rsidR="00E50828" w:rsidRPr="00772703">
        <w:rPr>
          <w:rFonts w:eastAsia="Calibri"/>
          <w:sz w:val="16"/>
          <w:szCs w:val="16"/>
          <w:lang w:bidi="en-GB"/>
        </w:rPr>
        <w:t xml:space="preserve">he threshold score </w:t>
      </w:r>
      <w:r w:rsidR="00951ECA" w:rsidRPr="00772703">
        <w:rPr>
          <w:rFonts w:eastAsia="Calibri"/>
          <w:sz w:val="16"/>
          <w:szCs w:val="16"/>
          <w:lang w:bidi="en-GB"/>
        </w:rPr>
        <w:t xml:space="preserve">is </w:t>
      </w:r>
      <w:r w:rsidR="00B901CE" w:rsidRPr="00772703">
        <w:rPr>
          <w:rFonts w:eastAsia="Calibri"/>
          <w:sz w:val="16"/>
          <w:szCs w:val="16"/>
          <w:lang w:bidi="en-GB"/>
        </w:rPr>
        <w:t>10</w:t>
      </w:r>
      <w:r w:rsidR="00613765" w:rsidRPr="00772703">
        <w:rPr>
          <w:rFonts w:eastAsia="Calibri"/>
          <w:sz w:val="16"/>
          <w:szCs w:val="16"/>
          <w:lang w:bidi="en-GB"/>
        </w:rPr>
        <w:t xml:space="preserve"> </w:t>
      </w:r>
      <w:r w:rsidR="00E50828" w:rsidRPr="00772703">
        <w:rPr>
          <w:rFonts w:eastAsia="Calibri"/>
          <w:sz w:val="16"/>
          <w:szCs w:val="16"/>
          <w:lang w:bidi="en-GB"/>
        </w:rPr>
        <w:t xml:space="preserve">points higher than the sum of all threshold scores </w:t>
      </w:r>
      <w:r w:rsidR="00306AF1" w:rsidRPr="00772703">
        <w:rPr>
          <w:rFonts w:eastAsia="Calibri"/>
          <w:sz w:val="16"/>
          <w:szCs w:val="16"/>
          <w:lang w:bidi="en-GB"/>
        </w:rPr>
        <w:t>of</w:t>
      </w:r>
      <w:r w:rsidR="00E50828" w:rsidRPr="00772703">
        <w:rPr>
          <w:rFonts w:eastAsia="Calibri"/>
          <w:sz w:val="16"/>
          <w:szCs w:val="16"/>
          <w:lang w:bidi="en-GB"/>
        </w:rPr>
        <w:t xml:space="preserve"> each criterion</w:t>
      </w:r>
      <w:r w:rsidR="001B4DDA" w:rsidRPr="00772703">
        <w:rPr>
          <w:rFonts w:eastAsia="Calibri"/>
          <w:sz w:val="16"/>
          <w:szCs w:val="16"/>
          <w:lang w:bidi="en-GB"/>
        </w:rPr>
        <w:t>.</w:t>
      </w:r>
      <w:r w:rsidR="00265604" w:rsidRPr="00772703">
        <w:rPr>
          <w:rFonts w:eastAsia="Calibri"/>
          <w:sz w:val="16"/>
          <w:szCs w:val="16"/>
          <w:lang w:bidi="en-GB"/>
        </w:rPr>
        <w:t xml:space="preserve"> </w:t>
      </w:r>
    </w:p>
    <w:p w14:paraId="648915BD" w14:textId="02FE799B" w:rsidR="00A45792" w:rsidRPr="00772703" w:rsidRDefault="005678B0" w:rsidP="00772703">
      <w:pPr>
        <w:jc w:val="both"/>
        <w:rPr>
          <w:rFonts w:eastAsia="Calibri"/>
          <w:b/>
          <w:szCs w:val="24"/>
        </w:rPr>
      </w:pPr>
      <w:r w:rsidRPr="00772703">
        <w:rPr>
          <w:rFonts w:eastAsia="Calibri"/>
          <w:b/>
          <w:szCs w:val="24"/>
          <w:lang w:bidi="en-GB"/>
        </w:rPr>
        <w:t>III</w:t>
      </w:r>
      <w:r w:rsidR="00ED792F" w:rsidRPr="00772703">
        <w:rPr>
          <w:rFonts w:eastAsia="Calibri"/>
          <w:b/>
          <w:szCs w:val="24"/>
          <w:lang w:bidi="en-GB"/>
        </w:rPr>
        <w:t>. Other remarks</w:t>
      </w:r>
    </w:p>
    <w:p w14:paraId="7A13E5EC" w14:textId="77777777" w:rsidR="00A45792" w:rsidRPr="00772703" w:rsidRDefault="00CA129B" w:rsidP="00772703">
      <w:pPr>
        <w:spacing w:after="200"/>
        <w:jc w:val="both"/>
        <w:rPr>
          <w:rFonts w:eastAsia="Calibri"/>
          <w:szCs w:val="24"/>
        </w:rPr>
      </w:pPr>
      <w:r w:rsidRPr="00772703">
        <w:rPr>
          <w:rFonts w:eastAsia="Calibri"/>
          <w:szCs w:val="24"/>
          <w:lang w:bidi="en-GB"/>
        </w:rPr>
        <w:t xml:space="preserve">. . . . . . . . . . . . . . . . . . . . . . . . . . . . . . . . . . . . . . . . . . . . . . . . . . . . . . . . . . . . . . . . . . . . . . . . . . . . </w:t>
      </w:r>
    </w:p>
    <w:p w14:paraId="64FD2FC8" w14:textId="77777777" w:rsidR="00F87C2B" w:rsidRDefault="005678B0" w:rsidP="00F87C2B">
      <w:pPr>
        <w:jc w:val="both"/>
        <w:rPr>
          <w:rFonts w:eastAsia="Calibri"/>
          <w:lang w:bidi="en-GB"/>
        </w:rPr>
      </w:pPr>
      <w:r w:rsidRPr="00772703">
        <w:rPr>
          <w:rFonts w:eastAsia="Calibri"/>
          <w:b/>
          <w:lang w:bidi="en-GB"/>
        </w:rPr>
        <w:t>I</w:t>
      </w:r>
      <w:r w:rsidR="00CA129B" w:rsidRPr="00772703">
        <w:rPr>
          <w:rFonts w:eastAsia="Calibri"/>
          <w:b/>
          <w:lang w:bidi="en-GB"/>
        </w:rPr>
        <w:t xml:space="preserve">V. Final conclusion </w:t>
      </w:r>
      <w:r w:rsidR="00CA129B" w:rsidRPr="00772703">
        <w:rPr>
          <w:rFonts w:eastAsia="Calibri"/>
          <w:lang w:bidi="en-GB"/>
        </w:rPr>
        <w:t>(the project is declared</w:t>
      </w:r>
      <w:r w:rsidR="000943CB" w:rsidRPr="00772703">
        <w:rPr>
          <w:rFonts w:eastAsia="Calibri"/>
          <w:lang w:bidi="en-GB"/>
        </w:rPr>
        <w:t xml:space="preserve"> to be</w:t>
      </w:r>
      <w:r w:rsidR="00CA129B" w:rsidRPr="00772703">
        <w:rPr>
          <w:rFonts w:eastAsia="Calibri"/>
          <w:lang w:bidi="en-GB"/>
        </w:rPr>
        <w:t xml:space="preserve"> not eligible for funding if at least one of the following is true:</w:t>
      </w:r>
    </w:p>
    <w:p w14:paraId="4A1E4B2A" w14:textId="77777777" w:rsidR="00F87C2B" w:rsidRDefault="00CA129B" w:rsidP="00F87C2B">
      <w:pPr>
        <w:jc w:val="both"/>
        <w:rPr>
          <w:rFonts w:eastAsia="Calibri"/>
          <w:lang w:bidi="en-GB"/>
        </w:rPr>
      </w:pPr>
      <w:r w:rsidRPr="00567AB1">
        <w:rPr>
          <w:rFonts w:eastAsia="Calibri"/>
          <w:lang w:bidi="en-GB"/>
        </w:rPr>
        <w:t>1</w:t>
      </w:r>
      <w:r w:rsidRPr="00772703">
        <w:rPr>
          <w:rFonts w:eastAsia="Calibri"/>
          <w:lang w:bidi="en-GB"/>
        </w:rPr>
        <w:t xml:space="preserve">) the proposal is evaluated negatively under the evaluation criterion I, </w:t>
      </w:r>
    </w:p>
    <w:p w14:paraId="4F9EE2BE" w14:textId="77777777" w:rsidR="00F87C2B" w:rsidRDefault="00CA129B" w:rsidP="00F87C2B">
      <w:pPr>
        <w:jc w:val="both"/>
        <w:rPr>
          <w:rFonts w:eastAsia="Calibri"/>
          <w:lang w:bidi="en-GB"/>
        </w:rPr>
      </w:pPr>
      <w:r w:rsidRPr="00772703">
        <w:rPr>
          <w:rFonts w:eastAsia="Calibri"/>
          <w:lang w:bidi="en-GB"/>
        </w:rPr>
        <w:t xml:space="preserve">2) the proposal receives less than the threshold score </w:t>
      </w:r>
      <w:r w:rsidR="00CB4CA0" w:rsidRPr="00772703">
        <w:rPr>
          <w:rFonts w:eastAsia="Calibri"/>
          <w:lang w:bidi="en-GB"/>
        </w:rPr>
        <w:t>(</w:t>
      </w:r>
      <w:r w:rsidR="00D7634B" w:rsidRPr="00772703">
        <w:rPr>
          <w:rFonts w:eastAsia="Calibri"/>
          <w:lang w:bidi="en-GB"/>
        </w:rPr>
        <w:t xml:space="preserve">before </w:t>
      </w:r>
      <w:r w:rsidR="00CB4CA0" w:rsidRPr="00772703">
        <w:rPr>
          <w:rFonts w:eastAsia="Calibri"/>
          <w:lang w:bidi="en-GB"/>
        </w:rPr>
        <w:t xml:space="preserve">multiplying by weighting factor) </w:t>
      </w:r>
      <w:r w:rsidR="009F773B" w:rsidRPr="00772703">
        <w:rPr>
          <w:rFonts w:eastAsia="Calibri"/>
          <w:lang w:bidi="en-GB"/>
        </w:rPr>
        <w:t>under</w:t>
      </w:r>
      <w:r w:rsidR="00D7634B" w:rsidRPr="00772703">
        <w:rPr>
          <w:rFonts w:eastAsia="Calibri"/>
          <w:lang w:bidi="en-GB"/>
        </w:rPr>
        <w:t xml:space="preserve"> </w:t>
      </w:r>
      <w:r w:rsidRPr="00772703">
        <w:rPr>
          <w:rFonts w:eastAsia="Calibri"/>
          <w:lang w:bidi="en-GB"/>
        </w:rPr>
        <w:t xml:space="preserve">at least one of the other criteria, </w:t>
      </w:r>
    </w:p>
    <w:p w14:paraId="68688F02" w14:textId="2258EA3E" w:rsidR="00A45792" w:rsidRDefault="00CA129B" w:rsidP="00F87C2B">
      <w:pPr>
        <w:jc w:val="both"/>
        <w:rPr>
          <w:rFonts w:eastAsia="Calibri"/>
          <w:lang w:bidi="en-GB"/>
        </w:rPr>
      </w:pPr>
      <w:r w:rsidRPr="00772703">
        <w:rPr>
          <w:rFonts w:eastAsia="Calibri"/>
          <w:lang w:bidi="en-GB"/>
        </w:rPr>
        <w:t xml:space="preserve">3) the total score </w:t>
      </w:r>
      <w:r w:rsidR="009F773B" w:rsidRPr="00772703">
        <w:rPr>
          <w:rFonts w:eastAsia="Calibri"/>
          <w:lang w:bidi="en-GB"/>
        </w:rPr>
        <w:t>under</w:t>
      </w:r>
      <w:r w:rsidR="00D7634B" w:rsidRPr="00772703">
        <w:rPr>
          <w:rFonts w:eastAsia="Calibri"/>
          <w:lang w:bidi="en-GB"/>
        </w:rPr>
        <w:t xml:space="preserve"> </w:t>
      </w:r>
      <w:r w:rsidRPr="00772703">
        <w:rPr>
          <w:rFonts w:eastAsia="Calibri"/>
          <w:lang w:bidi="en-GB"/>
        </w:rPr>
        <w:t xml:space="preserve">all criteria </w:t>
      </w:r>
      <w:r w:rsidR="00D7634B" w:rsidRPr="00772703">
        <w:rPr>
          <w:rFonts w:eastAsia="Calibri"/>
          <w:lang w:bidi="en-GB"/>
        </w:rPr>
        <w:t xml:space="preserve">(before multiplying by weighting factor) </w:t>
      </w:r>
      <w:r w:rsidRPr="00772703">
        <w:rPr>
          <w:rFonts w:eastAsia="Calibri"/>
          <w:lang w:bidi="en-GB"/>
        </w:rPr>
        <w:t xml:space="preserve">is less than </w:t>
      </w:r>
      <w:r w:rsidR="001A004B">
        <w:rPr>
          <w:rFonts w:eastAsia="Calibri"/>
          <w:lang w:bidi="en-GB"/>
        </w:rPr>
        <w:t>31</w:t>
      </w:r>
      <w:r w:rsidRPr="00772703">
        <w:rPr>
          <w:rFonts w:eastAsia="Calibri"/>
          <w:lang w:bidi="en-GB"/>
        </w:rPr>
        <w:t>):</w:t>
      </w:r>
    </w:p>
    <w:p w14:paraId="08721D6B" w14:textId="77777777" w:rsidR="00F87C2B" w:rsidRPr="0013166B" w:rsidRDefault="00F87C2B" w:rsidP="00F87C2B">
      <w:pPr>
        <w:jc w:val="both"/>
        <w:rPr>
          <w:rFonts w:eastAsia="Calibri"/>
          <w:sz w:val="10"/>
          <w:szCs w:val="10"/>
        </w:rPr>
      </w:pPr>
    </w:p>
    <w:p w14:paraId="0E433EBC" w14:textId="77777777" w:rsidR="00A45792" w:rsidRPr="00772703" w:rsidRDefault="00D042DB" w:rsidP="00772703">
      <w:pPr>
        <w:suppressAutoHyphens/>
        <w:rPr>
          <w:szCs w:val="24"/>
          <w:lang w:eastAsia="lt-LT"/>
        </w:rPr>
      </w:pPr>
      <w:r w:rsidRPr="00772703">
        <w:rPr>
          <w:rFonts w:ascii="Wingdings 2" w:eastAsia="Wingdings 2" w:hAnsi="Wingdings 2" w:cs="Wingdings 2"/>
          <w:b/>
          <w:lang w:bidi="en-GB"/>
        </w:rPr>
        <w:t></w:t>
      </w:r>
      <w:r w:rsidR="00F75F99" w:rsidRPr="00772703">
        <w:rPr>
          <w:sz w:val="20"/>
          <w:lang w:bidi="en-GB"/>
        </w:rPr>
        <w:t>   </w:t>
      </w:r>
      <w:r w:rsidR="00CA129B" w:rsidRPr="00772703">
        <w:rPr>
          <w:szCs w:val="24"/>
          <w:lang w:bidi="en-GB"/>
        </w:rPr>
        <w:t>PROJECT IS ELIGIBLE FOR FUNDING</w:t>
      </w:r>
    </w:p>
    <w:p w14:paraId="44CA6134" w14:textId="77777777" w:rsidR="00A45792" w:rsidRPr="0070313F" w:rsidRDefault="00D042DB" w:rsidP="00772703">
      <w:pPr>
        <w:spacing w:after="200"/>
        <w:rPr>
          <w:rFonts w:eastAsia="Calibri"/>
          <w:szCs w:val="24"/>
        </w:rPr>
      </w:pPr>
      <w:r w:rsidRPr="0070313F">
        <w:rPr>
          <w:rFonts w:ascii="Wingdings 2" w:eastAsia="Wingdings 2" w:hAnsi="Wingdings 2" w:cs="Wingdings 2"/>
          <w:b/>
          <w:lang w:bidi="en-GB"/>
        </w:rPr>
        <w:t></w:t>
      </w:r>
      <w:r w:rsidR="00F75F99" w:rsidRPr="0070313F">
        <w:rPr>
          <w:rFonts w:eastAsia="Calibri"/>
          <w:sz w:val="22"/>
          <w:szCs w:val="22"/>
          <w:lang w:bidi="en-GB"/>
        </w:rPr>
        <w:t>   </w:t>
      </w:r>
      <w:r w:rsidR="00CA129B" w:rsidRPr="0070313F">
        <w:rPr>
          <w:rFonts w:eastAsia="Calibri"/>
          <w:szCs w:val="24"/>
          <w:lang w:bidi="en-GB"/>
        </w:rPr>
        <w:t>PROJECT IS NOT ELIGIBLE FOR FUNDING</w:t>
      </w:r>
    </w:p>
    <w:p w14:paraId="22FFD67E" w14:textId="40C0ACA4" w:rsidR="006E44E6" w:rsidRPr="0070313F" w:rsidRDefault="006E44E6" w:rsidP="00F87C2B">
      <w:pPr>
        <w:rPr>
          <w:szCs w:val="24"/>
          <w:lang w:bidi="en-GB"/>
        </w:rPr>
      </w:pPr>
      <w:r w:rsidRPr="0070313F">
        <w:rPr>
          <w:rFonts w:ascii="Wingdings 2" w:eastAsia="Wingdings 2" w:hAnsi="Wingdings 2" w:cs="Wingdings 2"/>
          <w:b/>
          <w:lang w:bidi="en-GB"/>
        </w:rPr>
        <w:t></w:t>
      </w:r>
      <w:r w:rsidR="001742AB" w:rsidRPr="0070313F">
        <w:rPr>
          <w:rFonts w:eastAsia="Calibri"/>
          <w:sz w:val="22"/>
          <w:szCs w:val="22"/>
          <w:lang w:bidi="en-GB"/>
        </w:rPr>
        <w:t>  </w:t>
      </w:r>
      <w:r w:rsidRPr="0070313F">
        <w:rPr>
          <w:rFonts w:eastAsia="Calibri"/>
          <w:sz w:val="22"/>
          <w:szCs w:val="22"/>
          <w:lang w:bidi="en-GB"/>
        </w:rPr>
        <w:t> </w:t>
      </w:r>
      <w:r w:rsidRPr="0070313F">
        <w:rPr>
          <w:szCs w:val="24"/>
          <w:lang w:bidi="en-GB"/>
        </w:rPr>
        <w:t>I, the undersigned expert,</w:t>
      </w:r>
      <w:r w:rsidR="00F60D17" w:rsidRPr="0070313F">
        <w:rPr>
          <w:szCs w:val="24"/>
          <w:lang w:bidi="en-GB"/>
        </w:rPr>
        <w:t xml:space="preserve"> confirm</w:t>
      </w:r>
      <w:r w:rsidRPr="0070313F">
        <w:rPr>
          <w:szCs w:val="24"/>
          <w:lang w:bidi="en-GB"/>
        </w:rPr>
        <w:t xml:space="preserve"> that I will have no direct or indirect tangible or intangible benefit</w:t>
      </w:r>
      <w:r w:rsidR="00D7634B" w:rsidRPr="0070313F">
        <w:rPr>
          <w:szCs w:val="24"/>
          <w:lang w:bidi="en-GB"/>
        </w:rPr>
        <w:t>s</w:t>
      </w:r>
      <w:r w:rsidRPr="0070313F">
        <w:rPr>
          <w:szCs w:val="24"/>
          <w:lang w:bidi="en-GB"/>
        </w:rPr>
        <w:t xml:space="preserve"> in the event of the success or failure of this project.</w:t>
      </w:r>
    </w:p>
    <w:p w14:paraId="5A72DD7F" w14:textId="4B89F42E" w:rsidR="00757F8B" w:rsidRPr="0070313F" w:rsidRDefault="00757F8B" w:rsidP="00F87C2B">
      <w:pPr>
        <w:rPr>
          <w:szCs w:val="24"/>
          <w:lang w:bidi="en-GB"/>
        </w:rPr>
      </w:pPr>
      <w:r w:rsidRPr="0070313F">
        <w:rPr>
          <w:rFonts w:ascii="Wingdings 2" w:eastAsia="Wingdings 2" w:hAnsi="Wingdings 2" w:cs="Wingdings 2"/>
          <w:b/>
          <w:lang w:bidi="en-GB"/>
        </w:rPr>
        <w:t xml:space="preserve"> </w:t>
      </w:r>
      <w:r w:rsidR="00A17F37" w:rsidRPr="0070313F">
        <w:rPr>
          <w:szCs w:val="24"/>
          <w:lang w:bidi="en-GB"/>
        </w:rPr>
        <w:t xml:space="preserve">I hereby confirm that </w:t>
      </w:r>
      <w:r w:rsidR="00A17F37" w:rsidRPr="0070313F">
        <w:rPr>
          <w:b/>
          <w:bCs/>
          <w:szCs w:val="24"/>
          <w:lang w:bidi="en-GB"/>
        </w:rPr>
        <w:t>no</w:t>
      </w:r>
      <w:r w:rsidR="00A17F37" w:rsidRPr="0070313F">
        <w:rPr>
          <w:szCs w:val="24"/>
          <w:lang w:bidi="en-GB"/>
        </w:rPr>
        <w:t xml:space="preserve"> artificial intelligence</w:t>
      </w:r>
      <w:r w:rsidR="00F702A1" w:rsidRPr="0070313F">
        <w:rPr>
          <w:szCs w:val="24"/>
          <w:lang w:bidi="en-GB"/>
        </w:rPr>
        <w:t xml:space="preserve"> (AI)</w:t>
      </w:r>
      <w:r w:rsidR="00A17F37" w:rsidRPr="0070313F">
        <w:rPr>
          <w:szCs w:val="24"/>
          <w:lang w:bidi="en-GB"/>
        </w:rPr>
        <w:t xml:space="preserve"> tools</w:t>
      </w:r>
      <w:r w:rsidR="00F06D2D" w:rsidRPr="0070313F">
        <w:rPr>
          <w:szCs w:val="24"/>
          <w:lang w:bidi="en-GB"/>
        </w:rPr>
        <w:t xml:space="preserve">, </w:t>
      </w:r>
      <w:r w:rsidR="00F702A1" w:rsidRPr="0070313F">
        <w:rPr>
          <w:szCs w:val="24"/>
          <w:lang w:bidi="en-GB"/>
        </w:rPr>
        <w:t xml:space="preserve">such as </w:t>
      </w:r>
      <w:r w:rsidR="00F86F42" w:rsidRPr="0070313F">
        <w:rPr>
          <w:szCs w:val="24"/>
          <w:lang w:val="en-US" w:bidi="en-GB"/>
        </w:rPr>
        <w:t xml:space="preserve">Generative AI or AI-assisted technologies </w:t>
      </w:r>
      <w:r w:rsidR="00F06D2D" w:rsidRPr="0070313F">
        <w:rPr>
          <w:szCs w:val="24"/>
          <w:lang w:val="en-US" w:bidi="en-GB"/>
        </w:rPr>
        <w:t>(e.g.</w:t>
      </w:r>
      <w:r w:rsidR="00F86F42" w:rsidRPr="0070313F">
        <w:rPr>
          <w:szCs w:val="24"/>
          <w:lang w:val="en-US" w:bidi="en-GB"/>
        </w:rPr>
        <w:t xml:space="preserve"> ChatGPT or similar services)</w:t>
      </w:r>
      <w:r w:rsidR="00F06D2D" w:rsidRPr="0070313F">
        <w:rPr>
          <w:szCs w:val="24"/>
          <w:lang w:val="en-US" w:bidi="en-GB"/>
        </w:rPr>
        <w:t>,</w:t>
      </w:r>
      <w:r w:rsidR="00A17F37" w:rsidRPr="0070313F">
        <w:rPr>
          <w:szCs w:val="24"/>
          <w:lang w:bidi="en-GB"/>
        </w:rPr>
        <w:t xml:space="preserve"> were used in the </w:t>
      </w:r>
      <w:r w:rsidR="00F660AD" w:rsidRPr="0070313F">
        <w:rPr>
          <w:szCs w:val="24"/>
          <w:lang w:bidi="en-GB"/>
        </w:rPr>
        <w:t xml:space="preserve">preparation </w:t>
      </w:r>
      <w:r w:rsidR="00A17F37" w:rsidRPr="0070313F">
        <w:rPr>
          <w:szCs w:val="24"/>
          <w:lang w:bidi="en-GB"/>
        </w:rPr>
        <w:t xml:space="preserve">of </w:t>
      </w:r>
      <w:r w:rsidR="00F660AD" w:rsidRPr="0070313F">
        <w:rPr>
          <w:szCs w:val="24"/>
          <w:lang w:bidi="en-GB"/>
        </w:rPr>
        <w:t>this evaluation report</w:t>
      </w:r>
      <w:r w:rsidR="004E6069" w:rsidRPr="0070313F">
        <w:rPr>
          <w:szCs w:val="24"/>
          <w:lang w:bidi="en-GB"/>
        </w:rPr>
        <w:t>, except for language editing</w:t>
      </w:r>
      <w:r w:rsidR="00F660AD" w:rsidRPr="0070313F">
        <w:rPr>
          <w:szCs w:val="24"/>
          <w:lang w:bidi="en-GB"/>
        </w:rPr>
        <w:t xml:space="preserve">. </w:t>
      </w:r>
    </w:p>
    <w:p w14:paraId="36C25D35" w14:textId="177DBDC9" w:rsidR="003F5DC3" w:rsidRPr="0070313F" w:rsidRDefault="00E11113" w:rsidP="00772703">
      <w:pPr>
        <w:spacing w:after="200"/>
        <w:rPr>
          <w:szCs w:val="24"/>
          <w:lang w:val="lt-LT" w:bidi="en-GB"/>
        </w:rPr>
      </w:pPr>
      <w:r w:rsidRPr="0070313F">
        <w:rPr>
          <w:rFonts w:ascii="Wingdings 2" w:eastAsia="Wingdings 2" w:hAnsi="Wingdings 2" w:cs="Wingdings 2"/>
          <w:b/>
          <w:lang w:bidi="en-GB"/>
        </w:rPr>
        <w:t xml:space="preserve"> </w:t>
      </w:r>
      <w:r w:rsidRPr="0070313F">
        <w:rPr>
          <w:szCs w:val="24"/>
          <w:lang w:bidi="en-GB"/>
        </w:rPr>
        <w:t xml:space="preserve">I hereby confirm that this report </w:t>
      </w:r>
      <w:r w:rsidR="008C64EA" w:rsidRPr="0070313F">
        <w:rPr>
          <w:szCs w:val="24"/>
          <w:lang w:val="en" w:bidi="en-GB"/>
        </w:rPr>
        <w:t>responsibly</w:t>
      </w:r>
      <w:r w:rsidRPr="0070313F">
        <w:rPr>
          <w:szCs w:val="24"/>
          <w:lang w:bidi="en-GB"/>
        </w:rPr>
        <w:t xml:space="preserve"> prepare by myself and I accept full responsibility for the content of this report.</w:t>
      </w:r>
    </w:p>
    <w:tbl>
      <w:tblPr>
        <w:tblW w:w="9581" w:type="dxa"/>
        <w:tblLook w:val="04A0" w:firstRow="1" w:lastRow="0" w:firstColumn="1" w:lastColumn="0" w:noHBand="0" w:noVBand="1"/>
      </w:tblPr>
      <w:tblGrid>
        <w:gridCol w:w="3494"/>
        <w:gridCol w:w="2727"/>
        <w:gridCol w:w="260"/>
        <w:gridCol w:w="3100"/>
      </w:tblGrid>
      <w:tr w:rsidR="00E70357" w:rsidRPr="00772703" w14:paraId="2A366C57" w14:textId="77777777" w:rsidTr="006F6204">
        <w:trPr>
          <w:trHeight w:val="20"/>
        </w:trPr>
        <w:tc>
          <w:tcPr>
            <w:tcW w:w="3494" w:type="dxa"/>
          </w:tcPr>
          <w:p w14:paraId="4BD46801" w14:textId="77777777" w:rsidR="007C4947" w:rsidRPr="0070313F" w:rsidRDefault="007C4947" w:rsidP="00772703">
            <w:pPr>
              <w:ind w:right="-223"/>
              <w:rPr>
                <w:rFonts w:eastAsia="Calibri"/>
                <w:szCs w:val="24"/>
              </w:rPr>
            </w:pPr>
            <w:r w:rsidRPr="0070313F">
              <w:rPr>
                <w:rFonts w:eastAsia="Calibri"/>
                <w:szCs w:val="24"/>
                <w:lang w:bidi="en-GB"/>
              </w:rPr>
              <w:t>Expert</w:t>
            </w:r>
          </w:p>
          <w:p w14:paraId="2EA6CC1A" w14:textId="77777777" w:rsidR="007C4947" w:rsidRPr="0070313F" w:rsidRDefault="007C4947" w:rsidP="00772703">
            <w:pPr>
              <w:ind w:right="-223"/>
              <w:rPr>
                <w:rFonts w:eastAsia="Calibri"/>
                <w:szCs w:val="24"/>
              </w:rPr>
            </w:pPr>
            <w:r w:rsidRPr="0070313F">
              <w:rPr>
                <w:rFonts w:eastAsia="Calibri"/>
                <w:szCs w:val="24"/>
                <w:lang w:bidi="en-GB"/>
              </w:rPr>
              <w:t>(</w:t>
            </w:r>
            <w:r w:rsidRPr="0070313F">
              <w:rPr>
                <w:rFonts w:eastAsia="Calibri"/>
                <w:i/>
                <w:szCs w:val="24"/>
                <w:lang w:bidi="en-GB"/>
              </w:rPr>
              <w:t>In case of individual evaluation</w:t>
            </w:r>
            <w:r w:rsidRPr="0070313F">
              <w:rPr>
                <w:rFonts w:eastAsia="Calibri"/>
                <w:szCs w:val="24"/>
                <w:lang w:bidi="en-GB"/>
              </w:rPr>
              <w:t>)</w:t>
            </w:r>
          </w:p>
        </w:tc>
        <w:tc>
          <w:tcPr>
            <w:tcW w:w="2727" w:type="dxa"/>
            <w:vAlign w:val="center"/>
          </w:tcPr>
          <w:p w14:paraId="4FF0BDD6" w14:textId="77777777" w:rsidR="007C4947" w:rsidRPr="0070313F" w:rsidRDefault="007C4947" w:rsidP="00772703">
            <w:pPr>
              <w:rPr>
                <w:rFonts w:eastAsia="Calibri"/>
                <w:szCs w:val="24"/>
              </w:rPr>
            </w:pPr>
          </w:p>
        </w:tc>
        <w:tc>
          <w:tcPr>
            <w:tcW w:w="3360" w:type="dxa"/>
            <w:gridSpan w:val="2"/>
            <w:vAlign w:val="center"/>
          </w:tcPr>
          <w:p w14:paraId="61AFA404" w14:textId="77777777" w:rsidR="007C4947" w:rsidRPr="0070313F" w:rsidRDefault="007C4947" w:rsidP="00772703">
            <w:pPr>
              <w:ind w:left="317"/>
              <w:rPr>
                <w:rFonts w:eastAsia="Calibri"/>
                <w:i/>
                <w:sz w:val="20"/>
              </w:rPr>
            </w:pPr>
            <w:r w:rsidRPr="0070313F">
              <w:rPr>
                <w:rFonts w:eastAsia="Calibri"/>
                <w:i/>
                <w:sz w:val="20"/>
                <w:lang w:bidi="en-GB"/>
              </w:rPr>
              <w:t>. . . . . . . . . . . . . . . . . . . . . . . . . .</w:t>
            </w:r>
          </w:p>
          <w:p w14:paraId="2A340F29" w14:textId="77777777" w:rsidR="007C4947" w:rsidRPr="00772703" w:rsidRDefault="007C4947" w:rsidP="00772703">
            <w:pPr>
              <w:ind w:left="317"/>
              <w:rPr>
                <w:rFonts w:eastAsia="Calibri"/>
                <w:i/>
                <w:sz w:val="20"/>
              </w:rPr>
            </w:pPr>
            <w:r w:rsidRPr="0070313F">
              <w:rPr>
                <w:rFonts w:eastAsia="Calibri"/>
                <w:i/>
                <w:sz w:val="20"/>
                <w:lang w:bidi="en-GB"/>
              </w:rPr>
              <w:t>(Name, surname)</w:t>
            </w:r>
          </w:p>
        </w:tc>
      </w:tr>
      <w:tr w:rsidR="000963DA" w:rsidRPr="00772703" w14:paraId="1A4E7ECA" w14:textId="77777777" w:rsidTr="006F6204">
        <w:trPr>
          <w:trHeight w:val="20"/>
        </w:trPr>
        <w:tc>
          <w:tcPr>
            <w:tcW w:w="3494" w:type="dxa"/>
          </w:tcPr>
          <w:p w14:paraId="04E71449" w14:textId="77777777" w:rsidR="00A45792" w:rsidRPr="0013166B" w:rsidRDefault="00A45792" w:rsidP="00772703">
            <w:pPr>
              <w:rPr>
                <w:rFonts w:eastAsia="Calibri"/>
                <w:sz w:val="10"/>
                <w:szCs w:val="10"/>
              </w:rPr>
            </w:pPr>
          </w:p>
        </w:tc>
        <w:tc>
          <w:tcPr>
            <w:tcW w:w="2987" w:type="dxa"/>
            <w:gridSpan w:val="2"/>
            <w:vMerge w:val="restart"/>
            <w:vAlign w:val="center"/>
          </w:tcPr>
          <w:p w14:paraId="3001DD5B" w14:textId="77777777" w:rsidR="00A45792" w:rsidRPr="00772703" w:rsidRDefault="00A45792" w:rsidP="00772703">
            <w:pPr>
              <w:rPr>
                <w:rFonts w:eastAsia="Calibri"/>
                <w:szCs w:val="24"/>
              </w:rPr>
            </w:pPr>
          </w:p>
        </w:tc>
        <w:tc>
          <w:tcPr>
            <w:tcW w:w="0" w:type="auto"/>
            <w:vMerge w:val="restart"/>
            <w:vAlign w:val="center"/>
          </w:tcPr>
          <w:p w14:paraId="5295C5AC" w14:textId="77777777" w:rsidR="00A45792" w:rsidRPr="00772703" w:rsidRDefault="001A4EC4" w:rsidP="00772703">
            <w:pPr>
              <w:rPr>
                <w:rFonts w:eastAsia="Calibri"/>
                <w:i/>
                <w:sz w:val="20"/>
              </w:rPr>
            </w:pPr>
            <w:r w:rsidRPr="00772703">
              <w:rPr>
                <w:rFonts w:eastAsia="Calibri"/>
                <w:i/>
                <w:sz w:val="20"/>
                <w:lang w:bidi="en-GB"/>
              </w:rPr>
              <w:t>. . . . . . . . . . . . . . . . . . . . . . . . . .</w:t>
            </w:r>
          </w:p>
          <w:p w14:paraId="56CD3A9D" w14:textId="77777777" w:rsidR="001A4EC4" w:rsidRPr="00772703" w:rsidRDefault="001A4EC4" w:rsidP="00772703">
            <w:pPr>
              <w:rPr>
                <w:rFonts w:eastAsia="Calibri"/>
                <w:i/>
                <w:sz w:val="20"/>
              </w:rPr>
            </w:pPr>
            <w:r w:rsidRPr="00772703">
              <w:rPr>
                <w:rFonts w:eastAsia="Calibri"/>
                <w:i/>
                <w:sz w:val="20"/>
                <w:lang w:bidi="en-GB"/>
              </w:rPr>
              <w:t>(Name, surname)</w:t>
            </w:r>
          </w:p>
        </w:tc>
      </w:tr>
      <w:tr w:rsidR="000963DA" w:rsidRPr="00772703" w14:paraId="401F3C60" w14:textId="77777777" w:rsidTr="006F6204">
        <w:trPr>
          <w:trHeight w:val="397"/>
        </w:trPr>
        <w:tc>
          <w:tcPr>
            <w:tcW w:w="3494" w:type="dxa"/>
          </w:tcPr>
          <w:p w14:paraId="5062D87C" w14:textId="77777777" w:rsidR="00A45792" w:rsidRPr="00772703" w:rsidRDefault="00BE0EB3" w:rsidP="00772703">
            <w:pPr>
              <w:ind w:right="-223"/>
              <w:rPr>
                <w:rFonts w:eastAsia="Calibri"/>
                <w:szCs w:val="24"/>
              </w:rPr>
            </w:pPr>
            <w:r w:rsidRPr="00772703">
              <w:rPr>
                <w:rFonts w:eastAsia="Calibri"/>
                <w:szCs w:val="24"/>
                <w:lang w:bidi="en-GB"/>
              </w:rPr>
              <w:t>Head of the expert commission</w:t>
            </w:r>
          </w:p>
          <w:p w14:paraId="7B17E35C" w14:textId="77777777" w:rsidR="00A45792" w:rsidRPr="00772703" w:rsidRDefault="00CA129B" w:rsidP="00772703">
            <w:pPr>
              <w:ind w:right="-223"/>
              <w:rPr>
                <w:rFonts w:eastAsia="Calibri"/>
                <w:szCs w:val="24"/>
              </w:rPr>
            </w:pPr>
            <w:r w:rsidRPr="00772703">
              <w:rPr>
                <w:rFonts w:eastAsia="Calibri"/>
                <w:i/>
                <w:szCs w:val="24"/>
                <w:lang w:bidi="en-GB"/>
              </w:rPr>
              <w:t>(In case of summary evaluation)</w:t>
            </w:r>
          </w:p>
        </w:tc>
        <w:tc>
          <w:tcPr>
            <w:tcW w:w="2987" w:type="dxa"/>
            <w:gridSpan w:val="2"/>
            <w:vMerge/>
            <w:vAlign w:val="center"/>
          </w:tcPr>
          <w:p w14:paraId="5E7A4A37" w14:textId="77777777" w:rsidR="00A45792" w:rsidRPr="00772703" w:rsidRDefault="00A45792" w:rsidP="00772703">
            <w:pPr>
              <w:rPr>
                <w:rFonts w:eastAsia="Calibri"/>
                <w:szCs w:val="24"/>
              </w:rPr>
            </w:pPr>
          </w:p>
        </w:tc>
        <w:tc>
          <w:tcPr>
            <w:tcW w:w="0" w:type="auto"/>
            <w:vMerge/>
            <w:vAlign w:val="center"/>
          </w:tcPr>
          <w:p w14:paraId="147DFB52" w14:textId="77777777" w:rsidR="00A45792" w:rsidRPr="00772703" w:rsidRDefault="00A45792" w:rsidP="00772703">
            <w:pPr>
              <w:rPr>
                <w:rFonts w:eastAsia="Calibri"/>
                <w:i/>
                <w:sz w:val="20"/>
              </w:rPr>
            </w:pPr>
          </w:p>
        </w:tc>
      </w:tr>
    </w:tbl>
    <w:p w14:paraId="095C0293" w14:textId="77777777" w:rsidR="00BE0EB3" w:rsidRPr="0013166B" w:rsidRDefault="00BE0EB3" w:rsidP="00772703">
      <w:pPr>
        <w:rPr>
          <w:rFonts w:eastAsia="Calibri"/>
          <w:sz w:val="10"/>
          <w:szCs w:val="10"/>
        </w:rPr>
      </w:pPr>
    </w:p>
    <w:p w14:paraId="7739B54B" w14:textId="77777777" w:rsidR="0013166B" w:rsidRDefault="00F87C2B" w:rsidP="0013166B">
      <w:pPr>
        <w:rPr>
          <w:rFonts w:eastAsia="Calibri"/>
          <w:szCs w:val="24"/>
          <w:lang w:bidi="en-GB"/>
        </w:rPr>
      </w:pPr>
      <w:r>
        <w:rPr>
          <w:rFonts w:eastAsia="Calibri"/>
          <w:szCs w:val="24"/>
          <w:lang w:bidi="en-GB"/>
        </w:rPr>
        <w:t xml:space="preserve">  </w:t>
      </w:r>
      <w:r w:rsidR="00BE0EB3" w:rsidRPr="00772703">
        <w:rPr>
          <w:rFonts w:eastAsia="Calibri"/>
          <w:szCs w:val="24"/>
          <w:lang w:bidi="en-GB"/>
        </w:rPr>
        <w:t>Date . . . . . . . . . . .</w:t>
      </w:r>
      <w:r w:rsidR="0013166B">
        <w:rPr>
          <w:rFonts w:eastAsia="Calibri"/>
          <w:szCs w:val="24"/>
          <w:lang w:bidi="en-GB"/>
        </w:rPr>
        <w:t xml:space="preserve"> </w:t>
      </w:r>
    </w:p>
    <w:p w14:paraId="62819485" w14:textId="04BD8F93" w:rsidR="006C42C7" w:rsidRPr="0049797B" w:rsidRDefault="00CA129B" w:rsidP="0013166B">
      <w:pPr>
        <w:jc w:val="center"/>
        <w:rPr>
          <w:rFonts w:eastAsia="Calibri"/>
          <w:szCs w:val="24"/>
          <w:lang w:eastAsia="lt-LT"/>
        </w:rPr>
      </w:pPr>
      <w:r w:rsidRPr="00772703">
        <w:rPr>
          <w:color w:val="000000"/>
          <w:szCs w:val="24"/>
          <w:lang w:bidi="en-GB"/>
        </w:rPr>
        <w:t>_________________</w:t>
      </w:r>
    </w:p>
    <w:sectPr w:rsidR="006C42C7" w:rsidRPr="0049797B" w:rsidSect="005A6157">
      <w:pgSz w:w="16840" w:h="11907" w:orient="landscape" w:code="9"/>
      <w:pgMar w:top="1701"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3DE7673" w14:textId="77777777" w:rsidR="004D7B77" w:rsidRDefault="004D7B77" w:rsidP="002D3969">
      <w:r>
        <w:separator/>
      </w:r>
    </w:p>
  </w:endnote>
  <w:endnote w:type="continuationSeparator" w:id="0">
    <w:p w14:paraId="0B8316E3" w14:textId="77777777" w:rsidR="004D7B77" w:rsidRDefault="004D7B77" w:rsidP="002D3969">
      <w:r>
        <w:continuationSeparator/>
      </w:r>
    </w:p>
  </w:endnote>
  <w:endnote w:type="continuationNotice" w:id="1">
    <w:p w14:paraId="2538B354" w14:textId="77777777" w:rsidR="004D7B77" w:rsidRDefault="004D7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77"/>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Wingdings 2">
    <w:panose1 w:val="05020102010507070707"/>
    <w:charset w:val="77"/>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02B002D" w14:textId="77777777" w:rsidR="004D7B77" w:rsidRDefault="004D7B77" w:rsidP="002D3969">
      <w:r>
        <w:separator/>
      </w:r>
    </w:p>
  </w:footnote>
  <w:footnote w:type="continuationSeparator" w:id="0">
    <w:p w14:paraId="1AE136F9" w14:textId="77777777" w:rsidR="004D7B77" w:rsidRDefault="004D7B77" w:rsidP="002D3969">
      <w:r>
        <w:continuationSeparator/>
      </w:r>
    </w:p>
  </w:footnote>
  <w:footnote w:type="continuationNotice" w:id="1">
    <w:p w14:paraId="15A9BB07" w14:textId="77777777" w:rsidR="004D7B77" w:rsidRDefault="004D7B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9575C2"/>
    <w:multiLevelType w:val="hybridMultilevel"/>
    <w:tmpl w:val="C428B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052EAC"/>
    <w:multiLevelType w:val="hybridMultilevel"/>
    <w:tmpl w:val="3DE299DA"/>
    <w:lvl w:ilvl="0" w:tplc="81CA82A4">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2" w15:restartNumberingAfterBreak="0">
    <w:nsid w:val="07F32C20"/>
    <w:multiLevelType w:val="multilevel"/>
    <w:tmpl w:val="E14A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E5B2B"/>
    <w:multiLevelType w:val="multilevel"/>
    <w:tmpl w:val="B85A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03A76"/>
    <w:multiLevelType w:val="hybridMultilevel"/>
    <w:tmpl w:val="16BEF5D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C0357BB"/>
    <w:multiLevelType w:val="multilevel"/>
    <w:tmpl w:val="BCAEE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E46993"/>
    <w:multiLevelType w:val="hybridMultilevel"/>
    <w:tmpl w:val="33546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B851B8"/>
    <w:multiLevelType w:val="multilevel"/>
    <w:tmpl w:val="ADBC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B63B6C"/>
    <w:multiLevelType w:val="hybridMultilevel"/>
    <w:tmpl w:val="96526B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9F19E4"/>
    <w:multiLevelType w:val="multilevel"/>
    <w:tmpl w:val="049415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33375"/>
    <w:multiLevelType w:val="hybridMultilevel"/>
    <w:tmpl w:val="99947308"/>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11" w15:restartNumberingAfterBreak="0">
    <w:nsid w:val="3E0742DE"/>
    <w:multiLevelType w:val="multilevel"/>
    <w:tmpl w:val="1CF2D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FA3AFA"/>
    <w:multiLevelType w:val="hybridMultilevel"/>
    <w:tmpl w:val="944251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781AC4"/>
    <w:multiLevelType w:val="multilevel"/>
    <w:tmpl w:val="27FE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5A77D4"/>
    <w:multiLevelType w:val="hybridMultilevel"/>
    <w:tmpl w:val="46BAD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141292"/>
    <w:multiLevelType w:val="hybridMultilevel"/>
    <w:tmpl w:val="B87E4B08"/>
    <w:lvl w:ilvl="0" w:tplc="EABCD382">
      <w:start w:val="1"/>
      <w:numFmt w:val="upp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71389"/>
    <w:multiLevelType w:val="hybridMultilevel"/>
    <w:tmpl w:val="1FA416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6447AF"/>
    <w:multiLevelType w:val="hybridMultilevel"/>
    <w:tmpl w:val="B808B1C4"/>
    <w:lvl w:ilvl="0" w:tplc="18B898F0">
      <w:start w:val="3"/>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55056109"/>
    <w:multiLevelType w:val="hybridMultilevel"/>
    <w:tmpl w:val="7CCC20CC"/>
    <w:lvl w:ilvl="0" w:tplc="7542058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63552"/>
    <w:multiLevelType w:val="hybridMultilevel"/>
    <w:tmpl w:val="7FD4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43D41"/>
    <w:multiLevelType w:val="multilevel"/>
    <w:tmpl w:val="4D5E8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3F2526"/>
    <w:multiLevelType w:val="multilevel"/>
    <w:tmpl w:val="AD2C1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B746F2"/>
    <w:multiLevelType w:val="hybridMultilevel"/>
    <w:tmpl w:val="512449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320C96"/>
    <w:multiLevelType w:val="hybridMultilevel"/>
    <w:tmpl w:val="25CC90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552616"/>
    <w:multiLevelType w:val="hybridMultilevel"/>
    <w:tmpl w:val="A9886F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4C617FF"/>
    <w:multiLevelType w:val="hybridMultilevel"/>
    <w:tmpl w:val="F2903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AA5BF0"/>
    <w:multiLevelType w:val="hybridMultilevel"/>
    <w:tmpl w:val="9E828A50"/>
    <w:lvl w:ilvl="0" w:tplc="0AB639D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D66CE5"/>
    <w:multiLevelType w:val="hybridMultilevel"/>
    <w:tmpl w:val="A860D5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B02587"/>
    <w:multiLevelType w:val="hybridMultilevel"/>
    <w:tmpl w:val="AC48B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F67685E"/>
    <w:multiLevelType w:val="multilevel"/>
    <w:tmpl w:val="6A883E38"/>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F996715"/>
    <w:multiLevelType w:val="multilevel"/>
    <w:tmpl w:val="D46A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35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691303">
    <w:abstractNumId w:val="27"/>
  </w:num>
  <w:num w:numId="3" w16cid:durableId="1739085150">
    <w:abstractNumId w:val="12"/>
  </w:num>
  <w:num w:numId="4" w16cid:durableId="17439848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848338">
    <w:abstractNumId w:val="4"/>
  </w:num>
  <w:num w:numId="6" w16cid:durableId="1248929027">
    <w:abstractNumId w:val="26"/>
  </w:num>
  <w:num w:numId="7" w16cid:durableId="1133864925">
    <w:abstractNumId w:val="16"/>
  </w:num>
  <w:num w:numId="8" w16cid:durableId="1144422088">
    <w:abstractNumId w:val="29"/>
  </w:num>
  <w:num w:numId="9" w16cid:durableId="1739404939">
    <w:abstractNumId w:val="22"/>
  </w:num>
  <w:num w:numId="10" w16cid:durableId="1747990122">
    <w:abstractNumId w:val="9"/>
  </w:num>
  <w:num w:numId="11" w16cid:durableId="1645305708">
    <w:abstractNumId w:val="14"/>
  </w:num>
  <w:num w:numId="12" w16cid:durableId="538662958">
    <w:abstractNumId w:val="8"/>
  </w:num>
  <w:num w:numId="13" w16cid:durableId="551816609">
    <w:abstractNumId w:val="17"/>
  </w:num>
  <w:num w:numId="14" w16cid:durableId="1644038840">
    <w:abstractNumId w:val="23"/>
  </w:num>
  <w:num w:numId="15" w16cid:durableId="1629124566">
    <w:abstractNumId w:val="6"/>
  </w:num>
  <w:num w:numId="16" w16cid:durableId="1104418246">
    <w:abstractNumId w:val="28"/>
  </w:num>
  <w:num w:numId="17" w16cid:durableId="1476951531">
    <w:abstractNumId w:val="25"/>
  </w:num>
  <w:num w:numId="18" w16cid:durableId="2070573096">
    <w:abstractNumId w:val="0"/>
  </w:num>
  <w:num w:numId="19" w16cid:durableId="40641885">
    <w:abstractNumId w:val="2"/>
  </w:num>
  <w:num w:numId="20" w16cid:durableId="585455167">
    <w:abstractNumId w:val="20"/>
  </w:num>
  <w:num w:numId="21" w16cid:durableId="1154565069">
    <w:abstractNumId w:val="11"/>
  </w:num>
  <w:num w:numId="22" w16cid:durableId="320432411">
    <w:abstractNumId w:val="21"/>
  </w:num>
  <w:num w:numId="23" w16cid:durableId="857622632">
    <w:abstractNumId w:val="30"/>
  </w:num>
  <w:num w:numId="24" w16cid:durableId="1002196324">
    <w:abstractNumId w:val="7"/>
  </w:num>
  <w:num w:numId="25" w16cid:durableId="503206631">
    <w:abstractNumId w:val="13"/>
  </w:num>
  <w:num w:numId="26" w16cid:durableId="1711761817">
    <w:abstractNumId w:val="5"/>
  </w:num>
  <w:num w:numId="27" w16cid:durableId="30572391">
    <w:abstractNumId w:val="19"/>
  </w:num>
  <w:num w:numId="28" w16cid:durableId="819998458">
    <w:abstractNumId w:val="15"/>
  </w:num>
  <w:num w:numId="29" w16cid:durableId="77485269">
    <w:abstractNumId w:val="3"/>
  </w:num>
  <w:num w:numId="30" w16cid:durableId="1137257462">
    <w:abstractNumId w:val="10"/>
  </w:num>
  <w:num w:numId="31" w16cid:durableId="2091460528">
    <w:abstractNumId w:val="1"/>
  </w:num>
  <w:num w:numId="32" w16cid:durableId="1737431146">
    <w:abstractNumId w:val="1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oNotDisplayPageBoundaries/>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6A"/>
    <w:rsid w:val="000003CB"/>
    <w:rsid w:val="0000371C"/>
    <w:rsid w:val="00003CE0"/>
    <w:rsid w:val="000071A7"/>
    <w:rsid w:val="00010024"/>
    <w:rsid w:val="00013967"/>
    <w:rsid w:val="00013EC5"/>
    <w:rsid w:val="000170C5"/>
    <w:rsid w:val="00020BD1"/>
    <w:rsid w:val="00024044"/>
    <w:rsid w:val="00032625"/>
    <w:rsid w:val="00032CBE"/>
    <w:rsid w:val="00033885"/>
    <w:rsid w:val="000353D9"/>
    <w:rsid w:val="0003608C"/>
    <w:rsid w:val="00037374"/>
    <w:rsid w:val="000373E0"/>
    <w:rsid w:val="00037D96"/>
    <w:rsid w:val="00040555"/>
    <w:rsid w:val="00041E5F"/>
    <w:rsid w:val="0004353F"/>
    <w:rsid w:val="00044864"/>
    <w:rsid w:val="0004557A"/>
    <w:rsid w:val="00045927"/>
    <w:rsid w:val="00046CC5"/>
    <w:rsid w:val="00052718"/>
    <w:rsid w:val="00054734"/>
    <w:rsid w:val="00054BF1"/>
    <w:rsid w:val="00054F7B"/>
    <w:rsid w:val="00054FB0"/>
    <w:rsid w:val="000555DD"/>
    <w:rsid w:val="00055B1E"/>
    <w:rsid w:val="000577C4"/>
    <w:rsid w:val="00060E18"/>
    <w:rsid w:val="00061658"/>
    <w:rsid w:val="00062FC0"/>
    <w:rsid w:val="00062FEA"/>
    <w:rsid w:val="0006418B"/>
    <w:rsid w:val="000645B3"/>
    <w:rsid w:val="000648C0"/>
    <w:rsid w:val="00064FEE"/>
    <w:rsid w:val="000659E7"/>
    <w:rsid w:val="00065E09"/>
    <w:rsid w:val="0006652E"/>
    <w:rsid w:val="00066862"/>
    <w:rsid w:val="00066E75"/>
    <w:rsid w:val="00067425"/>
    <w:rsid w:val="00067F48"/>
    <w:rsid w:val="00070DF0"/>
    <w:rsid w:val="00070EFB"/>
    <w:rsid w:val="000741B0"/>
    <w:rsid w:val="0007479C"/>
    <w:rsid w:val="00074B9A"/>
    <w:rsid w:val="00075B76"/>
    <w:rsid w:val="00076BF2"/>
    <w:rsid w:val="000776D1"/>
    <w:rsid w:val="00081A94"/>
    <w:rsid w:val="000823DE"/>
    <w:rsid w:val="00082453"/>
    <w:rsid w:val="0008280F"/>
    <w:rsid w:val="00082C4F"/>
    <w:rsid w:val="000864C3"/>
    <w:rsid w:val="00086726"/>
    <w:rsid w:val="0008677C"/>
    <w:rsid w:val="00086D21"/>
    <w:rsid w:val="00086EAA"/>
    <w:rsid w:val="00087AD5"/>
    <w:rsid w:val="00087D29"/>
    <w:rsid w:val="00087D5F"/>
    <w:rsid w:val="0009098F"/>
    <w:rsid w:val="00091BCB"/>
    <w:rsid w:val="000943CB"/>
    <w:rsid w:val="000963DA"/>
    <w:rsid w:val="000A3235"/>
    <w:rsid w:val="000A3761"/>
    <w:rsid w:val="000A3D5E"/>
    <w:rsid w:val="000A60C3"/>
    <w:rsid w:val="000A7612"/>
    <w:rsid w:val="000B1FCA"/>
    <w:rsid w:val="000B2D38"/>
    <w:rsid w:val="000B330B"/>
    <w:rsid w:val="000B4072"/>
    <w:rsid w:val="000B5621"/>
    <w:rsid w:val="000B679F"/>
    <w:rsid w:val="000B7B44"/>
    <w:rsid w:val="000B7D22"/>
    <w:rsid w:val="000C3524"/>
    <w:rsid w:val="000C526E"/>
    <w:rsid w:val="000C625E"/>
    <w:rsid w:val="000C6B46"/>
    <w:rsid w:val="000D02AC"/>
    <w:rsid w:val="000D10F5"/>
    <w:rsid w:val="000D1882"/>
    <w:rsid w:val="000D2541"/>
    <w:rsid w:val="000D3661"/>
    <w:rsid w:val="000D3A04"/>
    <w:rsid w:val="000D5C79"/>
    <w:rsid w:val="000D6043"/>
    <w:rsid w:val="000D6F29"/>
    <w:rsid w:val="000D78F6"/>
    <w:rsid w:val="000E0BA1"/>
    <w:rsid w:val="000E26DA"/>
    <w:rsid w:val="000E3B8F"/>
    <w:rsid w:val="000E3C03"/>
    <w:rsid w:val="000E51D0"/>
    <w:rsid w:val="000E591E"/>
    <w:rsid w:val="000E77D5"/>
    <w:rsid w:val="000F2099"/>
    <w:rsid w:val="000F2BED"/>
    <w:rsid w:val="000F2EF5"/>
    <w:rsid w:val="000F3FE7"/>
    <w:rsid w:val="000F530C"/>
    <w:rsid w:val="000F59DF"/>
    <w:rsid w:val="000F62BC"/>
    <w:rsid w:val="000F70D8"/>
    <w:rsid w:val="00100265"/>
    <w:rsid w:val="00101078"/>
    <w:rsid w:val="001022B6"/>
    <w:rsid w:val="00102BF3"/>
    <w:rsid w:val="001035AC"/>
    <w:rsid w:val="001045B2"/>
    <w:rsid w:val="00104930"/>
    <w:rsid w:val="00105D7A"/>
    <w:rsid w:val="001061CD"/>
    <w:rsid w:val="00106989"/>
    <w:rsid w:val="001071EA"/>
    <w:rsid w:val="00107431"/>
    <w:rsid w:val="001123C1"/>
    <w:rsid w:val="00113236"/>
    <w:rsid w:val="00115604"/>
    <w:rsid w:val="001161FD"/>
    <w:rsid w:val="00120DDB"/>
    <w:rsid w:val="00121F0C"/>
    <w:rsid w:val="001238C9"/>
    <w:rsid w:val="00123941"/>
    <w:rsid w:val="00123CDD"/>
    <w:rsid w:val="001240B8"/>
    <w:rsid w:val="00125136"/>
    <w:rsid w:val="001254C0"/>
    <w:rsid w:val="0012620B"/>
    <w:rsid w:val="0012708E"/>
    <w:rsid w:val="00127254"/>
    <w:rsid w:val="001277F5"/>
    <w:rsid w:val="001300E9"/>
    <w:rsid w:val="0013166B"/>
    <w:rsid w:val="001318D4"/>
    <w:rsid w:val="00133588"/>
    <w:rsid w:val="00135CDC"/>
    <w:rsid w:val="00135FF3"/>
    <w:rsid w:val="001360F3"/>
    <w:rsid w:val="001366E6"/>
    <w:rsid w:val="001375E9"/>
    <w:rsid w:val="001403D1"/>
    <w:rsid w:val="0014068C"/>
    <w:rsid w:val="001444F1"/>
    <w:rsid w:val="0014464F"/>
    <w:rsid w:val="00145E0D"/>
    <w:rsid w:val="0014637C"/>
    <w:rsid w:val="00150B0A"/>
    <w:rsid w:val="00151CB1"/>
    <w:rsid w:val="00151F41"/>
    <w:rsid w:val="00151F6D"/>
    <w:rsid w:val="00152128"/>
    <w:rsid w:val="001522F9"/>
    <w:rsid w:val="001525C3"/>
    <w:rsid w:val="00152BFB"/>
    <w:rsid w:val="001533A4"/>
    <w:rsid w:val="00154DE8"/>
    <w:rsid w:val="00155498"/>
    <w:rsid w:val="00156A21"/>
    <w:rsid w:val="00156E0D"/>
    <w:rsid w:val="00157E72"/>
    <w:rsid w:val="0016187C"/>
    <w:rsid w:val="00161BA3"/>
    <w:rsid w:val="00161E0E"/>
    <w:rsid w:val="00163938"/>
    <w:rsid w:val="00165519"/>
    <w:rsid w:val="00165B20"/>
    <w:rsid w:val="00165B47"/>
    <w:rsid w:val="00165DAE"/>
    <w:rsid w:val="00166029"/>
    <w:rsid w:val="00166957"/>
    <w:rsid w:val="0017058B"/>
    <w:rsid w:val="00171004"/>
    <w:rsid w:val="001719A8"/>
    <w:rsid w:val="00171C3F"/>
    <w:rsid w:val="00173135"/>
    <w:rsid w:val="001737FB"/>
    <w:rsid w:val="00173893"/>
    <w:rsid w:val="001742AB"/>
    <w:rsid w:val="00174471"/>
    <w:rsid w:val="00174BA3"/>
    <w:rsid w:val="001751C2"/>
    <w:rsid w:val="00176E12"/>
    <w:rsid w:val="00180832"/>
    <w:rsid w:val="00181032"/>
    <w:rsid w:val="0018192C"/>
    <w:rsid w:val="00184385"/>
    <w:rsid w:val="00185ED7"/>
    <w:rsid w:val="0018642C"/>
    <w:rsid w:val="00186BA2"/>
    <w:rsid w:val="001877D1"/>
    <w:rsid w:val="001902BB"/>
    <w:rsid w:val="00190FB0"/>
    <w:rsid w:val="00191A94"/>
    <w:rsid w:val="00191C70"/>
    <w:rsid w:val="001934C4"/>
    <w:rsid w:val="001949F3"/>
    <w:rsid w:val="00194CBC"/>
    <w:rsid w:val="00194DCB"/>
    <w:rsid w:val="001A004B"/>
    <w:rsid w:val="001A1391"/>
    <w:rsid w:val="001A3D22"/>
    <w:rsid w:val="001A4497"/>
    <w:rsid w:val="001A4902"/>
    <w:rsid w:val="001A4EC4"/>
    <w:rsid w:val="001A4EE1"/>
    <w:rsid w:val="001A53C2"/>
    <w:rsid w:val="001A70BA"/>
    <w:rsid w:val="001A7733"/>
    <w:rsid w:val="001A7B09"/>
    <w:rsid w:val="001B11B5"/>
    <w:rsid w:val="001B26C8"/>
    <w:rsid w:val="001B27CC"/>
    <w:rsid w:val="001B2B6D"/>
    <w:rsid w:val="001B2BE6"/>
    <w:rsid w:val="001B4DDA"/>
    <w:rsid w:val="001B503E"/>
    <w:rsid w:val="001B51C1"/>
    <w:rsid w:val="001B53D4"/>
    <w:rsid w:val="001B66C1"/>
    <w:rsid w:val="001B6AFF"/>
    <w:rsid w:val="001B79AA"/>
    <w:rsid w:val="001C0539"/>
    <w:rsid w:val="001C1AEC"/>
    <w:rsid w:val="001C22FF"/>
    <w:rsid w:val="001C4462"/>
    <w:rsid w:val="001C6113"/>
    <w:rsid w:val="001C64BF"/>
    <w:rsid w:val="001C79C1"/>
    <w:rsid w:val="001D0795"/>
    <w:rsid w:val="001D10B6"/>
    <w:rsid w:val="001D4980"/>
    <w:rsid w:val="001D5539"/>
    <w:rsid w:val="001D65B8"/>
    <w:rsid w:val="001D73B9"/>
    <w:rsid w:val="001E00D1"/>
    <w:rsid w:val="001E109F"/>
    <w:rsid w:val="001E2555"/>
    <w:rsid w:val="001E3E1B"/>
    <w:rsid w:val="001E484A"/>
    <w:rsid w:val="001E4C50"/>
    <w:rsid w:val="001E71DA"/>
    <w:rsid w:val="001F16FA"/>
    <w:rsid w:val="001F62DB"/>
    <w:rsid w:val="001F77D3"/>
    <w:rsid w:val="00202B11"/>
    <w:rsid w:val="00203069"/>
    <w:rsid w:val="00203E44"/>
    <w:rsid w:val="00205A68"/>
    <w:rsid w:val="0020696E"/>
    <w:rsid w:val="002079E5"/>
    <w:rsid w:val="00215D60"/>
    <w:rsid w:val="0021620C"/>
    <w:rsid w:val="00216A51"/>
    <w:rsid w:val="00217808"/>
    <w:rsid w:val="00217F6D"/>
    <w:rsid w:val="002243BC"/>
    <w:rsid w:val="00225096"/>
    <w:rsid w:val="00227855"/>
    <w:rsid w:val="002310F0"/>
    <w:rsid w:val="00231FED"/>
    <w:rsid w:val="00234C4B"/>
    <w:rsid w:val="002351A9"/>
    <w:rsid w:val="00236A93"/>
    <w:rsid w:val="00240CB4"/>
    <w:rsid w:val="00242767"/>
    <w:rsid w:val="002470EC"/>
    <w:rsid w:val="002475C7"/>
    <w:rsid w:val="0024792F"/>
    <w:rsid w:val="00252757"/>
    <w:rsid w:val="002527DA"/>
    <w:rsid w:val="0025357B"/>
    <w:rsid w:val="0025385F"/>
    <w:rsid w:val="00254876"/>
    <w:rsid w:val="00254B3F"/>
    <w:rsid w:val="0025571E"/>
    <w:rsid w:val="00255EE8"/>
    <w:rsid w:val="00256389"/>
    <w:rsid w:val="00256AE3"/>
    <w:rsid w:val="00256BC3"/>
    <w:rsid w:val="0025727E"/>
    <w:rsid w:val="00257C90"/>
    <w:rsid w:val="0026037F"/>
    <w:rsid w:val="00260462"/>
    <w:rsid w:val="0026067E"/>
    <w:rsid w:val="0026178E"/>
    <w:rsid w:val="00261FA1"/>
    <w:rsid w:val="00262480"/>
    <w:rsid w:val="00262827"/>
    <w:rsid w:val="00262AB6"/>
    <w:rsid w:val="0026351B"/>
    <w:rsid w:val="00264581"/>
    <w:rsid w:val="002650C4"/>
    <w:rsid w:val="002652CE"/>
    <w:rsid w:val="002655A8"/>
    <w:rsid w:val="00265604"/>
    <w:rsid w:val="002658B6"/>
    <w:rsid w:val="00272424"/>
    <w:rsid w:val="0027479A"/>
    <w:rsid w:val="00274A85"/>
    <w:rsid w:val="00274C2E"/>
    <w:rsid w:val="0027607F"/>
    <w:rsid w:val="002776FB"/>
    <w:rsid w:val="00277CF5"/>
    <w:rsid w:val="0028038B"/>
    <w:rsid w:val="00280C04"/>
    <w:rsid w:val="00286F07"/>
    <w:rsid w:val="0028732E"/>
    <w:rsid w:val="002874A6"/>
    <w:rsid w:val="0028751B"/>
    <w:rsid w:val="0028762D"/>
    <w:rsid w:val="002878D6"/>
    <w:rsid w:val="00290508"/>
    <w:rsid w:val="00290DDC"/>
    <w:rsid w:val="00295269"/>
    <w:rsid w:val="0029579A"/>
    <w:rsid w:val="002A0ACE"/>
    <w:rsid w:val="002A13B3"/>
    <w:rsid w:val="002A16F0"/>
    <w:rsid w:val="002A1FF9"/>
    <w:rsid w:val="002A210C"/>
    <w:rsid w:val="002A2315"/>
    <w:rsid w:val="002A2691"/>
    <w:rsid w:val="002A3BC4"/>
    <w:rsid w:val="002A4B38"/>
    <w:rsid w:val="002A4E39"/>
    <w:rsid w:val="002A606E"/>
    <w:rsid w:val="002A624C"/>
    <w:rsid w:val="002A7ECD"/>
    <w:rsid w:val="002B189B"/>
    <w:rsid w:val="002B232E"/>
    <w:rsid w:val="002B337E"/>
    <w:rsid w:val="002B38A6"/>
    <w:rsid w:val="002B4C97"/>
    <w:rsid w:val="002B750B"/>
    <w:rsid w:val="002B7ED7"/>
    <w:rsid w:val="002C0A79"/>
    <w:rsid w:val="002C0C27"/>
    <w:rsid w:val="002C484D"/>
    <w:rsid w:val="002C67CE"/>
    <w:rsid w:val="002C6871"/>
    <w:rsid w:val="002C6A9E"/>
    <w:rsid w:val="002C725A"/>
    <w:rsid w:val="002C75A8"/>
    <w:rsid w:val="002C7946"/>
    <w:rsid w:val="002C7A79"/>
    <w:rsid w:val="002C7F2E"/>
    <w:rsid w:val="002D04A5"/>
    <w:rsid w:val="002D2140"/>
    <w:rsid w:val="002D2849"/>
    <w:rsid w:val="002D3969"/>
    <w:rsid w:val="002D5AD4"/>
    <w:rsid w:val="002D63D4"/>
    <w:rsid w:val="002E04FB"/>
    <w:rsid w:val="002E123E"/>
    <w:rsid w:val="002E1B5C"/>
    <w:rsid w:val="002E1D65"/>
    <w:rsid w:val="002E27B5"/>
    <w:rsid w:val="002E395F"/>
    <w:rsid w:val="002E4EED"/>
    <w:rsid w:val="002E6C7C"/>
    <w:rsid w:val="002E6E02"/>
    <w:rsid w:val="002E6F24"/>
    <w:rsid w:val="002E7BA6"/>
    <w:rsid w:val="002F0EF9"/>
    <w:rsid w:val="002F11E8"/>
    <w:rsid w:val="002F426F"/>
    <w:rsid w:val="002F5435"/>
    <w:rsid w:val="00300869"/>
    <w:rsid w:val="003018AC"/>
    <w:rsid w:val="00302F23"/>
    <w:rsid w:val="00303B39"/>
    <w:rsid w:val="003047C5"/>
    <w:rsid w:val="00304912"/>
    <w:rsid w:val="00304D42"/>
    <w:rsid w:val="00305B34"/>
    <w:rsid w:val="003062C7"/>
    <w:rsid w:val="003065A9"/>
    <w:rsid w:val="00306AF1"/>
    <w:rsid w:val="003073BB"/>
    <w:rsid w:val="003109F9"/>
    <w:rsid w:val="00310DAF"/>
    <w:rsid w:val="00311332"/>
    <w:rsid w:val="00311435"/>
    <w:rsid w:val="00312141"/>
    <w:rsid w:val="00312695"/>
    <w:rsid w:val="003131FB"/>
    <w:rsid w:val="003157E0"/>
    <w:rsid w:val="00315A05"/>
    <w:rsid w:val="00320B1D"/>
    <w:rsid w:val="00320BC4"/>
    <w:rsid w:val="003238E8"/>
    <w:rsid w:val="003239B2"/>
    <w:rsid w:val="0032411E"/>
    <w:rsid w:val="00325DB3"/>
    <w:rsid w:val="0032767B"/>
    <w:rsid w:val="00327AD8"/>
    <w:rsid w:val="00327CDA"/>
    <w:rsid w:val="00327F65"/>
    <w:rsid w:val="00330212"/>
    <w:rsid w:val="00330773"/>
    <w:rsid w:val="003358C7"/>
    <w:rsid w:val="003413F6"/>
    <w:rsid w:val="003421BE"/>
    <w:rsid w:val="00342B90"/>
    <w:rsid w:val="00346D6F"/>
    <w:rsid w:val="00346FA9"/>
    <w:rsid w:val="003523A8"/>
    <w:rsid w:val="003527BB"/>
    <w:rsid w:val="003536AC"/>
    <w:rsid w:val="00353BCF"/>
    <w:rsid w:val="00354386"/>
    <w:rsid w:val="00356445"/>
    <w:rsid w:val="00357D7E"/>
    <w:rsid w:val="00360236"/>
    <w:rsid w:val="00361B69"/>
    <w:rsid w:val="0036305B"/>
    <w:rsid w:val="00363ED1"/>
    <w:rsid w:val="00370729"/>
    <w:rsid w:val="003707F3"/>
    <w:rsid w:val="0037333C"/>
    <w:rsid w:val="00373D2A"/>
    <w:rsid w:val="00375EF6"/>
    <w:rsid w:val="003808F2"/>
    <w:rsid w:val="00380F7F"/>
    <w:rsid w:val="003810B7"/>
    <w:rsid w:val="003810BD"/>
    <w:rsid w:val="003816D4"/>
    <w:rsid w:val="003820C4"/>
    <w:rsid w:val="003824AF"/>
    <w:rsid w:val="00382803"/>
    <w:rsid w:val="003831A6"/>
    <w:rsid w:val="00383222"/>
    <w:rsid w:val="00385F78"/>
    <w:rsid w:val="003869DB"/>
    <w:rsid w:val="00386C97"/>
    <w:rsid w:val="0038729C"/>
    <w:rsid w:val="0038751C"/>
    <w:rsid w:val="00390019"/>
    <w:rsid w:val="0039039E"/>
    <w:rsid w:val="00391961"/>
    <w:rsid w:val="00393D23"/>
    <w:rsid w:val="00395594"/>
    <w:rsid w:val="00396216"/>
    <w:rsid w:val="003972B0"/>
    <w:rsid w:val="003A0889"/>
    <w:rsid w:val="003A21AD"/>
    <w:rsid w:val="003A3851"/>
    <w:rsid w:val="003A3DD8"/>
    <w:rsid w:val="003A4EA5"/>
    <w:rsid w:val="003A7718"/>
    <w:rsid w:val="003A7A7E"/>
    <w:rsid w:val="003A7C4A"/>
    <w:rsid w:val="003B009E"/>
    <w:rsid w:val="003B17A5"/>
    <w:rsid w:val="003B21DF"/>
    <w:rsid w:val="003B5F7B"/>
    <w:rsid w:val="003B65F0"/>
    <w:rsid w:val="003B74CB"/>
    <w:rsid w:val="003C0B6C"/>
    <w:rsid w:val="003C2188"/>
    <w:rsid w:val="003C37FD"/>
    <w:rsid w:val="003C3BB7"/>
    <w:rsid w:val="003C3E28"/>
    <w:rsid w:val="003C3E9E"/>
    <w:rsid w:val="003C4736"/>
    <w:rsid w:val="003C73C0"/>
    <w:rsid w:val="003C77B1"/>
    <w:rsid w:val="003D006C"/>
    <w:rsid w:val="003D01F2"/>
    <w:rsid w:val="003D0A6C"/>
    <w:rsid w:val="003D0BCE"/>
    <w:rsid w:val="003D0D51"/>
    <w:rsid w:val="003D190A"/>
    <w:rsid w:val="003D1F84"/>
    <w:rsid w:val="003D2985"/>
    <w:rsid w:val="003D2ACC"/>
    <w:rsid w:val="003D2AE3"/>
    <w:rsid w:val="003D3507"/>
    <w:rsid w:val="003D358C"/>
    <w:rsid w:val="003D358F"/>
    <w:rsid w:val="003D4363"/>
    <w:rsid w:val="003D43C8"/>
    <w:rsid w:val="003D5E01"/>
    <w:rsid w:val="003D6BC3"/>
    <w:rsid w:val="003E02B2"/>
    <w:rsid w:val="003E1082"/>
    <w:rsid w:val="003E1B21"/>
    <w:rsid w:val="003E3971"/>
    <w:rsid w:val="003E48E7"/>
    <w:rsid w:val="003E4B9C"/>
    <w:rsid w:val="003E68E5"/>
    <w:rsid w:val="003E6A6F"/>
    <w:rsid w:val="003E721B"/>
    <w:rsid w:val="003E736E"/>
    <w:rsid w:val="003F0591"/>
    <w:rsid w:val="003F0B68"/>
    <w:rsid w:val="003F0C95"/>
    <w:rsid w:val="003F127F"/>
    <w:rsid w:val="003F15B5"/>
    <w:rsid w:val="003F1A53"/>
    <w:rsid w:val="003F1C36"/>
    <w:rsid w:val="003F3F2C"/>
    <w:rsid w:val="003F4053"/>
    <w:rsid w:val="003F4754"/>
    <w:rsid w:val="003F478A"/>
    <w:rsid w:val="003F4DA0"/>
    <w:rsid w:val="003F5B33"/>
    <w:rsid w:val="003F5C9A"/>
    <w:rsid w:val="003F5DC3"/>
    <w:rsid w:val="003F78F6"/>
    <w:rsid w:val="00402AB9"/>
    <w:rsid w:val="00402E4E"/>
    <w:rsid w:val="004105B9"/>
    <w:rsid w:val="004106E1"/>
    <w:rsid w:val="004108DA"/>
    <w:rsid w:val="004150BC"/>
    <w:rsid w:val="00415FAA"/>
    <w:rsid w:val="00416DCB"/>
    <w:rsid w:val="0041724B"/>
    <w:rsid w:val="00417BBF"/>
    <w:rsid w:val="00417C0F"/>
    <w:rsid w:val="00420138"/>
    <w:rsid w:val="00420F4F"/>
    <w:rsid w:val="004226EC"/>
    <w:rsid w:val="00423469"/>
    <w:rsid w:val="00423926"/>
    <w:rsid w:val="00423B5C"/>
    <w:rsid w:val="0042458B"/>
    <w:rsid w:val="004266BE"/>
    <w:rsid w:val="00427084"/>
    <w:rsid w:val="00430CBB"/>
    <w:rsid w:val="00430EC9"/>
    <w:rsid w:val="00432404"/>
    <w:rsid w:val="0043352A"/>
    <w:rsid w:val="00435425"/>
    <w:rsid w:val="00437AA1"/>
    <w:rsid w:val="00440972"/>
    <w:rsid w:val="00441868"/>
    <w:rsid w:val="00441A8C"/>
    <w:rsid w:val="0044215F"/>
    <w:rsid w:val="004421AF"/>
    <w:rsid w:val="00443490"/>
    <w:rsid w:val="00443B9D"/>
    <w:rsid w:val="00445120"/>
    <w:rsid w:val="0044732B"/>
    <w:rsid w:val="004502C0"/>
    <w:rsid w:val="00450470"/>
    <w:rsid w:val="00451010"/>
    <w:rsid w:val="00451038"/>
    <w:rsid w:val="00451044"/>
    <w:rsid w:val="00452205"/>
    <w:rsid w:val="00453A32"/>
    <w:rsid w:val="0045412B"/>
    <w:rsid w:val="004545A1"/>
    <w:rsid w:val="00454A55"/>
    <w:rsid w:val="00455284"/>
    <w:rsid w:val="00457345"/>
    <w:rsid w:val="00457A50"/>
    <w:rsid w:val="00457BB8"/>
    <w:rsid w:val="00460CC3"/>
    <w:rsid w:val="00462582"/>
    <w:rsid w:val="00462880"/>
    <w:rsid w:val="00462DF4"/>
    <w:rsid w:val="004649D4"/>
    <w:rsid w:val="0046703C"/>
    <w:rsid w:val="00471CDD"/>
    <w:rsid w:val="00473A74"/>
    <w:rsid w:val="00477187"/>
    <w:rsid w:val="00477588"/>
    <w:rsid w:val="00480CBA"/>
    <w:rsid w:val="004814B9"/>
    <w:rsid w:val="00482498"/>
    <w:rsid w:val="00482957"/>
    <w:rsid w:val="00483112"/>
    <w:rsid w:val="00483A59"/>
    <w:rsid w:val="00484562"/>
    <w:rsid w:val="00484A4A"/>
    <w:rsid w:val="00484C63"/>
    <w:rsid w:val="00490917"/>
    <w:rsid w:val="0049335B"/>
    <w:rsid w:val="004951E4"/>
    <w:rsid w:val="00495F5C"/>
    <w:rsid w:val="0049797B"/>
    <w:rsid w:val="004A0B9A"/>
    <w:rsid w:val="004A16A2"/>
    <w:rsid w:val="004A1B94"/>
    <w:rsid w:val="004A299F"/>
    <w:rsid w:val="004B09D9"/>
    <w:rsid w:val="004B0D41"/>
    <w:rsid w:val="004B0EA7"/>
    <w:rsid w:val="004B104F"/>
    <w:rsid w:val="004B2C24"/>
    <w:rsid w:val="004B2D24"/>
    <w:rsid w:val="004B54D6"/>
    <w:rsid w:val="004B6744"/>
    <w:rsid w:val="004C023A"/>
    <w:rsid w:val="004C0377"/>
    <w:rsid w:val="004C126E"/>
    <w:rsid w:val="004C3470"/>
    <w:rsid w:val="004C402A"/>
    <w:rsid w:val="004C404E"/>
    <w:rsid w:val="004C4D6D"/>
    <w:rsid w:val="004C5FD9"/>
    <w:rsid w:val="004C75E0"/>
    <w:rsid w:val="004D1ACC"/>
    <w:rsid w:val="004D2195"/>
    <w:rsid w:val="004D46D8"/>
    <w:rsid w:val="004D50A5"/>
    <w:rsid w:val="004D6103"/>
    <w:rsid w:val="004D752A"/>
    <w:rsid w:val="004D7B77"/>
    <w:rsid w:val="004D7D4D"/>
    <w:rsid w:val="004D7DDD"/>
    <w:rsid w:val="004E008A"/>
    <w:rsid w:val="004E1FD0"/>
    <w:rsid w:val="004E204B"/>
    <w:rsid w:val="004E3206"/>
    <w:rsid w:val="004E3214"/>
    <w:rsid w:val="004E5A50"/>
    <w:rsid w:val="004E5E51"/>
    <w:rsid w:val="004E6069"/>
    <w:rsid w:val="004E7324"/>
    <w:rsid w:val="004F0AE4"/>
    <w:rsid w:val="004F1EF9"/>
    <w:rsid w:val="004F4EEC"/>
    <w:rsid w:val="004F593F"/>
    <w:rsid w:val="004F6881"/>
    <w:rsid w:val="004F6CD7"/>
    <w:rsid w:val="00501233"/>
    <w:rsid w:val="005015EC"/>
    <w:rsid w:val="00501DC7"/>
    <w:rsid w:val="0050329C"/>
    <w:rsid w:val="00503321"/>
    <w:rsid w:val="00503445"/>
    <w:rsid w:val="0050580C"/>
    <w:rsid w:val="005063EB"/>
    <w:rsid w:val="00511B05"/>
    <w:rsid w:val="00513501"/>
    <w:rsid w:val="005136AC"/>
    <w:rsid w:val="005165B8"/>
    <w:rsid w:val="0051799D"/>
    <w:rsid w:val="00517FF4"/>
    <w:rsid w:val="00522BB0"/>
    <w:rsid w:val="00522D42"/>
    <w:rsid w:val="0052342C"/>
    <w:rsid w:val="005235DE"/>
    <w:rsid w:val="00524CFA"/>
    <w:rsid w:val="0052682C"/>
    <w:rsid w:val="005277DC"/>
    <w:rsid w:val="00531926"/>
    <w:rsid w:val="00532B9C"/>
    <w:rsid w:val="0053420D"/>
    <w:rsid w:val="00535960"/>
    <w:rsid w:val="00536121"/>
    <w:rsid w:val="00536A0D"/>
    <w:rsid w:val="00540726"/>
    <w:rsid w:val="005421ED"/>
    <w:rsid w:val="005424C0"/>
    <w:rsid w:val="00542C0A"/>
    <w:rsid w:val="0054329D"/>
    <w:rsid w:val="00543CD7"/>
    <w:rsid w:val="00545089"/>
    <w:rsid w:val="00545667"/>
    <w:rsid w:val="005476C9"/>
    <w:rsid w:val="005512BD"/>
    <w:rsid w:val="00552352"/>
    <w:rsid w:val="0055325D"/>
    <w:rsid w:val="00553459"/>
    <w:rsid w:val="00553491"/>
    <w:rsid w:val="005534DA"/>
    <w:rsid w:val="005536E3"/>
    <w:rsid w:val="0055431C"/>
    <w:rsid w:val="005547ED"/>
    <w:rsid w:val="0055526F"/>
    <w:rsid w:val="0055572D"/>
    <w:rsid w:val="00556649"/>
    <w:rsid w:val="00557526"/>
    <w:rsid w:val="0056076C"/>
    <w:rsid w:val="0056171F"/>
    <w:rsid w:val="0056182F"/>
    <w:rsid w:val="0056207F"/>
    <w:rsid w:val="00562FA3"/>
    <w:rsid w:val="00563682"/>
    <w:rsid w:val="005637DB"/>
    <w:rsid w:val="00564629"/>
    <w:rsid w:val="005678B0"/>
    <w:rsid w:val="00567AB1"/>
    <w:rsid w:val="00570542"/>
    <w:rsid w:val="0057211A"/>
    <w:rsid w:val="00573076"/>
    <w:rsid w:val="00574B46"/>
    <w:rsid w:val="005754A6"/>
    <w:rsid w:val="005764DF"/>
    <w:rsid w:val="00576F31"/>
    <w:rsid w:val="00586ED0"/>
    <w:rsid w:val="005873E2"/>
    <w:rsid w:val="005878C5"/>
    <w:rsid w:val="00590432"/>
    <w:rsid w:val="005907C3"/>
    <w:rsid w:val="00592644"/>
    <w:rsid w:val="005927E5"/>
    <w:rsid w:val="00592FE2"/>
    <w:rsid w:val="00596B22"/>
    <w:rsid w:val="00597D5D"/>
    <w:rsid w:val="005A21A6"/>
    <w:rsid w:val="005A232C"/>
    <w:rsid w:val="005A45A5"/>
    <w:rsid w:val="005A4BB9"/>
    <w:rsid w:val="005A5485"/>
    <w:rsid w:val="005A6157"/>
    <w:rsid w:val="005B0F6E"/>
    <w:rsid w:val="005B14E7"/>
    <w:rsid w:val="005B2851"/>
    <w:rsid w:val="005B2DA6"/>
    <w:rsid w:val="005B3B49"/>
    <w:rsid w:val="005B48C1"/>
    <w:rsid w:val="005B594B"/>
    <w:rsid w:val="005B6670"/>
    <w:rsid w:val="005C0854"/>
    <w:rsid w:val="005C0E9C"/>
    <w:rsid w:val="005C3F27"/>
    <w:rsid w:val="005C436E"/>
    <w:rsid w:val="005C53B5"/>
    <w:rsid w:val="005C69C0"/>
    <w:rsid w:val="005C6E9D"/>
    <w:rsid w:val="005C7B55"/>
    <w:rsid w:val="005D0BAA"/>
    <w:rsid w:val="005D0E4D"/>
    <w:rsid w:val="005D24FD"/>
    <w:rsid w:val="005D2560"/>
    <w:rsid w:val="005D2665"/>
    <w:rsid w:val="005D3341"/>
    <w:rsid w:val="005D44F6"/>
    <w:rsid w:val="005D470D"/>
    <w:rsid w:val="005D4D5D"/>
    <w:rsid w:val="005D56A9"/>
    <w:rsid w:val="005D6427"/>
    <w:rsid w:val="005E0E92"/>
    <w:rsid w:val="005E1149"/>
    <w:rsid w:val="005E11F2"/>
    <w:rsid w:val="005E2F33"/>
    <w:rsid w:val="005E2F53"/>
    <w:rsid w:val="005E3F12"/>
    <w:rsid w:val="005E3F6B"/>
    <w:rsid w:val="005E53CD"/>
    <w:rsid w:val="005E5D13"/>
    <w:rsid w:val="005E5D9B"/>
    <w:rsid w:val="005E5E96"/>
    <w:rsid w:val="005E712D"/>
    <w:rsid w:val="005E7785"/>
    <w:rsid w:val="005F1895"/>
    <w:rsid w:val="005F3287"/>
    <w:rsid w:val="005F414A"/>
    <w:rsid w:val="005F5638"/>
    <w:rsid w:val="005F58DE"/>
    <w:rsid w:val="005F73A3"/>
    <w:rsid w:val="005F798A"/>
    <w:rsid w:val="00602FE2"/>
    <w:rsid w:val="0060523B"/>
    <w:rsid w:val="00607315"/>
    <w:rsid w:val="0061011C"/>
    <w:rsid w:val="00610640"/>
    <w:rsid w:val="0061106C"/>
    <w:rsid w:val="00611835"/>
    <w:rsid w:val="00613765"/>
    <w:rsid w:val="00614AFB"/>
    <w:rsid w:val="0061545E"/>
    <w:rsid w:val="00615814"/>
    <w:rsid w:val="00615B08"/>
    <w:rsid w:val="00617BEB"/>
    <w:rsid w:val="00617EB0"/>
    <w:rsid w:val="00620DE7"/>
    <w:rsid w:val="00621B76"/>
    <w:rsid w:val="00622987"/>
    <w:rsid w:val="00622D83"/>
    <w:rsid w:val="00623BC1"/>
    <w:rsid w:val="006242A8"/>
    <w:rsid w:val="00624408"/>
    <w:rsid w:val="00625B98"/>
    <w:rsid w:val="00626C7D"/>
    <w:rsid w:val="00630EA1"/>
    <w:rsid w:val="0063109B"/>
    <w:rsid w:val="00633AC5"/>
    <w:rsid w:val="006351D6"/>
    <w:rsid w:val="006352C5"/>
    <w:rsid w:val="006364B6"/>
    <w:rsid w:val="00637091"/>
    <w:rsid w:val="006404C4"/>
    <w:rsid w:val="00640B2C"/>
    <w:rsid w:val="00641357"/>
    <w:rsid w:val="00641D7B"/>
    <w:rsid w:val="00641E5E"/>
    <w:rsid w:val="006456F6"/>
    <w:rsid w:val="00645A4C"/>
    <w:rsid w:val="00646447"/>
    <w:rsid w:val="00647536"/>
    <w:rsid w:val="00650495"/>
    <w:rsid w:val="00654175"/>
    <w:rsid w:val="00655FCA"/>
    <w:rsid w:val="006568B9"/>
    <w:rsid w:val="00660262"/>
    <w:rsid w:val="006661F7"/>
    <w:rsid w:val="006665A3"/>
    <w:rsid w:val="00666BF3"/>
    <w:rsid w:val="0066779C"/>
    <w:rsid w:val="0067034A"/>
    <w:rsid w:val="00670DA8"/>
    <w:rsid w:val="00670E77"/>
    <w:rsid w:val="00673464"/>
    <w:rsid w:val="0067399E"/>
    <w:rsid w:val="006769B0"/>
    <w:rsid w:val="00676DA8"/>
    <w:rsid w:val="006776AE"/>
    <w:rsid w:val="00677BA6"/>
    <w:rsid w:val="0068007E"/>
    <w:rsid w:val="00681A8A"/>
    <w:rsid w:val="00683048"/>
    <w:rsid w:val="006838B1"/>
    <w:rsid w:val="006845EF"/>
    <w:rsid w:val="0068534D"/>
    <w:rsid w:val="00685E18"/>
    <w:rsid w:val="00691AD3"/>
    <w:rsid w:val="00691BED"/>
    <w:rsid w:val="00691E5F"/>
    <w:rsid w:val="006921D7"/>
    <w:rsid w:val="006927FD"/>
    <w:rsid w:val="00693AEF"/>
    <w:rsid w:val="0069588D"/>
    <w:rsid w:val="006A0136"/>
    <w:rsid w:val="006A0271"/>
    <w:rsid w:val="006A19FA"/>
    <w:rsid w:val="006A4143"/>
    <w:rsid w:val="006A4D44"/>
    <w:rsid w:val="006B0026"/>
    <w:rsid w:val="006B07B7"/>
    <w:rsid w:val="006B0CE7"/>
    <w:rsid w:val="006B1EEC"/>
    <w:rsid w:val="006B2A6E"/>
    <w:rsid w:val="006B2FD7"/>
    <w:rsid w:val="006B35C8"/>
    <w:rsid w:val="006B4655"/>
    <w:rsid w:val="006B4AD4"/>
    <w:rsid w:val="006B5F77"/>
    <w:rsid w:val="006B643E"/>
    <w:rsid w:val="006B7C6D"/>
    <w:rsid w:val="006C2A39"/>
    <w:rsid w:val="006C415F"/>
    <w:rsid w:val="006C41F9"/>
    <w:rsid w:val="006C42C7"/>
    <w:rsid w:val="006C52DF"/>
    <w:rsid w:val="006C6874"/>
    <w:rsid w:val="006D07BD"/>
    <w:rsid w:val="006D07D7"/>
    <w:rsid w:val="006D1867"/>
    <w:rsid w:val="006D3258"/>
    <w:rsid w:val="006D5453"/>
    <w:rsid w:val="006D70C4"/>
    <w:rsid w:val="006D7459"/>
    <w:rsid w:val="006D75B9"/>
    <w:rsid w:val="006E089E"/>
    <w:rsid w:val="006E15FB"/>
    <w:rsid w:val="006E1F4C"/>
    <w:rsid w:val="006E2897"/>
    <w:rsid w:val="006E2C7B"/>
    <w:rsid w:val="006E3CB7"/>
    <w:rsid w:val="006E44E6"/>
    <w:rsid w:val="006E5604"/>
    <w:rsid w:val="006E59A2"/>
    <w:rsid w:val="006F0475"/>
    <w:rsid w:val="006F0F93"/>
    <w:rsid w:val="006F11A1"/>
    <w:rsid w:val="006F1A40"/>
    <w:rsid w:val="006F1C2F"/>
    <w:rsid w:val="006F2B40"/>
    <w:rsid w:val="006F5F9D"/>
    <w:rsid w:val="006F6204"/>
    <w:rsid w:val="006F683E"/>
    <w:rsid w:val="006F6C70"/>
    <w:rsid w:val="006F7F5D"/>
    <w:rsid w:val="0070313F"/>
    <w:rsid w:val="00703A6C"/>
    <w:rsid w:val="007042AC"/>
    <w:rsid w:val="007060E8"/>
    <w:rsid w:val="007062F8"/>
    <w:rsid w:val="00706741"/>
    <w:rsid w:val="00707020"/>
    <w:rsid w:val="00710745"/>
    <w:rsid w:val="00712E9A"/>
    <w:rsid w:val="007136FB"/>
    <w:rsid w:val="007158BA"/>
    <w:rsid w:val="007161DA"/>
    <w:rsid w:val="0071780E"/>
    <w:rsid w:val="00717FA9"/>
    <w:rsid w:val="00720461"/>
    <w:rsid w:val="00721E16"/>
    <w:rsid w:val="007234BF"/>
    <w:rsid w:val="00725D3C"/>
    <w:rsid w:val="00726A00"/>
    <w:rsid w:val="00732573"/>
    <w:rsid w:val="0073339A"/>
    <w:rsid w:val="00733B40"/>
    <w:rsid w:val="00733FC1"/>
    <w:rsid w:val="0073421A"/>
    <w:rsid w:val="007353AF"/>
    <w:rsid w:val="0073626F"/>
    <w:rsid w:val="00736306"/>
    <w:rsid w:val="00736974"/>
    <w:rsid w:val="00736E9E"/>
    <w:rsid w:val="0073708F"/>
    <w:rsid w:val="00737265"/>
    <w:rsid w:val="0074064C"/>
    <w:rsid w:val="00741783"/>
    <w:rsid w:val="00742744"/>
    <w:rsid w:val="00743754"/>
    <w:rsid w:val="00743EBC"/>
    <w:rsid w:val="007453E6"/>
    <w:rsid w:val="00745C48"/>
    <w:rsid w:val="00746894"/>
    <w:rsid w:val="00747D8D"/>
    <w:rsid w:val="00751928"/>
    <w:rsid w:val="00752D79"/>
    <w:rsid w:val="007546F4"/>
    <w:rsid w:val="00756BA8"/>
    <w:rsid w:val="00757F8B"/>
    <w:rsid w:val="007602E0"/>
    <w:rsid w:val="00760989"/>
    <w:rsid w:val="00761AB2"/>
    <w:rsid w:val="007625DB"/>
    <w:rsid w:val="00763DD9"/>
    <w:rsid w:val="0076400F"/>
    <w:rsid w:val="00766419"/>
    <w:rsid w:val="007669F5"/>
    <w:rsid w:val="00767459"/>
    <w:rsid w:val="0076796A"/>
    <w:rsid w:val="00770E82"/>
    <w:rsid w:val="0077146A"/>
    <w:rsid w:val="00771F67"/>
    <w:rsid w:val="00772703"/>
    <w:rsid w:val="007737B6"/>
    <w:rsid w:val="00774467"/>
    <w:rsid w:val="007748E8"/>
    <w:rsid w:val="00775298"/>
    <w:rsid w:val="007752BF"/>
    <w:rsid w:val="007752D9"/>
    <w:rsid w:val="0077534D"/>
    <w:rsid w:val="00775DCF"/>
    <w:rsid w:val="00777A65"/>
    <w:rsid w:val="0078148D"/>
    <w:rsid w:val="00782ACD"/>
    <w:rsid w:val="007836B1"/>
    <w:rsid w:val="00783B62"/>
    <w:rsid w:val="00784223"/>
    <w:rsid w:val="00787303"/>
    <w:rsid w:val="007908B7"/>
    <w:rsid w:val="007912A8"/>
    <w:rsid w:val="0079190B"/>
    <w:rsid w:val="007930EC"/>
    <w:rsid w:val="00793DA4"/>
    <w:rsid w:val="007956C1"/>
    <w:rsid w:val="00797D55"/>
    <w:rsid w:val="007A0A1E"/>
    <w:rsid w:val="007A0EEB"/>
    <w:rsid w:val="007A25F9"/>
    <w:rsid w:val="007A2EA0"/>
    <w:rsid w:val="007A3D4C"/>
    <w:rsid w:val="007A6BD5"/>
    <w:rsid w:val="007B0D60"/>
    <w:rsid w:val="007B3884"/>
    <w:rsid w:val="007B40A9"/>
    <w:rsid w:val="007B7815"/>
    <w:rsid w:val="007C0B71"/>
    <w:rsid w:val="007C0C05"/>
    <w:rsid w:val="007C30EF"/>
    <w:rsid w:val="007C3578"/>
    <w:rsid w:val="007C39CF"/>
    <w:rsid w:val="007C3A44"/>
    <w:rsid w:val="007C3A49"/>
    <w:rsid w:val="007C4947"/>
    <w:rsid w:val="007C5FDA"/>
    <w:rsid w:val="007C6272"/>
    <w:rsid w:val="007C6D0E"/>
    <w:rsid w:val="007C6D2E"/>
    <w:rsid w:val="007C75C4"/>
    <w:rsid w:val="007D0835"/>
    <w:rsid w:val="007D1044"/>
    <w:rsid w:val="007D17A7"/>
    <w:rsid w:val="007D303E"/>
    <w:rsid w:val="007D3A92"/>
    <w:rsid w:val="007D496D"/>
    <w:rsid w:val="007D5A90"/>
    <w:rsid w:val="007E1796"/>
    <w:rsid w:val="007E17B3"/>
    <w:rsid w:val="007E22B9"/>
    <w:rsid w:val="007E3EE1"/>
    <w:rsid w:val="007E5567"/>
    <w:rsid w:val="007E62F1"/>
    <w:rsid w:val="007E6C41"/>
    <w:rsid w:val="007F2474"/>
    <w:rsid w:val="007F4473"/>
    <w:rsid w:val="007F7C48"/>
    <w:rsid w:val="00800A20"/>
    <w:rsid w:val="0080127C"/>
    <w:rsid w:val="00801D87"/>
    <w:rsid w:val="00802A02"/>
    <w:rsid w:val="0080347B"/>
    <w:rsid w:val="00805508"/>
    <w:rsid w:val="00805CFE"/>
    <w:rsid w:val="0080762D"/>
    <w:rsid w:val="008100AC"/>
    <w:rsid w:val="00811FE4"/>
    <w:rsid w:val="0081224C"/>
    <w:rsid w:val="0081403D"/>
    <w:rsid w:val="00814305"/>
    <w:rsid w:val="00814D5F"/>
    <w:rsid w:val="00815666"/>
    <w:rsid w:val="00815A73"/>
    <w:rsid w:val="00815D14"/>
    <w:rsid w:val="00816207"/>
    <w:rsid w:val="0081661D"/>
    <w:rsid w:val="00816E5C"/>
    <w:rsid w:val="00817CE6"/>
    <w:rsid w:val="00820868"/>
    <w:rsid w:val="0082211F"/>
    <w:rsid w:val="0082236D"/>
    <w:rsid w:val="0082407A"/>
    <w:rsid w:val="00825C2B"/>
    <w:rsid w:val="00830BB9"/>
    <w:rsid w:val="00831C1F"/>
    <w:rsid w:val="00832161"/>
    <w:rsid w:val="008369BF"/>
    <w:rsid w:val="00836BF2"/>
    <w:rsid w:val="0083769F"/>
    <w:rsid w:val="0084005A"/>
    <w:rsid w:val="00841EF6"/>
    <w:rsid w:val="00842244"/>
    <w:rsid w:val="00843E77"/>
    <w:rsid w:val="008459F7"/>
    <w:rsid w:val="00847354"/>
    <w:rsid w:val="00850EC2"/>
    <w:rsid w:val="0085177E"/>
    <w:rsid w:val="00853117"/>
    <w:rsid w:val="0085444B"/>
    <w:rsid w:val="0085530B"/>
    <w:rsid w:val="00855679"/>
    <w:rsid w:val="00855B33"/>
    <w:rsid w:val="00855C58"/>
    <w:rsid w:val="0085742A"/>
    <w:rsid w:val="008601E1"/>
    <w:rsid w:val="00862A3B"/>
    <w:rsid w:val="008648B7"/>
    <w:rsid w:val="00864979"/>
    <w:rsid w:val="00866DD1"/>
    <w:rsid w:val="00866E88"/>
    <w:rsid w:val="0087109D"/>
    <w:rsid w:val="0087121E"/>
    <w:rsid w:val="00871735"/>
    <w:rsid w:val="008736AD"/>
    <w:rsid w:val="008746F4"/>
    <w:rsid w:val="0087643E"/>
    <w:rsid w:val="0087657E"/>
    <w:rsid w:val="0087686B"/>
    <w:rsid w:val="00877E8D"/>
    <w:rsid w:val="008802CA"/>
    <w:rsid w:val="00880B74"/>
    <w:rsid w:val="0088113C"/>
    <w:rsid w:val="008811BD"/>
    <w:rsid w:val="00881E15"/>
    <w:rsid w:val="0088398F"/>
    <w:rsid w:val="00883A6D"/>
    <w:rsid w:val="008847BF"/>
    <w:rsid w:val="00885FD2"/>
    <w:rsid w:val="00887D37"/>
    <w:rsid w:val="00891718"/>
    <w:rsid w:val="008924EC"/>
    <w:rsid w:val="00895304"/>
    <w:rsid w:val="00895E74"/>
    <w:rsid w:val="0089760D"/>
    <w:rsid w:val="00897D34"/>
    <w:rsid w:val="008A0248"/>
    <w:rsid w:val="008A0C07"/>
    <w:rsid w:val="008A1400"/>
    <w:rsid w:val="008A1B8E"/>
    <w:rsid w:val="008A2C54"/>
    <w:rsid w:val="008A2E75"/>
    <w:rsid w:val="008A3437"/>
    <w:rsid w:val="008A34DB"/>
    <w:rsid w:val="008A3839"/>
    <w:rsid w:val="008A6196"/>
    <w:rsid w:val="008A6A49"/>
    <w:rsid w:val="008B0238"/>
    <w:rsid w:val="008B1BD3"/>
    <w:rsid w:val="008B1CEB"/>
    <w:rsid w:val="008B205B"/>
    <w:rsid w:val="008B241E"/>
    <w:rsid w:val="008B28E4"/>
    <w:rsid w:val="008B6067"/>
    <w:rsid w:val="008B791E"/>
    <w:rsid w:val="008C0E7F"/>
    <w:rsid w:val="008C11D2"/>
    <w:rsid w:val="008C142A"/>
    <w:rsid w:val="008C280C"/>
    <w:rsid w:val="008C3869"/>
    <w:rsid w:val="008C4342"/>
    <w:rsid w:val="008C48A8"/>
    <w:rsid w:val="008C5780"/>
    <w:rsid w:val="008C5DDA"/>
    <w:rsid w:val="008C64EA"/>
    <w:rsid w:val="008C6583"/>
    <w:rsid w:val="008C6A39"/>
    <w:rsid w:val="008D0989"/>
    <w:rsid w:val="008D1176"/>
    <w:rsid w:val="008D4018"/>
    <w:rsid w:val="008D40B9"/>
    <w:rsid w:val="008D5CC9"/>
    <w:rsid w:val="008D7842"/>
    <w:rsid w:val="008D7B81"/>
    <w:rsid w:val="008E299F"/>
    <w:rsid w:val="008E31BC"/>
    <w:rsid w:val="008E407E"/>
    <w:rsid w:val="008E48F4"/>
    <w:rsid w:val="008E50EC"/>
    <w:rsid w:val="008E5152"/>
    <w:rsid w:val="008E5801"/>
    <w:rsid w:val="008E5DE1"/>
    <w:rsid w:val="008E66BE"/>
    <w:rsid w:val="008E6F2E"/>
    <w:rsid w:val="008E784A"/>
    <w:rsid w:val="008F0388"/>
    <w:rsid w:val="008F1536"/>
    <w:rsid w:val="008F186F"/>
    <w:rsid w:val="008F19B0"/>
    <w:rsid w:val="008F2BC0"/>
    <w:rsid w:val="008F3561"/>
    <w:rsid w:val="008F4AEC"/>
    <w:rsid w:val="008F679B"/>
    <w:rsid w:val="008F67DB"/>
    <w:rsid w:val="008F6B68"/>
    <w:rsid w:val="008F6F50"/>
    <w:rsid w:val="009000C8"/>
    <w:rsid w:val="00900A21"/>
    <w:rsid w:val="00901158"/>
    <w:rsid w:val="00901EDA"/>
    <w:rsid w:val="009030E2"/>
    <w:rsid w:val="009063E5"/>
    <w:rsid w:val="0090640C"/>
    <w:rsid w:val="00906D9A"/>
    <w:rsid w:val="0091392B"/>
    <w:rsid w:val="00913BA4"/>
    <w:rsid w:val="00913EBF"/>
    <w:rsid w:val="009142E6"/>
    <w:rsid w:val="009153CD"/>
    <w:rsid w:val="00915545"/>
    <w:rsid w:val="00915B06"/>
    <w:rsid w:val="0091641E"/>
    <w:rsid w:val="009176FC"/>
    <w:rsid w:val="00917A69"/>
    <w:rsid w:val="00920243"/>
    <w:rsid w:val="009214E1"/>
    <w:rsid w:val="00922029"/>
    <w:rsid w:val="00922E6D"/>
    <w:rsid w:val="00922FD6"/>
    <w:rsid w:val="00923892"/>
    <w:rsid w:val="00923E1D"/>
    <w:rsid w:val="009248B3"/>
    <w:rsid w:val="00925063"/>
    <w:rsid w:val="00925BE6"/>
    <w:rsid w:val="009260F8"/>
    <w:rsid w:val="00926558"/>
    <w:rsid w:val="00926A3D"/>
    <w:rsid w:val="00927FD3"/>
    <w:rsid w:val="009302AC"/>
    <w:rsid w:val="00931706"/>
    <w:rsid w:val="009330CA"/>
    <w:rsid w:val="009352FA"/>
    <w:rsid w:val="00935506"/>
    <w:rsid w:val="009363C4"/>
    <w:rsid w:val="00937E68"/>
    <w:rsid w:val="00940D13"/>
    <w:rsid w:val="00940F1B"/>
    <w:rsid w:val="0094151C"/>
    <w:rsid w:val="009422CA"/>
    <w:rsid w:val="0094422F"/>
    <w:rsid w:val="00945646"/>
    <w:rsid w:val="00946573"/>
    <w:rsid w:val="00946782"/>
    <w:rsid w:val="009468D7"/>
    <w:rsid w:val="00946E3C"/>
    <w:rsid w:val="0094736D"/>
    <w:rsid w:val="009473BF"/>
    <w:rsid w:val="00947784"/>
    <w:rsid w:val="009517CB"/>
    <w:rsid w:val="00951ECA"/>
    <w:rsid w:val="00952741"/>
    <w:rsid w:val="00953062"/>
    <w:rsid w:val="0095312E"/>
    <w:rsid w:val="0095335B"/>
    <w:rsid w:val="00956625"/>
    <w:rsid w:val="00956F0D"/>
    <w:rsid w:val="0095773E"/>
    <w:rsid w:val="0095782A"/>
    <w:rsid w:val="0096009C"/>
    <w:rsid w:val="00960480"/>
    <w:rsid w:val="0096091A"/>
    <w:rsid w:val="00960C60"/>
    <w:rsid w:val="00961CE3"/>
    <w:rsid w:val="00961F51"/>
    <w:rsid w:val="0096214F"/>
    <w:rsid w:val="00962B72"/>
    <w:rsid w:val="00962F9D"/>
    <w:rsid w:val="00963D41"/>
    <w:rsid w:val="00964477"/>
    <w:rsid w:val="00964A9C"/>
    <w:rsid w:val="009651E2"/>
    <w:rsid w:val="00967257"/>
    <w:rsid w:val="00967C11"/>
    <w:rsid w:val="00967C4E"/>
    <w:rsid w:val="009711A7"/>
    <w:rsid w:val="009724F6"/>
    <w:rsid w:val="009725D8"/>
    <w:rsid w:val="009729E0"/>
    <w:rsid w:val="00983571"/>
    <w:rsid w:val="00984A6D"/>
    <w:rsid w:val="009850F5"/>
    <w:rsid w:val="0098622E"/>
    <w:rsid w:val="009905BC"/>
    <w:rsid w:val="0099382F"/>
    <w:rsid w:val="00993ED8"/>
    <w:rsid w:val="00994B5F"/>
    <w:rsid w:val="00995359"/>
    <w:rsid w:val="00996747"/>
    <w:rsid w:val="009979F4"/>
    <w:rsid w:val="009A0FD1"/>
    <w:rsid w:val="009A175D"/>
    <w:rsid w:val="009A2E29"/>
    <w:rsid w:val="009A3648"/>
    <w:rsid w:val="009A3DA2"/>
    <w:rsid w:val="009A43E7"/>
    <w:rsid w:val="009A4801"/>
    <w:rsid w:val="009A5BFC"/>
    <w:rsid w:val="009A688A"/>
    <w:rsid w:val="009A6971"/>
    <w:rsid w:val="009A7931"/>
    <w:rsid w:val="009B04AD"/>
    <w:rsid w:val="009B2E77"/>
    <w:rsid w:val="009B3795"/>
    <w:rsid w:val="009B4FAD"/>
    <w:rsid w:val="009B60DD"/>
    <w:rsid w:val="009B72B2"/>
    <w:rsid w:val="009C0082"/>
    <w:rsid w:val="009C04B8"/>
    <w:rsid w:val="009C0A67"/>
    <w:rsid w:val="009C0B5B"/>
    <w:rsid w:val="009C3E80"/>
    <w:rsid w:val="009C50A7"/>
    <w:rsid w:val="009C7084"/>
    <w:rsid w:val="009C7890"/>
    <w:rsid w:val="009C7C12"/>
    <w:rsid w:val="009D1EE8"/>
    <w:rsid w:val="009D300E"/>
    <w:rsid w:val="009D3113"/>
    <w:rsid w:val="009D3E69"/>
    <w:rsid w:val="009D54FE"/>
    <w:rsid w:val="009E2950"/>
    <w:rsid w:val="009E4AB4"/>
    <w:rsid w:val="009E4BCE"/>
    <w:rsid w:val="009F0CB7"/>
    <w:rsid w:val="009F0CF9"/>
    <w:rsid w:val="009F2465"/>
    <w:rsid w:val="009F2898"/>
    <w:rsid w:val="009F4B73"/>
    <w:rsid w:val="009F5BB8"/>
    <w:rsid w:val="009F5FF1"/>
    <w:rsid w:val="009F773B"/>
    <w:rsid w:val="00A01237"/>
    <w:rsid w:val="00A03889"/>
    <w:rsid w:val="00A043BD"/>
    <w:rsid w:val="00A048B5"/>
    <w:rsid w:val="00A0517A"/>
    <w:rsid w:val="00A07A4E"/>
    <w:rsid w:val="00A1151E"/>
    <w:rsid w:val="00A12CC5"/>
    <w:rsid w:val="00A13EA8"/>
    <w:rsid w:val="00A14A36"/>
    <w:rsid w:val="00A17044"/>
    <w:rsid w:val="00A172C7"/>
    <w:rsid w:val="00A175C3"/>
    <w:rsid w:val="00A17B3E"/>
    <w:rsid w:val="00A17F37"/>
    <w:rsid w:val="00A203B2"/>
    <w:rsid w:val="00A203E1"/>
    <w:rsid w:val="00A2049A"/>
    <w:rsid w:val="00A2056B"/>
    <w:rsid w:val="00A20A08"/>
    <w:rsid w:val="00A20B1D"/>
    <w:rsid w:val="00A2133E"/>
    <w:rsid w:val="00A21A48"/>
    <w:rsid w:val="00A220A0"/>
    <w:rsid w:val="00A232CD"/>
    <w:rsid w:val="00A2378F"/>
    <w:rsid w:val="00A23919"/>
    <w:rsid w:val="00A23C72"/>
    <w:rsid w:val="00A24C0D"/>
    <w:rsid w:val="00A24F69"/>
    <w:rsid w:val="00A2599A"/>
    <w:rsid w:val="00A25BCF"/>
    <w:rsid w:val="00A273D4"/>
    <w:rsid w:val="00A316FA"/>
    <w:rsid w:val="00A3322E"/>
    <w:rsid w:val="00A3385D"/>
    <w:rsid w:val="00A33907"/>
    <w:rsid w:val="00A3571C"/>
    <w:rsid w:val="00A35B3F"/>
    <w:rsid w:val="00A36320"/>
    <w:rsid w:val="00A3708C"/>
    <w:rsid w:val="00A37E7C"/>
    <w:rsid w:val="00A40C37"/>
    <w:rsid w:val="00A41760"/>
    <w:rsid w:val="00A43455"/>
    <w:rsid w:val="00A45581"/>
    <w:rsid w:val="00A45792"/>
    <w:rsid w:val="00A458B7"/>
    <w:rsid w:val="00A45FC1"/>
    <w:rsid w:val="00A46749"/>
    <w:rsid w:val="00A47ACE"/>
    <w:rsid w:val="00A50207"/>
    <w:rsid w:val="00A506A7"/>
    <w:rsid w:val="00A5090C"/>
    <w:rsid w:val="00A56912"/>
    <w:rsid w:val="00A57EF6"/>
    <w:rsid w:val="00A61E4A"/>
    <w:rsid w:val="00A63306"/>
    <w:rsid w:val="00A644DF"/>
    <w:rsid w:val="00A6538F"/>
    <w:rsid w:val="00A657FB"/>
    <w:rsid w:val="00A663BA"/>
    <w:rsid w:val="00A66EAB"/>
    <w:rsid w:val="00A70447"/>
    <w:rsid w:val="00A71215"/>
    <w:rsid w:val="00A72D07"/>
    <w:rsid w:val="00A73DB3"/>
    <w:rsid w:val="00A767D9"/>
    <w:rsid w:val="00A76BE7"/>
    <w:rsid w:val="00A779C9"/>
    <w:rsid w:val="00A807F8"/>
    <w:rsid w:val="00A8328E"/>
    <w:rsid w:val="00A841BE"/>
    <w:rsid w:val="00A867C2"/>
    <w:rsid w:val="00A867D4"/>
    <w:rsid w:val="00A870E9"/>
    <w:rsid w:val="00A87664"/>
    <w:rsid w:val="00A87890"/>
    <w:rsid w:val="00A87A98"/>
    <w:rsid w:val="00A87C6B"/>
    <w:rsid w:val="00A90B51"/>
    <w:rsid w:val="00A90DCE"/>
    <w:rsid w:val="00A91D5D"/>
    <w:rsid w:val="00A92E10"/>
    <w:rsid w:val="00A95C76"/>
    <w:rsid w:val="00A96A0A"/>
    <w:rsid w:val="00A96CC3"/>
    <w:rsid w:val="00A96D2F"/>
    <w:rsid w:val="00AA2B0A"/>
    <w:rsid w:val="00AA2F57"/>
    <w:rsid w:val="00AA3439"/>
    <w:rsid w:val="00AA391C"/>
    <w:rsid w:val="00AA7024"/>
    <w:rsid w:val="00AA736F"/>
    <w:rsid w:val="00AB0A76"/>
    <w:rsid w:val="00AB1EE9"/>
    <w:rsid w:val="00AB3177"/>
    <w:rsid w:val="00AB363E"/>
    <w:rsid w:val="00AB4802"/>
    <w:rsid w:val="00AB4CAD"/>
    <w:rsid w:val="00AB7BD0"/>
    <w:rsid w:val="00AC0A00"/>
    <w:rsid w:val="00AC28B8"/>
    <w:rsid w:val="00AC3AAA"/>
    <w:rsid w:val="00AC5299"/>
    <w:rsid w:val="00AC5AF4"/>
    <w:rsid w:val="00AC61FD"/>
    <w:rsid w:val="00AC6867"/>
    <w:rsid w:val="00AD1449"/>
    <w:rsid w:val="00AD35C6"/>
    <w:rsid w:val="00AD6321"/>
    <w:rsid w:val="00AD6389"/>
    <w:rsid w:val="00AD757C"/>
    <w:rsid w:val="00AD7992"/>
    <w:rsid w:val="00AD7AF6"/>
    <w:rsid w:val="00AE079B"/>
    <w:rsid w:val="00AE14D7"/>
    <w:rsid w:val="00AE40CE"/>
    <w:rsid w:val="00AE5761"/>
    <w:rsid w:val="00AE606C"/>
    <w:rsid w:val="00AF00E1"/>
    <w:rsid w:val="00AF38FA"/>
    <w:rsid w:val="00AF3C5C"/>
    <w:rsid w:val="00AF436D"/>
    <w:rsid w:val="00AF5032"/>
    <w:rsid w:val="00AF58B0"/>
    <w:rsid w:val="00AF7C58"/>
    <w:rsid w:val="00B043B9"/>
    <w:rsid w:val="00B04645"/>
    <w:rsid w:val="00B0532E"/>
    <w:rsid w:val="00B07CE4"/>
    <w:rsid w:val="00B11044"/>
    <w:rsid w:val="00B1209D"/>
    <w:rsid w:val="00B12852"/>
    <w:rsid w:val="00B12906"/>
    <w:rsid w:val="00B12ED9"/>
    <w:rsid w:val="00B13446"/>
    <w:rsid w:val="00B16AE5"/>
    <w:rsid w:val="00B1770F"/>
    <w:rsid w:val="00B20036"/>
    <w:rsid w:val="00B2180B"/>
    <w:rsid w:val="00B21B73"/>
    <w:rsid w:val="00B22763"/>
    <w:rsid w:val="00B22CC7"/>
    <w:rsid w:val="00B24341"/>
    <w:rsid w:val="00B2449F"/>
    <w:rsid w:val="00B2483B"/>
    <w:rsid w:val="00B274F4"/>
    <w:rsid w:val="00B27601"/>
    <w:rsid w:val="00B276A3"/>
    <w:rsid w:val="00B27C62"/>
    <w:rsid w:val="00B30167"/>
    <w:rsid w:val="00B32CD6"/>
    <w:rsid w:val="00B3378B"/>
    <w:rsid w:val="00B343CD"/>
    <w:rsid w:val="00B354F2"/>
    <w:rsid w:val="00B3556D"/>
    <w:rsid w:val="00B40A34"/>
    <w:rsid w:val="00B40EFD"/>
    <w:rsid w:val="00B42CBA"/>
    <w:rsid w:val="00B43045"/>
    <w:rsid w:val="00B4356E"/>
    <w:rsid w:val="00B43841"/>
    <w:rsid w:val="00B445BB"/>
    <w:rsid w:val="00B4659A"/>
    <w:rsid w:val="00B47297"/>
    <w:rsid w:val="00B504BE"/>
    <w:rsid w:val="00B53100"/>
    <w:rsid w:val="00B5368A"/>
    <w:rsid w:val="00B5424E"/>
    <w:rsid w:val="00B61FE4"/>
    <w:rsid w:val="00B622CC"/>
    <w:rsid w:val="00B63267"/>
    <w:rsid w:val="00B63871"/>
    <w:rsid w:val="00B64155"/>
    <w:rsid w:val="00B6415F"/>
    <w:rsid w:val="00B646CE"/>
    <w:rsid w:val="00B64A80"/>
    <w:rsid w:val="00B64BC5"/>
    <w:rsid w:val="00B65649"/>
    <w:rsid w:val="00B65853"/>
    <w:rsid w:val="00B66908"/>
    <w:rsid w:val="00B66B56"/>
    <w:rsid w:val="00B679A1"/>
    <w:rsid w:val="00B67EBA"/>
    <w:rsid w:val="00B705B9"/>
    <w:rsid w:val="00B70D95"/>
    <w:rsid w:val="00B72863"/>
    <w:rsid w:val="00B7328F"/>
    <w:rsid w:val="00B749FA"/>
    <w:rsid w:val="00B75A34"/>
    <w:rsid w:val="00B76E90"/>
    <w:rsid w:val="00B776D1"/>
    <w:rsid w:val="00B81227"/>
    <w:rsid w:val="00B8143D"/>
    <w:rsid w:val="00B81718"/>
    <w:rsid w:val="00B81EAB"/>
    <w:rsid w:val="00B83491"/>
    <w:rsid w:val="00B84453"/>
    <w:rsid w:val="00B84FC8"/>
    <w:rsid w:val="00B85755"/>
    <w:rsid w:val="00B86102"/>
    <w:rsid w:val="00B871BE"/>
    <w:rsid w:val="00B901CE"/>
    <w:rsid w:val="00B90C71"/>
    <w:rsid w:val="00B91ABE"/>
    <w:rsid w:val="00B926D1"/>
    <w:rsid w:val="00B92B40"/>
    <w:rsid w:val="00B935D5"/>
    <w:rsid w:val="00B95E13"/>
    <w:rsid w:val="00B961A5"/>
    <w:rsid w:val="00B97763"/>
    <w:rsid w:val="00BA0965"/>
    <w:rsid w:val="00BA18A0"/>
    <w:rsid w:val="00BA3327"/>
    <w:rsid w:val="00BA36EA"/>
    <w:rsid w:val="00BA4158"/>
    <w:rsid w:val="00BA524F"/>
    <w:rsid w:val="00BA56A5"/>
    <w:rsid w:val="00BA575B"/>
    <w:rsid w:val="00BA5EE0"/>
    <w:rsid w:val="00BA6EF8"/>
    <w:rsid w:val="00BB05F0"/>
    <w:rsid w:val="00BB2482"/>
    <w:rsid w:val="00BB426B"/>
    <w:rsid w:val="00BB438B"/>
    <w:rsid w:val="00BB45DA"/>
    <w:rsid w:val="00BB4A45"/>
    <w:rsid w:val="00BB4B6E"/>
    <w:rsid w:val="00BB50CA"/>
    <w:rsid w:val="00BB5F9B"/>
    <w:rsid w:val="00BC05CF"/>
    <w:rsid w:val="00BC0BDC"/>
    <w:rsid w:val="00BC131D"/>
    <w:rsid w:val="00BC14FE"/>
    <w:rsid w:val="00BC1BE2"/>
    <w:rsid w:val="00BC1E3D"/>
    <w:rsid w:val="00BC32DC"/>
    <w:rsid w:val="00BC3FAB"/>
    <w:rsid w:val="00BC400C"/>
    <w:rsid w:val="00BC5022"/>
    <w:rsid w:val="00BC6A3E"/>
    <w:rsid w:val="00BC6BBE"/>
    <w:rsid w:val="00BD1AA6"/>
    <w:rsid w:val="00BD21E2"/>
    <w:rsid w:val="00BD37A2"/>
    <w:rsid w:val="00BD50BE"/>
    <w:rsid w:val="00BD52DA"/>
    <w:rsid w:val="00BD6055"/>
    <w:rsid w:val="00BE0324"/>
    <w:rsid w:val="00BE063E"/>
    <w:rsid w:val="00BE0EB3"/>
    <w:rsid w:val="00BE1E34"/>
    <w:rsid w:val="00BE2B67"/>
    <w:rsid w:val="00BE3710"/>
    <w:rsid w:val="00BE4BC3"/>
    <w:rsid w:val="00BE6317"/>
    <w:rsid w:val="00BF1C5F"/>
    <w:rsid w:val="00BF2ABF"/>
    <w:rsid w:val="00BF325B"/>
    <w:rsid w:val="00BF3C8D"/>
    <w:rsid w:val="00BF572D"/>
    <w:rsid w:val="00C012E0"/>
    <w:rsid w:val="00C015FA"/>
    <w:rsid w:val="00C03C5C"/>
    <w:rsid w:val="00C06D08"/>
    <w:rsid w:val="00C07065"/>
    <w:rsid w:val="00C07268"/>
    <w:rsid w:val="00C11A4C"/>
    <w:rsid w:val="00C12087"/>
    <w:rsid w:val="00C1303B"/>
    <w:rsid w:val="00C149DC"/>
    <w:rsid w:val="00C14F69"/>
    <w:rsid w:val="00C15868"/>
    <w:rsid w:val="00C15EC4"/>
    <w:rsid w:val="00C17F8F"/>
    <w:rsid w:val="00C20384"/>
    <w:rsid w:val="00C20867"/>
    <w:rsid w:val="00C2111C"/>
    <w:rsid w:val="00C24416"/>
    <w:rsid w:val="00C30129"/>
    <w:rsid w:val="00C317EA"/>
    <w:rsid w:val="00C32BF6"/>
    <w:rsid w:val="00C33632"/>
    <w:rsid w:val="00C36437"/>
    <w:rsid w:val="00C36C26"/>
    <w:rsid w:val="00C36FFE"/>
    <w:rsid w:val="00C37CB3"/>
    <w:rsid w:val="00C37EFF"/>
    <w:rsid w:val="00C400DF"/>
    <w:rsid w:val="00C40B34"/>
    <w:rsid w:val="00C423AA"/>
    <w:rsid w:val="00C42E25"/>
    <w:rsid w:val="00C4349F"/>
    <w:rsid w:val="00C43840"/>
    <w:rsid w:val="00C4495C"/>
    <w:rsid w:val="00C449F4"/>
    <w:rsid w:val="00C44A07"/>
    <w:rsid w:val="00C44B98"/>
    <w:rsid w:val="00C44CD3"/>
    <w:rsid w:val="00C45DF5"/>
    <w:rsid w:val="00C45FA0"/>
    <w:rsid w:val="00C46060"/>
    <w:rsid w:val="00C47181"/>
    <w:rsid w:val="00C471CD"/>
    <w:rsid w:val="00C47699"/>
    <w:rsid w:val="00C51246"/>
    <w:rsid w:val="00C51976"/>
    <w:rsid w:val="00C51C4C"/>
    <w:rsid w:val="00C52443"/>
    <w:rsid w:val="00C52C3D"/>
    <w:rsid w:val="00C52C53"/>
    <w:rsid w:val="00C52D12"/>
    <w:rsid w:val="00C53489"/>
    <w:rsid w:val="00C53830"/>
    <w:rsid w:val="00C53935"/>
    <w:rsid w:val="00C53C28"/>
    <w:rsid w:val="00C54EA1"/>
    <w:rsid w:val="00C56212"/>
    <w:rsid w:val="00C56C78"/>
    <w:rsid w:val="00C57205"/>
    <w:rsid w:val="00C6068D"/>
    <w:rsid w:val="00C61760"/>
    <w:rsid w:val="00C62BA9"/>
    <w:rsid w:val="00C658C3"/>
    <w:rsid w:val="00C66539"/>
    <w:rsid w:val="00C667B0"/>
    <w:rsid w:val="00C66F95"/>
    <w:rsid w:val="00C67C5B"/>
    <w:rsid w:val="00C707A8"/>
    <w:rsid w:val="00C71A7D"/>
    <w:rsid w:val="00C752B4"/>
    <w:rsid w:val="00C7750A"/>
    <w:rsid w:val="00C80181"/>
    <w:rsid w:val="00C8076C"/>
    <w:rsid w:val="00C8141E"/>
    <w:rsid w:val="00C81E94"/>
    <w:rsid w:val="00C85F55"/>
    <w:rsid w:val="00C9229F"/>
    <w:rsid w:val="00C93B53"/>
    <w:rsid w:val="00C93BF0"/>
    <w:rsid w:val="00C95E21"/>
    <w:rsid w:val="00C96679"/>
    <w:rsid w:val="00C96D8A"/>
    <w:rsid w:val="00C97059"/>
    <w:rsid w:val="00C979CE"/>
    <w:rsid w:val="00C97C19"/>
    <w:rsid w:val="00C97C41"/>
    <w:rsid w:val="00C97D16"/>
    <w:rsid w:val="00CA0CB8"/>
    <w:rsid w:val="00CA0FAA"/>
    <w:rsid w:val="00CA11A1"/>
    <w:rsid w:val="00CA129B"/>
    <w:rsid w:val="00CA1306"/>
    <w:rsid w:val="00CA1424"/>
    <w:rsid w:val="00CA148F"/>
    <w:rsid w:val="00CA1682"/>
    <w:rsid w:val="00CA21F1"/>
    <w:rsid w:val="00CA29DE"/>
    <w:rsid w:val="00CA2CD0"/>
    <w:rsid w:val="00CA43EE"/>
    <w:rsid w:val="00CA5BE3"/>
    <w:rsid w:val="00CA6B1C"/>
    <w:rsid w:val="00CA74A7"/>
    <w:rsid w:val="00CA75B9"/>
    <w:rsid w:val="00CA7BB4"/>
    <w:rsid w:val="00CB0C03"/>
    <w:rsid w:val="00CB4122"/>
    <w:rsid w:val="00CB4CA0"/>
    <w:rsid w:val="00CB4E9F"/>
    <w:rsid w:val="00CB7AC0"/>
    <w:rsid w:val="00CB7B1D"/>
    <w:rsid w:val="00CC0170"/>
    <w:rsid w:val="00CC0BD7"/>
    <w:rsid w:val="00CC1248"/>
    <w:rsid w:val="00CC1946"/>
    <w:rsid w:val="00CC2590"/>
    <w:rsid w:val="00CC378D"/>
    <w:rsid w:val="00CC46FF"/>
    <w:rsid w:val="00CC5B4A"/>
    <w:rsid w:val="00CC63BA"/>
    <w:rsid w:val="00CC6ACF"/>
    <w:rsid w:val="00CD1107"/>
    <w:rsid w:val="00CD1BB1"/>
    <w:rsid w:val="00CD29FE"/>
    <w:rsid w:val="00CD2C02"/>
    <w:rsid w:val="00CD3236"/>
    <w:rsid w:val="00CD6584"/>
    <w:rsid w:val="00CD7A77"/>
    <w:rsid w:val="00CE2DA9"/>
    <w:rsid w:val="00CE5BC3"/>
    <w:rsid w:val="00CE67E2"/>
    <w:rsid w:val="00CE6902"/>
    <w:rsid w:val="00CE78D9"/>
    <w:rsid w:val="00CE7FF7"/>
    <w:rsid w:val="00CF0E18"/>
    <w:rsid w:val="00CF1410"/>
    <w:rsid w:val="00CF229F"/>
    <w:rsid w:val="00CF22E0"/>
    <w:rsid w:val="00CF29AC"/>
    <w:rsid w:val="00CF3164"/>
    <w:rsid w:val="00CF3A92"/>
    <w:rsid w:val="00CF4857"/>
    <w:rsid w:val="00CF53D1"/>
    <w:rsid w:val="00CF5F44"/>
    <w:rsid w:val="00CF7791"/>
    <w:rsid w:val="00CF7B2C"/>
    <w:rsid w:val="00D00EA3"/>
    <w:rsid w:val="00D022A9"/>
    <w:rsid w:val="00D02B1D"/>
    <w:rsid w:val="00D03C98"/>
    <w:rsid w:val="00D042DB"/>
    <w:rsid w:val="00D05897"/>
    <w:rsid w:val="00D0596C"/>
    <w:rsid w:val="00D05B4E"/>
    <w:rsid w:val="00D0718A"/>
    <w:rsid w:val="00D07EF7"/>
    <w:rsid w:val="00D12FDD"/>
    <w:rsid w:val="00D13739"/>
    <w:rsid w:val="00D13DBC"/>
    <w:rsid w:val="00D14E6D"/>
    <w:rsid w:val="00D14F2A"/>
    <w:rsid w:val="00D17A3E"/>
    <w:rsid w:val="00D17CE1"/>
    <w:rsid w:val="00D203DA"/>
    <w:rsid w:val="00D2076B"/>
    <w:rsid w:val="00D20CBF"/>
    <w:rsid w:val="00D21515"/>
    <w:rsid w:val="00D23160"/>
    <w:rsid w:val="00D23A56"/>
    <w:rsid w:val="00D24549"/>
    <w:rsid w:val="00D257EC"/>
    <w:rsid w:val="00D25E47"/>
    <w:rsid w:val="00D26001"/>
    <w:rsid w:val="00D27442"/>
    <w:rsid w:val="00D27746"/>
    <w:rsid w:val="00D27FEC"/>
    <w:rsid w:val="00D306D8"/>
    <w:rsid w:val="00D30CED"/>
    <w:rsid w:val="00D30D17"/>
    <w:rsid w:val="00D31E52"/>
    <w:rsid w:val="00D32810"/>
    <w:rsid w:val="00D34AE6"/>
    <w:rsid w:val="00D34E9A"/>
    <w:rsid w:val="00D3663A"/>
    <w:rsid w:val="00D36F7C"/>
    <w:rsid w:val="00D40217"/>
    <w:rsid w:val="00D40332"/>
    <w:rsid w:val="00D416AF"/>
    <w:rsid w:val="00D41F31"/>
    <w:rsid w:val="00D4299C"/>
    <w:rsid w:val="00D4314D"/>
    <w:rsid w:val="00D4457D"/>
    <w:rsid w:val="00D45FF1"/>
    <w:rsid w:val="00D46C76"/>
    <w:rsid w:val="00D46D98"/>
    <w:rsid w:val="00D46E15"/>
    <w:rsid w:val="00D477EB"/>
    <w:rsid w:val="00D4793B"/>
    <w:rsid w:val="00D4796E"/>
    <w:rsid w:val="00D50E7F"/>
    <w:rsid w:val="00D5170C"/>
    <w:rsid w:val="00D51B1D"/>
    <w:rsid w:val="00D51F57"/>
    <w:rsid w:val="00D52585"/>
    <w:rsid w:val="00D52A7C"/>
    <w:rsid w:val="00D5493F"/>
    <w:rsid w:val="00D56789"/>
    <w:rsid w:val="00D56F44"/>
    <w:rsid w:val="00D57710"/>
    <w:rsid w:val="00D57FB3"/>
    <w:rsid w:val="00D6073E"/>
    <w:rsid w:val="00D60DE9"/>
    <w:rsid w:val="00D60FBD"/>
    <w:rsid w:val="00D61513"/>
    <w:rsid w:val="00D65AAD"/>
    <w:rsid w:val="00D705BA"/>
    <w:rsid w:val="00D70658"/>
    <w:rsid w:val="00D70E78"/>
    <w:rsid w:val="00D70EF1"/>
    <w:rsid w:val="00D7114C"/>
    <w:rsid w:val="00D71738"/>
    <w:rsid w:val="00D71F55"/>
    <w:rsid w:val="00D73708"/>
    <w:rsid w:val="00D73829"/>
    <w:rsid w:val="00D74061"/>
    <w:rsid w:val="00D7457C"/>
    <w:rsid w:val="00D7634B"/>
    <w:rsid w:val="00D77CF0"/>
    <w:rsid w:val="00D806BA"/>
    <w:rsid w:val="00D80CF9"/>
    <w:rsid w:val="00D8108D"/>
    <w:rsid w:val="00D811DC"/>
    <w:rsid w:val="00D81CA6"/>
    <w:rsid w:val="00D8207B"/>
    <w:rsid w:val="00D826AE"/>
    <w:rsid w:val="00D829C7"/>
    <w:rsid w:val="00D8416C"/>
    <w:rsid w:val="00D84E3D"/>
    <w:rsid w:val="00D8606C"/>
    <w:rsid w:val="00D86192"/>
    <w:rsid w:val="00D867E0"/>
    <w:rsid w:val="00D879D1"/>
    <w:rsid w:val="00D87E31"/>
    <w:rsid w:val="00D91108"/>
    <w:rsid w:val="00D91D66"/>
    <w:rsid w:val="00D92BDB"/>
    <w:rsid w:val="00D948E4"/>
    <w:rsid w:val="00D94BD4"/>
    <w:rsid w:val="00D95F09"/>
    <w:rsid w:val="00D971C6"/>
    <w:rsid w:val="00DA2078"/>
    <w:rsid w:val="00DA2389"/>
    <w:rsid w:val="00DA3D71"/>
    <w:rsid w:val="00DA42B1"/>
    <w:rsid w:val="00DA4FC8"/>
    <w:rsid w:val="00DA5E9D"/>
    <w:rsid w:val="00DA6973"/>
    <w:rsid w:val="00DA7962"/>
    <w:rsid w:val="00DA79CF"/>
    <w:rsid w:val="00DB00CF"/>
    <w:rsid w:val="00DB0128"/>
    <w:rsid w:val="00DB0818"/>
    <w:rsid w:val="00DB0AB2"/>
    <w:rsid w:val="00DB14AB"/>
    <w:rsid w:val="00DB1AEA"/>
    <w:rsid w:val="00DB1FC2"/>
    <w:rsid w:val="00DB2895"/>
    <w:rsid w:val="00DB2B53"/>
    <w:rsid w:val="00DB32D4"/>
    <w:rsid w:val="00DB4AFD"/>
    <w:rsid w:val="00DB4F13"/>
    <w:rsid w:val="00DB58BF"/>
    <w:rsid w:val="00DB5F26"/>
    <w:rsid w:val="00DB6537"/>
    <w:rsid w:val="00DC1088"/>
    <w:rsid w:val="00DC3FAA"/>
    <w:rsid w:val="00DC40CD"/>
    <w:rsid w:val="00DC62AD"/>
    <w:rsid w:val="00DC7595"/>
    <w:rsid w:val="00DD0FE8"/>
    <w:rsid w:val="00DD284A"/>
    <w:rsid w:val="00DD28A5"/>
    <w:rsid w:val="00DD29C1"/>
    <w:rsid w:val="00DD39CB"/>
    <w:rsid w:val="00DD3C4F"/>
    <w:rsid w:val="00DD43B0"/>
    <w:rsid w:val="00DD4841"/>
    <w:rsid w:val="00DD4B35"/>
    <w:rsid w:val="00DD614A"/>
    <w:rsid w:val="00DD6298"/>
    <w:rsid w:val="00DD64E1"/>
    <w:rsid w:val="00DD748C"/>
    <w:rsid w:val="00DE1E2E"/>
    <w:rsid w:val="00DE2060"/>
    <w:rsid w:val="00DE2DCB"/>
    <w:rsid w:val="00DE420C"/>
    <w:rsid w:val="00DE46B9"/>
    <w:rsid w:val="00DE49B9"/>
    <w:rsid w:val="00DE659B"/>
    <w:rsid w:val="00DF0049"/>
    <w:rsid w:val="00DF099D"/>
    <w:rsid w:val="00DF1B14"/>
    <w:rsid w:val="00DF2A4D"/>
    <w:rsid w:val="00DF2DD3"/>
    <w:rsid w:val="00DF36D8"/>
    <w:rsid w:val="00DF3917"/>
    <w:rsid w:val="00DF544D"/>
    <w:rsid w:val="00DF5879"/>
    <w:rsid w:val="00DF5FDA"/>
    <w:rsid w:val="00DF7226"/>
    <w:rsid w:val="00DF799E"/>
    <w:rsid w:val="00E001EF"/>
    <w:rsid w:val="00E00589"/>
    <w:rsid w:val="00E015E8"/>
    <w:rsid w:val="00E017E1"/>
    <w:rsid w:val="00E0293C"/>
    <w:rsid w:val="00E03F25"/>
    <w:rsid w:val="00E0508E"/>
    <w:rsid w:val="00E05E57"/>
    <w:rsid w:val="00E066E3"/>
    <w:rsid w:val="00E07E89"/>
    <w:rsid w:val="00E11113"/>
    <w:rsid w:val="00E117D1"/>
    <w:rsid w:val="00E12695"/>
    <w:rsid w:val="00E13F12"/>
    <w:rsid w:val="00E150CA"/>
    <w:rsid w:val="00E1561F"/>
    <w:rsid w:val="00E17A27"/>
    <w:rsid w:val="00E2040E"/>
    <w:rsid w:val="00E216C1"/>
    <w:rsid w:val="00E220ED"/>
    <w:rsid w:val="00E2220C"/>
    <w:rsid w:val="00E24302"/>
    <w:rsid w:val="00E30DB4"/>
    <w:rsid w:val="00E30E6C"/>
    <w:rsid w:val="00E319E7"/>
    <w:rsid w:val="00E31DF4"/>
    <w:rsid w:val="00E33D7A"/>
    <w:rsid w:val="00E33EE4"/>
    <w:rsid w:val="00E34323"/>
    <w:rsid w:val="00E34CE5"/>
    <w:rsid w:val="00E35CCC"/>
    <w:rsid w:val="00E36BE4"/>
    <w:rsid w:val="00E371BC"/>
    <w:rsid w:val="00E4042F"/>
    <w:rsid w:val="00E41194"/>
    <w:rsid w:val="00E419B0"/>
    <w:rsid w:val="00E42A7D"/>
    <w:rsid w:val="00E42F38"/>
    <w:rsid w:val="00E43F74"/>
    <w:rsid w:val="00E44178"/>
    <w:rsid w:val="00E46560"/>
    <w:rsid w:val="00E46D4D"/>
    <w:rsid w:val="00E4732C"/>
    <w:rsid w:val="00E50828"/>
    <w:rsid w:val="00E5426C"/>
    <w:rsid w:val="00E54577"/>
    <w:rsid w:val="00E55307"/>
    <w:rsid w:val="00E570F6"/>
    <w:rsid w:val="00E60C80"/>
    <w:rsid w:val="00E60D53"/>
    <w:rsid w:val="00E640EF"/>
    <w:rsid w:val="00E66162"/>
    <w:rsid w:val="00E66396"/>
    <w:rsid w:val="00E6652F"/>
    <w:rsid w:val="00E66B03"/>
    <w:rsid w:val="00E67222"/>
    <w:rsid w:val="00E678DA"/>
    <w:rsid w:val="00E70357"/>
    <w:rsid w:val="00E72BB5"/>
    <w:rsid w:val="00E7334A"/>
    <w:rsid w:val="00E736FD"/>
    <w:rsid w:val="00E74242"/>
    <w:rsid w:val="00E7445C"/>
    <w:rsid w:val="00E821F2"/>
    <w:rsid w:val="00E84BF8"/>
    <w:rsid w:val="00E85805"/>
    <w:rsid w:val="00E86743"/>
    <w:rsid w:val="00E86C3C"/>
    <w:rsid w:val="00E86EC6"/>
    <w:rsid w:val="00E873F6"/>
    <w:rsid w:val="00E90099"/>
    <w:rsid w:val="00E90A5B"/>
    <w:rsid w:val="00E90C9E"/>
    <w:rsid w:val="00E92B09"/>
    <w:rsid w:val="00E93EC3"/>
    <w:rsid w:val="00E94885"/>
    <w:rsid w:val="00E94A44"/>
    <w:rsid w:val="00E95AAC"/>
    <w:rsid w:val="00E97BAF"/>
    <w:rsid w:val="00EA074C"/>
    <w:rsid w:val="00EA42A0"/>
    <w:rsid w:val="00EA50D9"/>
    <w:rsid w:val="00EA516B"/>
    <w:rsid w:val="00EA521F"/>
    <w:rsid w:val="00EA5BF9"/>
    <w:rsid w:val="00EB0178"/>
    <w:rsid w:val="00EB1B06"/>
    <w:rsid w:val="00EB308C"/>
    <w:rsid w:val="00EB3A15"/>
    <w:rsid w:val="00EB422F"/>
    <w:rsid w:val="00EB5FB1"/>
    <w:rsid w:val="00EB661C"/>
    <w:rsid w:val="00EB71B6"/>
    <w:rsid w:val="00EB76BB"/>
    <w:rsid w:val="00EC01E1"/>
    <w:rsid w:val="00EC11B0"/>
    <w:rsid w:val="00EC1FAA"/>
    <w:rsid w:val="00EC2780"/>
    <w:rsid w:val="00EC2A62"/>
    <w:rsid w:val="00EC2B4E"/>
    <w:rsid w:val="00EC2E7C"/>
    <w:rsid w:val="00EC329F"/>
    <w:rsid w:val="00EC4B2D"/>
    <w:rsid w:val="00ED0383"/>
    <w:rsid w:val="00ED0D5D"/>
    <w:rsid w:val="00ED26ED"/>
    <w:rsid w:val="00ED2D35"/>
    <w:rsid w:val="00ED3539"/>
    <w:rsid w:val="00ED387B"/>
    <w:rsid w:val="00ED459E"/>
    <w:rsid w:val="00ED497E"/>
    <w:rsid w:val="00ED4D23"/>
    <w:rsid w:val="00ED6695"/>
    <w:rsid w:val="00ED6B81"/>
    <w:rsid w:val="00ED6D92"/>
    <w:rsid w:val="00ED792F"/>
    <w:rsid w:val="00EE28FD"/>
    <w:rsid w:val="00EE5032"/>
    <w:rsid w:val="00EE5A3F"/>
    <w:rsid w:val="00EF18E3"/>
    <w:rsid w:val="00EF1DBF"/>
    <w:rsid w:val="00EF2BC7"/>
    <w:rsid w:val="00EF343D"/>
    <w:rsid w:val="00EF4CA9"/>
    <w:rsid w:val="00EF58B3"/>
    <w:rsid w:val="00EF6B16"/>
    <w:rsid w:val="00F00423"/>
    <w:rsid w:val="00F00B33"/>
    <w:rsid w:val="00F01020"/>
    <w:rsid w:val="00F013C1"/>
    <w:rsid w:val="00F0388B"/>
    <w:rsid w:val="00F06D2D"/>
    <w:rsid w:val="00F07030"/>
    <w:rsid w:val="00F10011"/>
    <w:rsid w:val="00F105C1"/>
    <w:rsid w:val="00F10D99"/>
    <w:rsid w:val="00F11238"/>
    <w:rsid w:val="00F11B9E"/>
    <w:rsid w:val="00F11EB3"/>
    <w:rsid w:val="00F12DE9"/>
    <w:rsid w:val="00F130C3"/>
    <w:rsid w:val="00F135C8"/>
    <w:rsid w:val="00F14241"/>
    <w:rsid w:val="00F1469D"/>
    <w:rsid w:val="00F14841"/>
    <w:rsid w:val="00F15C96"/>
    <w:rsid w:val="00F167D1"/>
    <w:rsid w:val="00F16A81"/>
    <w:rsid w:val="00F17497"/>
    <w:rsid w:val="00F1758A"/>
    <w:rsid w:val="00F175A6"/>
    <w:rsid w:val="00F24C5F"/>
    <w:rsid w:val="00F25F47"/>
    <w:rsid w:val="00F262A1"/>
    <w:rsid w:val="00F26635"/>
    <w:rsid w:val="00F27D35"/>
    <w:rsid w:val="00F31791"/>
    <w:rsid w:val="00F333B5"/>
    <w:rsid w:val="00F339CC"/>
    <w:rsid w:val="00F37204"/>
    <w:rsid w:val="00F4103C"/>
    <w:rsid w:val="00F426D1"/>
    <w:rsid w:val="00F42CD5"/>
    <w:rsid w:val="00F43438"/>
    <w:rsid w:val="00F442DA"/>
    <w:rsid w:val="00F4463E"/>
    <w:rsid w:val="00F44745"/>
    <w:rsid w:val="00F45DF9"/>
    <w:rsid w:val="00F47160"/>
    <w:rsid w:val="00F4756A"/>
    <w:rsid w:val="00F475E5"/>
    <w:rsid w:val="00F501B7"/>
    <w:rsid w:val="00F50447"/>
    <w:rsid w:val="00F51757"/>
    <w:rsid w:val="00F52A3D"/>
    <w:rsid w:val="00F52A9A"/>
    <w:rsid w:val="00F53576"/>
    <w:rsid w:val="00F5594A"/>
    <w:rsid w:val="00F60D17"/>
    <w:rsid w:val="00F61ABE"/>
    <w:rsid w:val="00F61E39"/>
    <w:rsid w:val="00F63A12"/>
    <w:rsid w:val="00F65E57"/>
    <w:rsid w:val="00F660AD"/>
    <w:rsid w:val="00F664D7"/>
    <w:rsid w:val="00F668C8"/>
    <w:rsid w:val="00F66E9D"/>
    <w:rsid w:val="00F6735D"/>
    <w:rsid w:val="00F702A1"/>
    <w:rsid w:val="00F73422"/>
    <w:rsid w:val="00F73B06"/>
    <w:rsid w:val="00F75372"/>
    <w:rsid w:val="00F754E0"/>
    <w:rsid w:val="00F75F99"/>
    <w:rsid w:val="00F76AED"/>
    <w:rsid w:val="00F772BE"/>
    <w:rsid w:val="00F77668"/>
    <w:rsid w:val="00F776CA"/>
    <w:rsid w:val="00F80A91"/>
    <w:rsid w:val="00F80BBF"/>
    <w:rsid w:val="00F823AC"/>
    <w:rsid w:val="00F83377"/>
    <w:rsid w:val="00F8444B"/>
    <w:rsid w:val="00F86BBA"/>
    <w:rsid w:val="00F86F42"/>
    <w:rsid w:val="00F8710B"/>
    <w:rsid w:val="00F87AB5"/>
    <w:rsid w:val="00F87C2B"/>
    <w:rsid w:val="00F90C08"/>
    <w:rsid w:val="00F90E3E"/>
    <w:rsid w:val="00F910A3"/>
    <w:rsid w:val="00F92080"/>
    <w:rsid w:val="00F94A23"/>
    <w:rsid w:val="00F96230"/>
    <w:rsid w:val="00F9712F"/>
    <w:rsid w:val="00FA1023"/>
    <w:rsid w:val="00FA342E"/>
    <w:rsid w:val="00FA4612"/>
    <w:rsid w:val="00FA7F50"/>
    <w:rsid w:val="00FB0650"/>
    <w:rsid w:val="00FB1C67"/>
    <w:rsid w:val="00FB201D"/>
    <w:rsid w:val="00FB2ECB"/>
    <w:rsid w:val="00FB30DD"/>
    <w:rsid w:val="00FB7161"/>
    <w:rsid w:val="00FB7A08"/>
    <w:rsid w:val="00FC3B46"/>
    <w:rsid w:val="00FC4DC3"/>
    <w:rsid w:val="00FC65D9"/>
    <w:rsid w:val="00FC6DE4"/>
    <w:rsid w:val="00FD092B"/>
    <w:rsid w:val="00FD10FD"/>
    <w:rsid w:val="00FD18F7"/>
    <w:rsid w:val="00FD57D0"/>
    <w:rsid w:val="00FD6B59"/>
    <w:rsid w:val="00FE1E3F"/>
    <w:rsid w:val="00FE2F21"/>
    <w:rsid w:val="00FE7111"/>
    <w:rsid w:val="00FE7170"/>
    <w:rsid w:val="00FE73C6"/>
    <w:rsid w:val="00FF4A3E"/>
    <w:rsid w:val="00FF4AAD"/>
    <w:rsid w:val="00FF60E7"/>
    <w:rsid w:val="01B64B67"/>
    <w:rsid w:val="01F58A43"/>
    <w:rsid w:val="02036D2C"/>
    <w:rsid w:val="02E884D8"/>
    <w:rsid w:val="0376BA0E"/>
    <w:rsid w:val="052940F4"/>
    <w:rsid w:val="0549A409"/>
    <w:rsid w:val="05BDF63F"/>
    <w:rsid w:val="05E4C9A9"/>
    <w:rsid w:val="0640EA79"/>
    <w:rsid w:val="06B9AB97"/>
    <w:rsid w:val="0720DEE0"/>
    <w:rsid w:val="088BFFCB"/>
    <w:rsid w:val="088D157A"/>
    <w:rsid w:val="098B3C96"/>
    <w:rsid w:val="09AEDD54"/>
    <w:rsid w:val="09BC81C4"/>
    <w:rsid w:val="0A29535A"/>
    <w:rsid w:val="0AC033F8"/>
    <w:rsid w:val="0AC608FB"/>
    <w:rsid w:val="0B125E55"/>
    <w:rsid w:val="0B154F16"/>
    <w:rsid w:val="0B638727"/>
    <w:rsid w:val="0B6BA683"/>
    <w:rsid w:val="0BA83DC9"/>
    <w:rsid w:val="0C3AF545"/>
    <w:rsid w:val="0C7F6CD3"/>
    <w:rsid w:val="0D821FE4"/>
    <w:rsid w:val="0DBE88FC"/>
    <w:rsid w:val="0E09A4AB"/>
    <w:rsid w:val="0E4AD3D9"/>
    <w:rsid w:val="0E54CCF4"/>
    <w:rsid w:val="0E966206"/>
    <w:rsid w:val="0EAFF1F1"/>
    <w:rsid w:val="0EFA2240"/>
    <w:rsid w:val="0F83727F"/>
    <w:rsid w:val="1006DE7C"/>
    <w:rsid w:val="106D2230"/>
    <w:rsid w:val="10997300"/>
    <w:rsid w:val="1120D334"/>
    <w:rsid w:val="11514178"/>
    <w:rsid w:val="1196D5AC"/>
    <w:rsid w:val="121A027A"/>
    <w:rsid w:val="12251AC8"/>
    <w:rsid w:val="12493371"/>
    <w:rsid w:val="12BCA395"/>
    <w:rsid w:val="12DEE9B2"/>
    <w:rsid w:val="12DF4A0A"/>
    <w:rsid w:val="12FAF3AF"/>
    <w:rsid w:val="13283E17"/>
    <w:rsid w:val="134A3BAD"/>
    <w:rsid w:val="135C9942"/>
    <w:rsid w:val="13653896"/>
    <w:rsid w:val="13850FCB"/>
    <w:rsid w:val="138A9498"/>
    <w:rsid w:val="13A27AE5"/>
    <w:rsid w:val="13B3F25D"/>
    <w:rsid w:val="13C5A1A5"/>
    <w:rsid w:val="13E70253"/>
    <w:rsid w:val="13E74B12"/>
    <w:rsid w:val="13F0971F"/>
    <w:rsid w:val="14E54B99"/>
    <w:rsid w:val="152643F7"/>
    <w:rsid w:val="155A5B93"/>
    <w:rsid w:val="159D4B02"/>
    <w:rsid w:val="15C31A1E"/>
    <w:rsid w:val="169CEFCE"/>
    <w:rsid w:val="16B0B9A3"/>
    <w:rsid w:val="1734BAAD"/>
    <w:rsid w:val="17AF984E"/>
    <w:rsid w:val="186081E5"/>
    <w:rsid w:val="189749E8"/>
    <w:rsid w:val="1904A03A"/>
    <w:rsid w:val="191E9533"/>
    <w:rsid w:val="198822AD"/>
    <w:rsid w:val="19B07FC6"/>
    <w:rsid w:val="19C0E55F"/>
    <w:rsid w:val="19DAFE2D"/>
    <w:rsid w:val="1A29E8A3"/>
    <w:rsid w:val="1A341F57"/>
    <w:rsid w:val="1A401A45"/>
    <w:rsid w:val="1AAE4178"/>
    <w:rsid w:val="1AE50E82"/>
    <w:rsid w:val="1AFFEFA4"/>
    <w:rsid w:val="1B0F2A89"/>
    <w:rsid w:val="1B3F2E57"/>
    <w:rsid w:val="1B7A3809"/>
    <w:rsid w:val="1B98E754"/>
    <w:rsid w:val="1CA9F0BE"/>
    <w:rsid w:val="1CB4F833"/>
    <w:rsid w:val="1CF4BEE3"/>
    <w:rsid w:val="1D6A1528"/>
    <w:rsid w:val="1D81FB7B"/>
    <w:rsid w:val="1DC88936"/>
    <w:rsid w:val="1E375E38"/>
    <w:rsid w:val="1E41D0A3"/>
    <w:rsid w:val="1E5B4184"/>
    <w:rsid w:val="1E9C7F59"/>
    <w:rsid w:val="1EA7FCE1"/>
    <w:rsid w:val="1F3DDA9D"/>
    <w:rsid w:val="1FDC5F08"/>
    <w:rsid w:val="202BC084"/>
    <w:rsid w:val="205F7F0F"/>
    <w:rsid w:val="206702A5"/>
    <w:rsid w:val="2087B243"/>
    <w:rsid w:val="20D49E96"/>
    <w:rsid w:val="20F46E5A"/>
    <w:rsid w:val="21143B0E"/>
    <w:rsid w:val="21259E58"/>
    <w:rsid w:val="21E2F74F"/>
    <w:rsid w:val="21E4ED82"/>
    <w:rsid w:val="221ACBD0"/>
    <w:rsid w:val="2253AA81"/>
    <w:rsid w:val="22B1EFF6"/>
    <w:rsid w:val="235D7FE0"/>
    <w:rsid w:val="2380BDE3"/>
    <w:rsid w:val="23CBCB52"/>
    <w:rsid w:val="244BDBD0"/>
    <w:rsid w:val="2454A281"/>
    <w:rsid w:val="248CDF89"/>
    <w:rsid w:val="24C60F10"/>
    <w:rsid w:val="251A40EE"/>
    <w:rsid w:val="255AF693"/>
    <w:rsid w:val="2582BA99"/>
    <w:rsid w:val="25CE7E15"/>
    <w:rsid w:val="25F862C2"/>
    <w:rsid w:val="26242418"/>
    <w:rsid w:val="263C186F"/>
    <w:rsid w:val="263C4C49"/>
    <w:rsid w:val="26ABC80B"/>
    <w:rsid w:val="26CC967F"/>
    <w:rsid w:val="26FFFB53"/>
    <w:rsid w:val="27027199"/>
    <w:rsid w:val="278ABF24"/>
    <w:rsid w:val="28424C31"/>
    <w:rsid w:val="284F343D"/>
    <w:rsid w:val="2A4E41B0"/>
    <w:rsid w:val="2AFE4D4B"/>
    <w:rsid w:val="2B33BDA4"/>
    <w:rsid w:val="2B5DAE8D"/>
    <w:rsid w:val="2B6A0657"/>
    <w:rsid w:val="2BECFBFA"/>
    <w:rsid w:val="2C2DD9DB"/>
    <w:rsid w:val="2CB40DA9"/>
    <w:rsid w:val="2D1398D2"/>
    <w:rsid w:val="2D30DB04"/>
    <w:rsid w:val="2EE17A1E"/>
    <w:rsid w:val="2FC081C9"/>
    <w:rsid w:val="2FF402EC"/>
    <w:rsid w:val="30033552"/>
    <w:rsid w:val="30468B26"/>
    <w:rsid w:val="30687BC6"/>
    <w:rsid w:val="30E0126D"/>
    <w:rsid w:val="311F16F5"/>
    <w:rsid w:val="3194DED6"/>
    <w:rsid w:val="31B2087A"/>
    <w:rsid w:val="31C8F874"/>
    <w:rsid w:val="320212BA"/>
    <w:rsid w:val="321FD1D6"/>
    <w:rsid w:val="3281B2D9"/>
    <w:rsid w:val="3291E3E3"/>
    <w:rsid w:val="32DFD261"/>
    <w:rsid w:val="32F8228B"/>
    <w:rsid w:val="3303C5A4"/>
    <w:rsid w:val="33AA4B08"/>
    <w:rsid w:val="33F7F2A9"/>
    <w:rsid w:val="34A3A722"/>
    <w:rsid w:val="35117374"/>
    <w:rsid w:val="3547BB8C"/>
    <w:rsid w:val="3654872B"/>
    <w:rsid w:val="37269937"/>
    <w:rsid w:val="372C09E7"/>
    <w:rsid w:val="375B9505"/>
    <w:rsid w:val="37D9C742"/>
    <w:rsid w:val="383B3E11"/>
    <w:rsid w:val="385141D6"/>
    <w:rsid w:val="39650783"/>
    <w:rsid w:val="3979736B"/>
    <w:rsid w:val="3A0E10B7"/>
    <w:rsid w:val="3A8B84D7"/>
    <w:rsid w:val="3B300839"/>
    <w:rsid w:val="3B5EB396"/>
    <w:rsid w:val="3BA71E35"/>
    <w:rsid w:val="3BAB8326"/>
    <w:rsid w:val="3C5D6205"/>
    <w:rsid w:val="3D460CEB"/>
    <w:rsid w:val="3DDD12E5"/>
    <w:rsid w:val="3E442BF6"/>
    <w:rsid w:val="3EE56D86"/>
    <w:rsid w:val="3F929323"/>
    <w:rsid w:val="40197EEF"/>
    <w:rsid w:val="401C78D3"/>
    <w:rsid w:val="4025C9EB"/>
    <w:rsid w:val="403768DE"/>
    <w:rsid w:val="40505EF5"/>
    <w:rsid w:val="40A27AC0"/>
    <w:rsid w:val="40C37838"/>
    <w:rsid w:val="40CDC420"/>
    <w:rsid w:val="40E67A40"/>
    <w:rsid w:val="4123DF93"/>
    <w:rsid w:val="41304C21"/>
    <w:rsid w:val="41335249"/>
    <w:rsid w:val="4161BC82"/>
    <w:rsid w:val="419E237D"/>
    <w:rsid w:val="41B30354"/>
    <w:rsid w:val="41EB0161"/>
    <w:rsid w:val="42556DEE"/>
    <w:rsid w:val="4317733A"/>
    <w:rsid w:val="43E9D26F"/>
    <w:rsid w:val="43F71486"/>
    <w:rsid w:val="44EF337A"/>
    <w:rsid w:val="46A72A57"/>
    <w:rsid w:val="470A4450"/>
    <w:rsid w:val="47C179CF"/>
    <w:rsid w:val="47EAFB28"/>
    <w:rsid w:val="487833E6"/>
    <w:rsid w:val="48987A58"/>
    <w:rsid w:val="4916225A"/>
    <w:rsid w:val="4938D3F6"/>
    <w:rsid w:val="494F3CB6"/>
    <w:rsid w:val="4959FDF0"/>
    <w:rsid w:val="498965F4"/>
    <w:rsid w:val="49B26788"/>
    <w:rsid w:val="49DA8CD1"/>
    <w:rsid w:val="4A29336B"/>
    <w:rsid w:val="4A498FC8"/>
    <w:rsid w:val="4B3FAE5D"/>
    <w:rsid w:val="4B492AF7"/>
    <w:rsid w:val="4BC3061A"/>
    <w:rsid w:val="4BD8439A"/>
    <w:rsid w:val="4BF59DBC"/>
    <w:rsid w:val="4CE369E3"/>
    <w:rsid w:val="4CE73E72"/>
    <w:rsid w:val="4CEFB90A"/>
    <w:rsid w:val="4D9A995E"/>
    <w:rsid w:val="4DF92D92"/>
    <w:rsid w:val="4E03800E"/>
    <w:rsid w:val="4E21FF56"/>
    <w:rsid w:val="4E95C740"/>
    <w:rsid w:val="4E996178"/>
    <w:rsid w:val="4EA34482"/>
    <w:rsid w:val="4EB58A08"/>
    <w:rsid w:val="4EC496D3"/>
    <w:rsid w:val="4EE99C90"/>
    <w:rsid w:val="4F0DE33E"/>
    <w:rsid w:val="4F9B66BD"/>
    <w:rsid w:val="4FF5890A"/>
    <w:rsid w:val="50067C07"/>
    <w:rsid w:val="503ED3D7"/>
    <w:rsid w:val="507FACDB"/>
    <w:rsid w:val="51241944"/>
    <w:rsid w:val="51B1B684"/>
    <w:rsid w:val="51F0625C"/>
    <w:rsid w:val="528E8ACE"/>
    <w:rsid w:val="52BE36AE"/>
    <w:rsid w:val="538E8841"/>
    <w:rsid w:val="5390781A"/>
    <w:rsid w:val="53C88C1A"/>
    <w:rsid w:val="53E41949"/>
    <w:rsid w:val="54FE372F"/>
    <w:rsid w:val="5529DFAC"/>
    <w:rsid w:val="564560E1"/>
    <w:rsid w:val="571709DE"/>
    <w:rsid w:val="574027F7"/>
    <w:rsid w:val="575C2CDD"/>
    <w:rsid w:val="5808820B"/>
    <w:rsid w:val="5840556A"/>
    <w:rsid w:val="591F834C"/>
    <w:rsid w:val="592228CF"/>
    <w:rsid w:val="59A078D1"/>
    <w:rsid w:val="5A3C1A84"/>
    <w:rsid w:val="5A537B45"/>
    <w:rsid w:val="5A584512"/>
    <w:rsid w:val="5AB11F95"/>
    <w:rsid w:val="5ABDF930"/>
    <w:rsid w:val="5B3A1B66"/>
    <w:rsid w:val="5C0B18AF"/>
    <w:rsid w:val="5C1B8938"/>
    <w:rsid w:val="5C6995C2"/>
    <w:rsid w:val="5C79277B"/>
    <w:rsid w:val="5C8BA3BE"/>
    <w:rsid w:val="5CA36BDB"/>
    <w:rsid w:val="5CC005B8"/>
    <w:rsid w:val="5CCE24BB"/>
    <w:rsid w:val="5D1B1656"/>
    <w:rsid w:val="5D2DEB39"/>
    <w:rsid w:val="5D4650E8"/>
    <w:rsid w:val="5D52D02B"/>
    <w:rsid w:val="5DA2F4FC"/>
    <w:rsid w:val="5DF548D2"/>
    <w:rsid w:val="5DFED078"/>
    <w:rsid w:val="5E17435F"/>
    <w:rsid w:val="5E5F24E1"/>
    <w:rsid w:val="5E64DED2"/>
    <w:rsid w:val="5EB6D896"/>
    <w:rsid w:val="5F166D3E"/>
    <w:rsid w:val="5F2B8EEC"/>
    <w:rsid w:val="603642A4"/>
    <w:rsid w:val="609786AF"/>
    <w:rsid w:val="60C44BEF"/>
    <w:rsid w:val="615619BB"/>
    <w:rsid w:val="615D7AA4"/>
    <w:rsid w:val="6197DF07"/>
    <w:rsid w:val="62262EC7"/>
    <w:rsid w:val="62D8BB2E"/>
    <w:rsid w:val="62DC6FEE"/>
    <w:rsid w:val="63FBECB1"/>
    <w:rsid w:val="64192201"/>
    <w:rsid w:val="6445B842"/>
    <w:rsid w:val="64C16A9C"/>
    <w:rsid w:val="64FF6E6F"/>
    <w:rsid w:val="65017959"/>
    <w:rsid w:val="65309756"/>
    <w:rsid w:val="65CE684A"/>
    <w:rsid w:val="667357B2"/>
    <w:rsid w:val="6725E2BC"/>
    <w:rsid w:val="675B9DBF"/>
    <w:rsid w:val="67D04D7D"/>
    <w:rsid w:val="67DDC014"/>
    <w:rsid w:val="67F474C2"/>
    <w:rsid w:val="68AB4BD3"/>
    <w:rsid w:val="68CB912A"/>
    <w:rsid w:val="6958BF71"/>
    <w:rsid w:val="6A1BDB15"/>
    <w:rsid w:val="6A6F0EDF"/>
    <w:rsid w:val="6AD8E098"/>
    <w:rsid w:val="6B1DCE35"/>
    <w:rsid w:val="6B56E79B"/>
    <w:rsid w:val="6B869CD3"/>
    <w:rsid w:val="6BE9043F"/>
    <w:rsid w:val="6C9738CB"/>
    <w:rsid w:val="6D16028B"/>
    <w:rsid w:val="6D1B03A1"/>
    <w:rsid w:val="6D5A33BC"/>
    <w:rsid w:val="6D82A4BF"/>
    <w:rsid w:val="6D90F74A"/>
    <w:rsid w:val="6DD76F1D"/>
    <w:rsid w:val="6E33092C"/>
    <w:rsid w:val="6E81AC7D"/>
    <w:rsid w:val="6EF1A8B0"/>
    <w:rsid w:val="6F0304D9"/>
    <w:rsid w:val="6FE90F4F"/>
    <w:rsid w:val="70B6CBBA"/>
    <w:rsid w:val="70DEE4D8"/>
    <w:rsid w:val="71661D28"/>
    <w:rsid w:val="7167D734"/>
    <w:rsid w:val="716D358E"/>
    <w:rsid w:val="71AA0380"/>
    <w:rsid w:val="71D6FD3E"/>
    <w:rsid w:val="71FF90E4"/>
    <w:rsid w:val="72459FD9"/>
    <w:rsid w:val="7269B972"/>
    <w:rsid w:val="727BD620"/>
    <w:rsid w:val="731232A5"/>
    <w:rsid w:val="7437DE23"/>
    <w:rsid w:val="754D46E5"/>
    <w:rsid w:val="756D0BBA"/>
    <w:rsid w:val="758403CB"/>
    <w:rsid w:val="75D0F5E5"/>
    <w:rsid w:val="7600DE94"/>
    <w:rsid w:val="762E6D40"/>
    <w:rsid w:val="76382986"/>
    <w:rsid w:val="76518EFC"/>
    <w:rsid w:val="76CF5164"/>
    <w:rsid w:val="76F4CD0F"/>
    <w:rsid w:val="77562D8B"/>
    <w:rsid w:val="7823641D"/>
    <w:rsid w:val="783B5D31"/>
    <w:rsid w:val="78449096"/>
    <w:rsid w:val="78CB7E84"/>
    <w:rsid w:val="79802E12"/>
    <w:rsid w:val="79C1F829"/>
    <w:rsid w:val="79EAEBF2"/>
    <w:rsid w:val="79EC6FDD"/>
    <w:rsid w:val="7A0AB69C"/>
    <w:rsid w:val="7A0CFFCB"/>
    <w:rsid w:val="7A20668F"/>
    <w:rsid w:val="7A248E1D"/>
    <w:rsid w:val="7A5B2DD5"/>
    <w:rsid w:val="7A836107"/>
    <w:rsid w:val="7A953659"/>
    <w:rsid w:val="7AAB7273"/>
    <w:rsid w:val="7BBC36F0"/>
    <w:rsid w:val="7BBF08A1"/>
    <w:rsid w:val="7BE4292C"/>
    <w:rsid w:val="7C16C295"/>
    <w:rsid w:val="7C85061E"/>
    <w:rsid w:val="7CC70475"/>
    <w:rsid w:val="7CE73D39"/>
    <w:rsid w:val="7D0DA8D8"/>
    <w:rsid w:val="7D73DE0C"/>
    <w:rsid w:val="7D9783CA"/>
    <w:rsid w:val="7DF47B4E"/>
    <w:rsid w:val="7E27FCF0"/>
    <w:rsid w:val="7F23C6F9"/>
    <w:rsid w:val="7F8237F8"/>
    <w:rsid w:val="7FA72B7F"/>
    <w:rsid w:val="7FF02D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589A9"/>
  <w15:docId w15:val="{6D47FD3E-98CB-4479-9066-9C00F8A2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EC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color w:val="80808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CA129B"/>
    <w:rPr>
      <w:rFonts w:ascii="Tahoma" w:hAnsi="Tahoma" w:cs="Tahoma"/>
      <w:sz w:val="16"/>
      <w:szCs w:val="16"/>
    </w:rPr>
  </w:style>
  <w:style w:type="character" w:customStyle="1" w:styleId="BalloonTextChar">
    <w:name w:val="Balloon Text Char"/>
    <w:link w:val="BalloonText"/>
    <w:rsid w:val="00CA129B"/>
    <w:rPr>
      <w:rFonts w:ascii="Tahoma" w:hAnsi="Tahoma" w:cs="Tahoma"/>
      <w:sz w:val="16"/>
      <w:szCs w:val="16"/>
    </w:rPr>
  </w:style>
  <w:style w:type="paragraph" w:styleId="Header">
    <w:name w:val="header"/>
    <w:basedOn w:val="Normal"/>
    <w:link w:val="HeaderChar"/>
    <w:rsid w:val="002D3969"/>
    <w:pPr>
      <w:tabs>
        <w:tab w:val="center" w:pos="4819"/>
        <w:tab w:val="right" w:pos="9638"/>
      </w:tabs>
    </w:pPr>
  </w:style>
  <w:style w:type="character" w:customStyle="1" w:styleId="HeaderChar">
    <w:name w:val="Header Char"/>
    <w:basedOn w:val="DefaultParagraphFont"/>
    <w:link w:val="Header"/>
    <w:rsid w:val="002D3969"/>
  </w:style>
  <w:style w:type="paragraph" w:styleId="Footer">
    <w:name w:val="footer"/>
    <w:basedOn w:val="Normal"/>
    <w:link w:val="FooterChar"/>
    <w:rsid w:val="002D3969"/>
    <w:pPr>
      <w:tabs>
        <w:tab w:val="center" w:pos="4819"/>
        <w:tab w:val="right" w:pos="9638"/>
      </w:tabs>
    </w:pPr>
  </w:style>
  <w:style w:type="character" w:customStyle="1" w:styleId="FooterChar">
    <w:name w:val="Footer Char"/>
    <w:basedOn w:val="DefaultParagraphFont"/>
    <w:link w:val="Footer"/>
    <w:rsid w:val="002D3969"/>
  </w:style>
  <w:style w:type="character" w:styleId="CommentReference">
    <w:name w:val="annotation reference"/>
    <w:uiPriority w:val="99"/>
    <w:rsid w:val="002D3969"/>
    <w:rPr>
      <w:sz w:val="16"/>
      <w:szCs w:val="16"/>
    </w:rPr>
  </w:style>
  <w:style w:type="paragraph" w:styleId="CommentText">
    <w:name w:val="annotation text"/>
    <w:basedOn w:val="Normal"/>
    <w:link w:val="CommentTextChar"/>
    <w:uiPriority w:val="99"/>
    <w:rsid w:val="002D3969"/>
    <w:rPr>
      <w:sz w:val="20"/>
    </w:rPr>
  </w:style>
  <w:style w:type="character" w:customStyle="1" w:styleId="CommentTextChar">
    <w:name w:val="Comment Text Char"/>
    <w:link w:val="CommentText"/>
    <w:uiPriority w:val="99"/>
    <w:rsid w:val="002D3969"/>
    <w:rPr>
      <w:sz w:val="20"/>
    </w:rPr>
  </w:style>
  <w:style w:type="paragraph" w:styleId="CommentSubject">
    <w:name w:val="annotation subject"/>
    <w:basedOn w:val="CommentText"/>
    <w:next w:val="CommentText"/>
    <w:link w:val="CommentSubjectChar"/>
    <w:rsid w:val="002D3969"/>
    <w:rPr>
      <w:b/>
      <w:bCs/>
    </w:rPr>
  </w:style>
  <w:style w:type="character" w:customStyle="1" w:styleId="CommentSubjectChar">
    <w:name w:val="Comment Subject Char"/>
    <w:link w:val="CommentSubject"/>
    <w:rsid w:val="002D3969"/>
    <w:rPr>
      <w:b/>
      <w:bCs/>
      <w:sz w:val="20"/>
    </w:rPr>
  </w:style>
  <w:style w:type="paragraph" w:styleId="NoSpacing">
    <w:name w:val="No Spacing"/>
    <w:uiPriority w:val="1"/>
    <w:qFormat/>
    <w:rsid w:val="00640B2C"/>
    <w:pPr>
      <w:autoSpaceDN w:val="0"/>
    </w:pPr>
    <w:rPr>
      <w:sz w:val="24"/>
      <w:szCs w:val="24"/>
      <w:lang w:eastAsia="en-US"/>
    </w:rPr>
  </w:style>
  <w:style w:type="paragraph" w:styleId="EndnoteText">
    <w:name w:val="endnote text"/>
    <w:basedOn w:val="Normal"/>
    <w:link w:val="EndnoteTextChar"/>
    <w:rsid w:val="00DB4F13"/>
    <w:rPr>
      <w:sz w:val="20"/>
    </w:rPr>
  </w:style>
  <w:style w:type="character" w:customStyle="1" w:styleId="EndnoteTextChar">
    <w:name w:val="Endnote Text Char"/>
    <w:link w:val="EndnoteText"/>
    <w:rsid w:val="00DB4F13"/>
    <w:rPr>
      <w:sz w:val="20"/>
    </w:rPr>
  </w:style>
  <w:style w:type="character" w:styleId="EndnoteReference">
    <w:name w:val="endnote reference"/>
    <w:rsid w:val="00DB4F13"/>
    <w:rPr>
      <w:vertAlign w:val="superscript"/>
    </w:rPr>
  </w:style>
  <w:style w:type="paragraph" w:styleId="FootnoteText">
    <w:name w:val="footnote text"/>
    <w:basedOn w:val="Normal"/>
    <w:link w:val="FootnoteTextChar"/>
    <w:uiPriority w:val="99"/>
    <w:rsid w:val="00DB4F13"/>
    <w:rPr>
      <w:sz w:val="20"/>
    </w:rPr>
  </w:style>
  <w:style w:type="character" w:customStyle="1" w:styleId="FootnoteTextChar">
    <w:name w:val="Footnote Text Char"/>
    <w:link w:val="FootnoteText"/>
    <w:uiPriority w:val="99"/>
    <w:rsid w:val="00DB4F13"/>
    <w:rPr>
      <w:sz w:val="20"/>
    </w:rPr>
  </w:style>
  <w:style w:type="character" w:styleId="FootnoteReference">
    <w:name w:val="footnote reference"/>
    <w:rsid w:val="00DB4F13"/>
    <w:rPr>
      <w:vertAlign w:val="superscript"/>
    </w:rPr>
  </w:style>
  <w:style w:type="character" w:customStyle="1" w:styleId="apple-converted-space">
    <w:name w:val="apple-converted-space"/>
    <w:basedOn w:val="DefaultParagraphFont"/>
    <w:rsid w:val="001902BB"/>
  </w:style>
  <w:style w:type="paragraph" w:styleId="Revision">
    <w:name w:val="Revision"/>
    <w:hidden/>
    <w:uiPriority w:val="99"/>
    <w:semiHidden/>
    <w:rsid w:val="00032CBE"/>
    <w:rPr>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paragraph" w:styleId="BodyTextIndent">
    <w:name w:val="Body Text Indent"/>
    <w:basedOn w:val="Normal"/>
    <w:link w:val="BodyTextIndentChar"/>
    <w:rsid w:val="005D4D5D"/>
    <w:pPr>
      <w:spacing w:after="120"/>
      <w:ind w:left="283"/>
    </w:pPr>
    <w:rPr>
      <w:szCs w:val="24"/>
      <w:lang w:val="lt-LT" w:eastAsia="lt-LT"/>
    </w:rPr>
  </w:style>
  <w:style w:type="character" w:customStyle="1" w:styleId="BodyTextIndentChar">
    <w:name w:val="Body Text Indent Char"/>
    <w:basedOn w:val="DefaultParagraphFont"/>
    <w:link w:val="BodyTextIndent"/>
    <w:rsid w:val="005D4D5D"/>
    <w:rPr>
      <w:sz w:val="24"/>
      <w:szCs w:val="24"/>
      <w:lang w:val="lt-LT"/>
    </w:rPr>
  </w:style>
  <w:style w:type="paragraph" w:customStyle="1" w:styleId="Default">
    <w:name w:val="Default"/>
    <w:rsid w:val="000170C5"/>
    <w:pPr>
      <w:autoSpaceDE w:val="0"/>
      <w:autoSpaceDN w:val="0"/>
      <w:adjustRightInd w:val="0"/>
    </w:pPr>
    <w:rPr>
      <w:rFonts w:ascii="Calibri" w:hAnsi="Calibri" w:cs="Calibri"/>
      <w:color w:val="000000"/>
      <w:sz w:val="24"/>
      <w:szCs w:val="24"/>
      <w:lang w:val="lt-LT"/>
    </w:rPr>
  </w:style>
  <w:style w:type="character" w:styleId="UnresolvedMention">
    <w:name w:val="Unresolved Mention"/>
    <w:basedOn w:val="DefaultParagraphFont"/>
    <w:uiPriority w:val="99"/>
    <w:semiHidden/>
    <w:unhideWhenUsed/>
    <w:rsid w:val="00F262A1"/>
    <w:rPr>
      <w:color w:val="605E5C"/>
      <w:shd w:val="clear" w:color="auto" w:fill="E1DFDD"/>
    </w:rPr>
  </w:style>
  <w:style w:type="character" w:styleId="FollowedHyperlink">
    <w:name w:val="FollowedHyperlink"/>
    <w:basedOn w:val="DefaultParagraphFont"/>
    <w:semiHidden/>
    <w:unhideWhenUsed/>
    <w:rsid w:val="0044732B"/>
    <w:rPr>
      <w:color w:val="800080" w:themeColor="followedHyperlink"/>
      <w:u w:val="single"/>
    </w:rPr>
  </w:style>
  <w:style w:type="paragraph" w:styleId="NormalWeb">
    <w:name w:val="Normal (Web)"/>
    <w:basedOn w:val="Normal"/>
    <w:uiPriority w:val="99"/>
    <w:unhideWhenUsed/>
    <w:rsid w:val="002D2849"/>
    <w:pPr>
      <w:spacing w:before="100" w:beforeAutospacing="1" w:after="100" w:afterAutospacing="1"/>
    </w:pPr>
    <w:rPr>
      <w:szCs w:val="24"/>
      <w:lang w:val="lt-LT" w:eastAsia="lt-LT"/>
    </w:rPr>
  </w:style>
  <w:style w:type="paragraph" w:styleId="HTMLPreformatted">
    <w:name w:val="HTML Preformatted"/>
    <w:basedOn w:val="Normal"/>
    <w:link w:val="HTMLPreformattedChar"/>
    <w:semiHidden/>
    <w:unhideWhenUsed/>
    <w:rsid w:val="006B0CE7"/>
    <w:rPr>
      <w:rFonts w:ascii="Consolas" w:hAnsi="Consolas"/>
      <w:sz w:val="20"/>
    </w:rPr>
  </w:style>
  <w:style w:type="character" w:customStyle="1" w:styleId="HTMLPreformattedChar">
    <w:name w:val="HTML Preformatted Char"/>
    <w:basedOn w:val="DefaultParagraphFont"/>
    <w:link w:val="HTMLPreformatted"/>
    <w:semiHidden/>
    <w:rsid w:val="006B0CE7"/>
    <w:rPr>
      <w:rFonts w:ascii="Consolas" w:hAnsi="Consolas"/>
      <w:lang w:eastAsia="en-US"/>
    </w:rPr>
  </w:style>
  <w:style w:type="paragraph" w:customStyle="1" w:styleId="isselectedend">
    <w:name w:val="isselectedend"/>
    <w:basedOn w:val="Normal"/>
    <w:rsid w:val="00483112"/>
    <w:pPr>
      <w:spacing w:before="100" w:beforeAutospacing="1" w:after="100" w:afterAutospacing="1"/>
    </w:pPr>
    <w:rPr>
      <w:szCs w:val="24"/>
      <w:lang w:val="en-US"/>
    </w:rPr>
  </w:style>
  <w:style w:type="character" w:styleId="Strong">
    <w:name w:val="Strong"/>
    <w:basedOn w:val="DefaultParagraphFont"/>
    <w:uiPriority w:val="22"/>
    <w:qFormat/>
    <w:rsid w:val="00483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3164389">
      <w:bodyDiv w:val="1"/>
      <w:marLeft w:val="0"/>
      <w:marRight w:val="0"/>
      <w:marTop w:val="0"/>
      <w:marBottom w:val="0"/>
      <w:divBdr>
        <w:top w:val="none" w:sz="0" w:space="0" w:color="auto"/>
        <w:left w:val="none" w:sz="0" w:space="0" w:color="auto"/>
        <w:bottom w:val="none" w:sz="0" w:space="0" w:color="auto"/>
        <w:right w:val="none" w:sz="0" w:space="0" w:color="auto"/>
      </w:divBdr>
    </w:div>
    <w:div w:id="278613530">
      <w:bodyDiv w:val="1"/>
      <w:marLeft w:val="0"/>
      <w:marRight w:val="0"/>
      <w:marTop w:val="0"/>
      <w:marBottom w:val="0"/>
      <w:divBdr>
        <w:top w:val="none" w:sz="0" w:space="0" w:color="auto"/>
        <w:left w:val="none" w:sz="0" w:space="0" w:color="auto"/>
        <w:bottom w:val="none" w:sz="0" w:space="0" w:color="auto"/>
        <w:right w:val="none" w:sz="0" w:space="0" w:color="auto"/>
      </w:divBdr>
    </w:div>
    <w:div w:id="474839811">
      <w:bodyDiv w:val="1"/>
      <w:marLeft w:val="0"/>
      <w:marRight w:val="0"/>
      <w:marTop w:val="0"/>
      <w:marBottom w:val="0"/>
      <w:divBdr>
        <w:top w:val="none" w:sz="0" w:space="0" w:color="auto"/>
        <w:left w:val="none" w:sz="0" w:space="0" w:color="auto"/>
        <w:bottom w:val="none" w:sz="0" w:space="0" w:color="auto"/>
        <w:right w:val="none" w:sz="0" w:space="0" w:color="auto"/>
      </w:divBdr>
    </w:div>
    <w:div w:id="566377196">
      <w:bodyDiv w:val="1"/>
      <w:marLeft w:val="0"/>
      <w:marRight w:val="0"/>
      <w:marTop w:val="0"/>
      <w:marBottom w:val="0"/>
      <w:divBdr>
        <w:top w:val="none" w:sz="0" w:space="0" w:color="auto"/>
        <w:left w:val="none" w:sz="0" w:space="0" w:color="auto"/>
        <w:bottom w:val="none" w:sz="0" w:space="0" w:color="auto"/>
        <w:right w:val="none" w:sz="0" w:space="0" w:color="auto"/>
      </w:divBdr>
    </w:div>
    <w:div w:id="779422031">
      <w:bodyDiv w:val="1"/>
      <w:marLeft w:val="0"/>
      <w:marRight w:val="0"/>
      <w:marTop w:val="0"/>
      <w:marBottom w:val="0"/>
      <w:divBdr>
        <w:top w:val="none" w:sz="0" w:space="0" w:color="auto"/>
        <w:left w:val="none" w:sz="0" w:space="0" w:color="auto"/>
        <w:bottom w:val="none" w:sz="0" w:space="0" w:color="auto"/>
        <w:right w:val="none" w:sz="0" w:space="0" w:color="auto"/>
      </w:divBdr>
    </w:div>
    <w:div w:id="885414340">
      <w:bodyDiv w:val="1"/>
      <w:marLeft w:val="0"/>
      <w:marRight w:val="0"/>
      <w:marTop w:val="0"/>
      <w:marBottom w:val="0"/>
      <w:divBdr>
        <w:top w:val="none" w:sz="0" w:space="0" w:color="auto"/>
        <w:left w:val="none" w:sz="0" w:space="0" w:color="auto"/>
        <w:bottom w:val="none" w:sz="0" w:space="0" w:color="auto"/>
        <w:right w:val="none" w:sz="0" w:space="0" w:color="auto"/>
      </w:divBdr>
    </w:div>
    <w:div w:id="897326698">
      <w:bodyDiv w:val="1"/>
      <w:marLeft w:val="0"/>
      <w:marRight w:val="0"/>
      <w:marTop w:val="0"/>
      <w:marBottom w:val="0"/>
      <w:divBdr>
        <w:top w:val="none" w:sz="0" w:space="0" w:color="auto"/>
        <w:left w:val="none" w:sz="0" w:space="0" w:color="auto"/>
        <w:bottom w:val="none" w:sz="0" w:space="0" w:color="auto"/>
        <w:right w:val="none" w:sz="0" w:space="0" w:color="auto"/>
      </w:divBdr>
    </w:div>
    <w:div w:id="950018996">
      <w:bodyDiv w:val="1"/>
      <w:marLeft w:val="0"/>
      <w:marRight w:val="0"/>
      <w:marTop w:val="0"/>
      <w:marBottom w:val="0"/>
      <w:divBdr>
        <w:top w:val="none" w:sz="0" w:space="0" w:color="auto"/>
        <w:left w:val="none" w:sz="0" w:space="0" w:color="auto"/>
        <w:bottom w:val="none" w:sz="0" w:space="0" w:color="auto"/>
        <w:right w:val="none" w:sz="0" w:space="0" w:color="auto"/>
      </w:divBdr>
    </w:div>
    <w:div w:id="1095320571">
      <w:bodyDiv w:val="1"/>
      <w:marLeft w:val="0"/>
      <w:marRight w:val="0"/>
      <w:marTop w:val="0"/>
      <w:marBottom w:val="0"/>
      <w:divBdr>
        <w:top w:val="none" w:sz="0" w:space="0" w:color="auto"/>
        <w:left w:val="none" w:sz="0" w:space="0" w:color="auto"/>
        <w:bottom w:val="none" w:sz="0" w:space="0" w:color="auto"/>
        <w:right w:val="none" w:sz="0" w:space="0" w:color="auto"/>
      </w:divBdr>
    </w:div>
    <w:div w:id="1428841592">
      <w:bodyDiv w:val="1"/>
      <w:marLeft w:val="0"/>
      <w:marRight w:val="0"/>
      <w:marTop w:val="0"/>
      <w:marBottom w:val="0"/>
      <w:divBdr>
        <w:top w:val="none" w:sz="0" w:space="0" w:color="auto"/>
        <w:left w:val="none" w:sz="0" w:space="0" w:color="auto"/>
        <w:bottom w:val="none" w:sz="0" w:space="0" w:color="auto"/>
        <w:right w:val="none" w:sz="0" w:space="0" w:color="auto"/>
      </w:divBdr>
    </w:div>
    <w:div w:id="1538003468">
      <w:bodyDiv w:val="1"/>
      <w:marLeft w:val="0"/>
      <w:marRight w:val="0"/>
      <w:marTop w:val="0"/>
      <w:marBottom w:val="0"/>
      <w:divBdr>
        <w:top w:val="none" w:sz="0" w:space="0" w:color="auto"/>
        <w:left w:val="none" w:sz="0" w:space="0" w:color="auto"/>
        <w:bottom w:val="none" w:sz="0" w:space="0" w:color="auto"/>
        <w:right w:val="none" w:sz="0" w:space="0" w:color="auto"/>
      </w:divBdr>
    </w:div>
    <w:div w:id="1885822346">
      <w:bodyDiv w:val="1"/>
      <w:marLeft w:val="0"/>
      <w:marRight w:val="0"/>
      <w:marTop w:val="0"/>
      <w:marBottom w:val="0"/>
      <w:divBdr>
        <w:top w:val="none" w:sz="0" w:space="0" w:color="auto"/>
        <w:left w:val="none" w:sz="0" w:space="0" w:color="auto"/>
        <w:bottom w:val="none" w:sz="0" w:space="0" w:color="auto"/>
        <w:right w:val="none" w:sz="0" w:space="0" w:color="auto"/>
      </w:divBdr>
    </w:div>
    <w:div w:id="2083015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ikostarnyba.lt/wp-content/uploads/2022/07/Guidelines-for-Ethical-Review-incl-amendment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7cfc82502a5ecedd5cf433b72e3f5788">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e41669187d937ff61d80de2f9ba35277"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84F10-3B86-4689-AFD2-B55BFCA2B318}">
  <ds:schemaRefs>
    <ds:schemaRef ds:uri="http://schemas.openxmlformats.org/officeDocument/2006/bibliography"/>
  </ds:schemaRefs>
</ds:datastoreItem>
</file>

<file path=customXml/itemProps2.xml><?xml version="1.0" encoding="utf-8"?>
<ds:datastoreItem xmlns:ds="http://schemas.openxmlformats.org/officeDocument/2006/customXml" ds:itemID="{D7A467D0-96F1-4730-B29C-6F31E4E9D120}">
  <ds:schemaRefs>
    <ds:schemaRef ds:uri="http://schemas.microsoft.com/sharepoint/v3/contenttype/forms"/>
  </ds:schemaRefs>
</ds:datastoreItem>
</file>

<file path=customXml/itemProps3.xml><?xml version="1.0" encoding="utf-8"?>
<ds:datastoreItem xmlns:ds="http://schemas.openxmlformats.org/officeDocument/2006/customXml" ds:itemID="{480FF4C9-15C9-4345-A9A9-57C7DB4195E4}">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customXml/itemProps4.xml><?xml version="1.0" encoding="utf-8"?>
<ds:datastoreItem xmlns:ds="http://schemas.openxmlformats.org/officeDocument/2006/customXml" ds:itemID="{0BAB83BC-786A-4AC2-9ABE-D39E51F81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2432</Words>
  <Characters>13865</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MOKSLO TARYBOS</vt:lpstr>
      <vt:lpstr>LIETUVOS MOKSLO TARYBOS</vt:lpstr>
    </vt:vector>
  </TitlesOfParts>
  <Company>Teisines informacijos centras</Company>
  <LinksUpToDate>false</LinksUpToDate>
  <CharactersWithSpaces>16265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MOKSLO TARYBOS</dc:title>
  <dc:subject/>
  <dc:creator>Vaiva</dc:creator>
  <cp:keywords/>
  <cp:lastModifiedBy>Karolis Sivickis | Lietuvos mokslo taryba</cp:lastModifiedBy>
  <cp:revision>81</cp:revision>
  <cp:lastPrinted>2025-02-05T21:14:00Z</cp:lastPrinted>
  <dcterms:created xsi:type="dcterms:W3CDTF">2026-03-24T23:12:00Z</dcterms:created>
  <dcterms:modified xsi:type="dcterms:W3CDTF">2026-07-08T09:59:00Z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GrammarlyDocumentId">
    <vt:lpwstr>9b7b9c1070e664121b4579a5e0341665fac22e7ee3fcd2665f0c91cf04c6e8b3</vt:lpwstr>
  </property>
  <property fmtid="{D5CDD505-2E9C-101B-9397-08002B2CF9AE}" pid="4" name="MediaServiceImageTags">
    <vt:lpwstr/>
  </property>
</Properties>
</file>