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9"/>
      </w:tblGrid>
      <w:tr w:rsidR="00C97139" w14:paraId="2D4DA02E" w14:textId="77777777">
        <w:tc>
          <w:tcPr>
            <w:tcW w:w="9855" w:type="dxa"/>
          </w:tcPr>
          <w:p w14:paraId="2D4DA02B" w14:textId="77777777" w:rsidR="00C97139" w:rsidRDefault="008A7668">
            <w:pPr>
              <w:overflowPunct w:val="0"/>
              <w:autoSpaceDE w:val="0"/>
              <w:autoSpaceDN w:val="0"/>
              <w:adjustRightInd w:val="0"/>
              <w:jc w:val="center"/>
              <w:rPr>
                <w:szCs w:val="20"/>
                <w:lang w:val="lt-LT"/>
              </w:rPr>
            </w:pPr>
            <w:r>
              <w:rPr>
                <w:noProof/>
                <w:lang w:val="lt-LT" w:eastAsia="lt-LT"/>
              </w:rPr>
              <w:drawing>
                <wp:inline distT="0" distB="0" distL="0" distR="0" wp14:anchorId="2D4DA041" wp14:editId="2D4DA042">
                  <wp:extent cx="55245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pic:spPr>
                      </pic:pic>
                    </a:graphicData>
                  </a:graphic>
                </wp:inline>
              </w:drawing>
            </w:r>
          </w:p>
          <w:p w14:paraId="2D4DA02C" w14:textId="77777777" w:rsidR="00C97139" w:rsidRDefault="00C97139">
            <w:pPr>
              <w:overflowPunct w:val="0"/>
              <w:autoSpaceDE w:val="0"/>
              <w:autoSpaceDN w:val="0"/>
              <w:adjustRightInd w:val="0"/>
              <w:jc w:val="center"/>
              <w:rPr>
                <w:szCs w:val="20"/>
                <w:lang w:val="lt-LT"/>
              </w:rPr>
            </w:pPr>
          </w:p>
          <w:p w14:paraId="2D4DA02D" w14:textId="77777777" w:rsidR="00C97139" w:rsidRDefault="008A7668">
            <w:pPr>
              <w:overflowPunct w:val="0"/>
              <w:autoSpaceDE w:val="0"/>
              <w:autoSpaceDN w:val="0"/>
              <w:adjustRightInd w:val="0"/>
              <w:jc w:val="center"/>
              <w:rPr>
                <w:b/>
                <w:bCs/>
                <w:szCs w:val="20"/>
                <w:lang w:val="lt-LT"/>
              </w:rPr>
            </w:pPr>
            <w:r>
              <w:rPr>
                <w:b/>
                <w:bCs/>
                <w:szCs w:val="20"/>
                <w:lang w:val="lt-LT"/>
              </w:rPr>
              <w:t>LIETUVOS MOKSLO TARYBOS PIRMININKAS</w:t>
            </w:r>
          </w:p>
        </w:tc>
      </w:tr>
    </w:tbl>
    <w:p w14:paraId="2D4DA02F" w14:textId="77777777" w:rsidR="00C97139" w:rsidRDefault="00C97139">
      <w:pPr>
        <w:pStyle w:val="Porat"/>
        <w:tabs>
          <w:tab w:val="center" w:pos="0"/>
          <w:tab w:val="left" w:pos="6480"/>
        </w:tabs>
        <w:jc w:val="center"/>
        <w:rPr>
          <w:b/>
        </w:rPr>
      </w:pPr>
    </w:p>
    <w:p w14:paraId="2D4DA030" w14:textId="77777777" w:rsidR="00C97139" w:rsidRDefault="008A7668">
      <w:pPr>
        <w:pStyle w:val="Porat"/>
        <w:tabs>
          <w:tab w:val="center" w:pos="0"/>
          <w:tab w:val="left" w:pos="6480"/>
        </w:tabs>
        <w:jc w:val="center"/>
        <w:rPr>
          <w:b/>
          <w:szCs w:val="24"/>
        </w:rPr>
      </w:pPr>
      <w:r>
        <w:rPr>
          <w:b/>
          <w:szCs w:val="24"/>
        </w:rPr>
        <w:t>ĮSAKYMAS</w:t>
      </w:r>
    </w:p>
    <w:p w14:paraId="2D4DA031" w14:textId="77777777" w:rsidR="00C97139" w:rsidRDefault="008A7668">
      <w:pPr>
        <w:pStyle w:val="Porat"/>
        <w:tabs>
          <w:tab w:val="center" w:pos="0"/>
          <w:tab w:val="left" w:pos="6480"/>
        </w:tabs>
        <w:jc w:val="center"/>
        <w:rPr>
          <w:rFonts w:eastAsia="Calibri"/>
          <w:b/>
          <w:szCs w:val="24"/>
        </w:rPr>
      </w:pPr>
      <w:r>
        <w:rPr>
          <w:rFonts w:eastAsia="Calibri"/>
          <w:b/>
          <w:szCs w:val="24"/>
        </w:rPr>
        <w:t>DĖL 2026 M. PODOKTORANTŪROS STAŽUOČIŲ KONKURSO LĖŠŲ PASKIRSTYMO TVARKOS PATVIRTINIMO</w:t>
      </w:r>
    </w:p>
    <w:p w14:paraId="2D4DA032" w14:textId="77777777" w:rsidR="00C97139" w:rsidRDefault="00C97139">
      <w:pPr>
        <w:pStyle w:val="Porat"/>
        <w:tabs>
          <w:tab w:val="center" w:pos="0"/>
          <w:tab w:val="left" w:pos="6480"/>
        </w:tabs>
        <w:jc w:val="center"/>
        <w:rPr>
          <w:b/>
        </w:rPr>
      </w:pPr>
    </w:p>
    <w:p w14:paraId="2D4DA033" w14:textId="1C8D34FA" w:rsidR="00C97139" w:rsidRDefault="008A7668">
      <w:pPr>
        <w:overflowPunct w:val="0"/>
        <w:autoSpaceDE w:val="0"/>
        <w:autoSpaceDN w:val="0"/>
        <w:adjustRightInd w:val="0"/>
        <w:jc w:val="center"/>
        <w:rPr>
          <w:bCs/>
          <w:szCs w:val="20"/>
          <w:lang w:val="lt-LT"/>
        </w:rPr>
      </w:pPr>
      <w:r>
        <w:rPr>
          <w:bCs/>
          <w:szCs w:val="20"/>
          <w:lang w:val="lt-LT"/>
        </w:rPr>
        <w:t xml:space="preserve">2026 m. liepos </w:t>
      </w:r>
      <w:r w:rsidR="004D4E39">
        <w:rPr>
          <w:bCs/>
          <w:szCs w:val="20"/>
          <w:lang w:val="lt-LT"/>
        </w:rPr>
        <w:t>30</w:t>
      </w:r>
      <w:r>
        <w:rPr>
          <w:bCs/>
          <w:szCs w:val="20"/>
          <w:lang w:val="lt-LT"/>
        </w:rPr>
        <w:t xml:space="preserve"> d. Nr. V-</w:t>
      </w:r>
      <w:r w:rsidR="004D4E39">
        <w:rPr>
          <w:bCs/>
          <w:szCs w:val="20"/>
          <w:lang w:val="lt-LT"/>
        </w:rPr>
        <w:t>403</w:t>
      </w:r>
    </w:p>
    <w:p w14:paraId="2D4DA034" w14:textId="77777777" w:rsidR="00C97139" w:rsidRDefault="008A7668">
      <w:pPr>
        <w:overflowPunct w:val="0"/>
        <w:autoSpaceDE w:val="0"/>
        <w:autoSpaceDN w:val="0"/>
        <w:adjustRightInd w:val="0"/>
        <w:jc w:val="center"/>
        <w:rPr>
          <w:bCs/>
          <w:szCs w:val="20"/>
          <w:lang w:val="lt-LT"/>
        </w:rPr>
      </w:pPr>
      <w:r>
        <w:rPr>
          <w:bCs/>
          <w:szCs w:val="20"/>
          <w:lang w:val="lt-LT"/>
        </w:rPr>
        <w:t>Vilnius</w:t>
      </w:r>
    </w:p>
    <w:p w14:paraId="2D4DA035" w14:textId="77777777" w:rsidR="00C97139" w:rsidRDefault="00C97139">
      <w:pPr>
        <w:overflowPunct w:val="0"/>
        <w:autoSpaceDE w:val="0"/>
        <w:autoSpaceDN w:val="0"/>
        <w:adjustRightInd w:val="0"/>
        <w:rPr>
          <w:b/>
          <w:bCs/>
          <w:lang w:val="lt-LT"/>
        </w:rPr>
      </w:pPr>
    </w:p>
    <w:p w14:paraId="2D4DA036" w14:textId="77777777" w:rsidR="00C97139" w:rsidRDefault="008A7668">
      <w:pPr>
        <w:overflowPunct w:val="0"/>
        <w:autoSpaceDE w:val="0"/>
        <w:autoSpaceDN w:val="0"/>
        <w:adjustRightInd w:val="0"/>
        <w:ind w:firstLine="720"/>
        <w:jc w:val="both"/>
        <w:rPr>
          <w:lang w:val="lt-LT"/>
        </w:rPr>
      </w:pPr>
      <w:r>
        <w:rPr>
          <w:lang w:val="lt-LT"/>
        </w:rPr>
        <w:t>Vadovaudamasis Lietuvos mokslo tarybos nuostatų, patvirtintų Lietuvos Respublikos Vyriausybės 2022 m. balandžio 20 d. nutarimu Nr. 375 „Dėl Lietuvos mokslo tarybos nuostatų patvirtinimo“, 19.1 papunkčiu, Lietuvos mokslo tarybos pirmininko 2026 m. kovo 31 d. įsakymu Nr. V-184 „Dėl 2026 m. kvietimo teikti paraiškas įgyvendinti Podoktorantūros stažuočių projektus specialiųjų reikalavimų patvirtinimo“, 20 punktu, Lietuvos mokslo tarybos pirmininko 2026 m. balandžio 2 d. įsakymu Nr. V-187 „Dėl 2026 m. kvietimo teikti paraiškas įgyvendinti Podoktorantūros stažuočių projektus priedo patvirtinimo“, 4 punktu ir Lietuvos mokslo tarybos pirmininko 2026 m. birželio 18 d. įsakymu Nr. V-317 „Dėl 2026 m. Podoktorantūros stažuočių konkurso paraiškų grupių patvirtinimo“,</w:t>
      </w:r>
    </w:p>
    <w:p w14:paraId="1837EF9C" w14:textId="77777777" w:rsidR="00605F9A" w:rsidRDefault="008A7668" w:rsidP="00605F9A">
      <w:pPr>
        <w:overflowPunct w:val="0"/>
        <w:autoSpaceDE w:val="0"/>
        <w:autoSpaceDN w:val="0"/>
        <w:adjustRightInd w:val="0"/>
        <w:ind w:firstLine="284"/>
        <w:jc w:val="both"/>
        <w:rPr>
          <w:lang w:val="lt-LT"/>
        </w:rPr>
      </w:pPr>
      <w:r>
        <w:rPr>
          <w:lang w:val="lt-LT"/>
        </w:rPr>
        <w:t>n u s t a t a u</w:t>
      </w:r>
      <w:r w:rsidR="00605F9A">
        <w:rPr>
          <w:lang w:val="lt-LT"/>
        </w:rPr>
        <w:t>:</w:t>
      </w:r>
    </w:p>
    <w:p w14:paraId="129B7EDE" w14:textId="148CF3A5" w:rsidR="00605F9A" w:rsidRPr="00605F9A" w:rsidRDefault="008A7668" w:rsidP="00605F9A">
      <w:pPr>
        <w:overflowPunct w:val="0"/>
        <w:autoSpaceDE w:val="0"/>
        <w:autoSpaceDN w:val="0"/>
        <w:adjustRightInd w:val="0"/>
        <w:ind w:firstLine="709"/>
        <w:jc w:val="both"/>
        <w:rPr>
          <w:lang w:val="lt-LT"/>
        </w:rPr>
      </w:pPr>
      <w:r w:rsidRPr="00605F9A">
        <w:rPr>
          <w:lang w:val="lt-LT"/>
        </w:rPr>
        <w:t>2026 m.</w:t>
      </w:r>
      <w:r w:rsidR="00605F9A">
        <w:rPr>
          <w:lang w:val="lt-LT"/>
        </w:rPr>
        <w:t xml:space="preserve"> kvietimui teikti paraiškas įgyvendinti </w:t>
      </w:r>
      <w:r w:rsidRPr="00605F9A">
        <w:rPr>
          <w:lang w:val="lt-LT"/>
        </w:rPr>
        <w:t>Podoktorantūros stažuočių</w:t>
      </w:r>
      <w:r w:rsidR="00605F9A">
        <w:rPr>
          <w:lang w:val="lt-LT"/>
        </w:rPr>
        <w:t xml:space="preserve"> </w:t>
      </w:r>
      <w:r w:rsidRPr="00605F9A">
        <w:rPr>
          <w:lang w:val="lt-LT"/>
        </w:rPr>
        <w:t>projekt</w:t>
      </w:r>
      <w:r w:rsidR="00605F9A">
        <w:rPr>
          <w:lang w:val="lt-LT"/>
        </w:rPr>
        <w:t xml:space="preserve">us numatytos lėšos paskirstomos taip: </w:t>
      </w:r>
      <w:r w:rsidR="00605F9A" w:rsidRPr="00605F9A">
        <w:rPr>
          <w:lang w:val="lt-LT"/>
        </w:rPr>
        <w:t>pasibaigus ekspertiniam paraiškų vertinimui pagal paraiškų grupes, patvirtintas Lietuvos mokslo tarybos pirmininko 2026 m. birželio 18 d. įsakymu Nr. V-317 „Dėl 2026 m. Podoktorantūros stažuočių konkurso paraiškų grupių patvirtinimo“, sudaroma viena bendra paraiškų pirmumo eilė, kurioje visų trijų paraiškų grupių paraiškos išdėstomos pirmumo tvarka pagal santykį tarp vietos, užimtos paraiškų grupėje, kurioje buvo vertinamos ir finansuotinais pripažintų projektų skaičiaus toje pačioje grupėje; kuo šis santykis yra mažesnis, tuo vieta naujai sudarytoje pirmumo eilėje aukštesnė. Jei šio kriterijaus nepakanka</w:t>
      </w:r>
      <w:r w:rsidR="00605F9A">
        <w:rPr>
          <w:lang w:val="lt-LT"/>
        </w:rPr>
        <w:t xml:space="preserve"> paraiškoms išdėstyti pirmumo tvarka</w:t>
      </w:r>
      <w:r w:rsidR="00605F9A" w:rsidRPr="00605F9A">
        <w:rPr>
          <w:lang w:val="lt-LT"/>
        </w:rPr>
        <w:t xml:space="preserve">, aukštesnę vietą šioje eilėje užima paraiška, kurios skirtumas tarp įverčio ir finansuotinais pripažintų projektų įverčių vidurkio yra didesnis. Jei tokiu būdu paskyrus lėšas lieka nepanaudotų lėšų, kurių nepakanka </w:t>
      </w:r>
      <w:r w:rsidR="00605F9A">
        <w:rPr>
          <w:lang w:val="lt-LT"/>
        </w:rPr>
        <w:t>kitam</w:t>
      </w:r>
      <w:r w:rsidR="00605F9A" w:rsidRPr="00605F9A">
        <w:rPr>
          <w:lang w:val="lt-LT"/>
        </w:rPr>
        <w:t xml:space="preserve"> pagal pirmumo eilę projektui finansuoti, jos paliekamos rezervinio sąrašo projektams finansuoti, jei toks sąrašas būtų sudarytas.</w:t>
      </w:r>
    </w:p>
    <w:p w14:paraId="2D4DA03B" w14:textId="77777777" w:rsidR="00C97139" w:rsidRDefault="00C97139">
      <w:pPr>
        <w:overflowPunct w:val="0"/>
        <w:autoSpaceDE w:val="0"/>
        <w:autoSpaceDN w:val="0"/>
        <w:adjustRightInd w:val="0"/>
        <w:jc w:val="both"/>
        <w:rPr>
          <w:lang w:val="lt-LT"/>
        </w:rPr>
      </w:pPr>
    </w:p>
    <w:p w14:paraId="2D4DA03C" w14:textId="77777777" w:rsidR="00C97139" w:rsidRDefault="00C97139">
      <w:pPr>
        <w:overflowPunct w:val="0"/>
        <w:autoSpaceDE w:val="0"/>
        <w:autoSpaceDN w:val="0"/>
        <w:adjustRightInd w:val="0"/>
        <w:jc w:val="both"/>
        <w:rPr>
          <w:lang w:val="lt-LT"/>
        </w:rPr>
      </w:pPr>
    </w:p>
    <w:p w14:paraId="2D4DA03D" w14:textId="77777777" w:rsidR="00C97139" w:rsidRDefault="00C97139">
      <w:pPr>
        <w:overflowPunct w:val="0"/>
        <w:autoSpaceDE w:val="0"/>
        <w:autoSpaceDN w:val="0"/>
        <w:adjustRightInd w:val="0"/>
        <w:jc w:val="both"/>
        <w:rPr>
          <w:lang w:val="lt-LT"/>
        </w:rPr>
      </w:pPr>
    </w:p>
    <w:p w14:paraId="2D4DA03E" w14:textId="77777777" w:rsidR="00C97139" w:rsidRDefault="00C97139">
      <w:pPr>
        <w:overflowPunct w:val="0"/>
        <w:autoSpaceDE w:val="0"/>
        <w:autoSpaceDN w:val="0"/>
        <w:adjustRightInd w:val="0"/>
        <w:jc w:val="both"/>
        <w:rPr>
          <w:lang w:val="lt-LT"/>
        </w:rPr>
      </w:pPr>
    </w:p>
    <w:p w14:paraId="2D4DA03F" w14:textId="77777777" w:rsidR="00C97139" w:rsidRDefault="00C97139">
      <w:pPr>
        <w:overflowPunct w:val="0"/>
        <w:autoSpaceDE w:val="0"/>
        <w:autoSpaceDN w:val="0"/>
        <w:adjustRightInd w:val="0"/>
        <w:jc w:val="both"/>
        <w:rPr>
          <w:lang w:val="lt-LT"/>
        </w:rPr>
      </w:pPr>
    </w:p>
    <w:p w14:paraId="2D4DA040" w14:textId="77777777" w:rsidR="00C97139" w:rsidRDefault="008A7668">
      <w:pPr>
        <w:spacing w:after="200"/>
        <w:jc w:val="both"/>
        <w:rPr>
          <w:lang w:val="pt-BR"/>
        </w:rPr>
      </w:pPr>
      <w:r>
        <w:rPr>
          <w:lang w:val="pt-BR"/>
        </w:rPr>
        <w:t>L. e. p. pirmininkas</w:t>
      </w:r>
      <w:r>
        <w:rPr>
          <w:lang w:val="pt-BR"/>
        </w:rPr>
        <w:tab/>
      </w:r>
      <w:r>
        <w:rPr>
          <w:lang w:val="pt-BR"/>
        </w:rPr>
        <w:tab/>
      </w:r>
      <w:r>
        <w:rPr>
          <w:lang w:val="pt-BR"/>
        </w:rPr>
        <w:tab/>
      </w:r>
      <w:r>
        <w:rPr>
          <w:lang w:val="pt-BR"/>
        </w:rPr>
        <w:tab/>
        <w:t xml:space="preserve">                                                     Juozas Augutis</w:t>
      </w:r>
    </w:p>
    <w:sectPr w:rsidR="00C97139">
      <w:headerReference w:type="default" r:id="rId12"/>
      <w:pgSz w:w="11907" w:h="16840"/>
      <w:pgMar w:top="567" w:right="567" w:bottom="567" w:left="1701" w:header="567" w:footer="567" w:gutter="0"/>
      <w:paperSrc w:first="7" w:other="7"/>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05219" w14:textId="77777777" w:rsidR="00340636" w:rsidRDefault="00340636">
      <w:pPr>
        <w:spacing w:line="240" w:lineRule="auto"/>
      </w:pPr>
      <w:r>
        <w:separator/>
      </w:r>
    </w:p>
  </w:endnote>
  <w:endnote w:type="continuationSeparator" w:id="0">
    <w:p w14:paraId="3F0079A1" w14:textId="77777777" w:rsidR="00340636" w:rsidRDefault="003406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86"/>
    <w:family w:val="roman"/>
    <w:pitch w:val="variable"/>
    <w:sig w:usb0="00000001" w:usb1="00000000" w:usb2="00000000" w:usb3="00000000" w:csb0="0000009F" w:csb1="00000000"/>
  </w:font>
  <w:font w:name="Tahoma">
    <w:panose1 w:val="020B0604030504040204"/>
    <w:charset w:val="86"/>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5FA60" w14:textId="77777777" w:rsidR="00340636" w:rsidRDefault="00340636">
      <w:pPr>
        <w:spacing w:line="240" w:lineRule="auto"/>
      </w:pPr>
      <w:r>
        <w:separator/>
      </w:r>
    </w:p>
  </w:footnote>
  <w:footnote w:type="continuationSeparator" w:id="0">
    <w:p w14:paraId="4212D4E0" w14:textId="77777777" w:rsidR="00340636" w:rsidRDefault="003406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A043" w14:textId="77777777" w:rsidR="00C97139" w:rsidRDefault="008A7668">
    <w:pPr>
      <w:pStyle w:val="Antrats"/>
      <w:jc w:val="center"/>
    </w:pPr>
    <w:r>
      <w:fldChar w:fldCharType="begin"/>
    </w:r>
    <w:r>
      <w:instrText xml:space="preserve"> PAGE   \* MERGEFORMAT </w:instrText>
    </w:r>
    <w:r>
      <w:fldChar w:fldCharType="separate"/>
    </w:r>
    <w:r>
      <w:rPr>
        <w:noProof/>
      </w:rPr>
      <w:t>2</w:t>
    </w:r>
    <w:r>
      <w:rPr>
        <w:noProof/>
      </w:rPr>
      <w:fldChar w:fldCharType="end"/>
    </w:r>
  </w:p>
  <w:p w14:paraId="2D4DA044" w14:textId="77777777" w:rsidR="00C97139" w:rsidRDefault="00C971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76D30"/>
    <w:multiLevelType w:val="multilevel"/>
    <w:tmpl w:val="E2F6891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F8F25A7"/>
    <w:multiLevelType w:val="hybridMultilevel"/>
    <w:tmpl w:val="1C1A6DF4"/>
    <w:lvl w:ilvl="0" w:tplc="BA667738">
      <w:start w:val="1"/>
      <w:numFmt w:val="decimal"/>
      <w:lvlText w:val="%1."/>
      <w:lvlJc w:val="left"/>
      <w:pPr>
        <w:tabs>
          <w:tab w:val="num" w:pos="1080"/>
        </w:tabs>
        <w:ind w:left="1080" w:hanging="360"/>
      </w:pPr>
      <w:rPr>
        <w:rFonts w:hint="default"/>
      </w:rPr>
    </w:lvl>
    <w:lvl w:ilvl="1" w:tplc="34BEBE90">
      <w:start w:val="1"/>
      <w:numFmt w:val="lowerLetter"/>
      <w:lvlText w:val="%2."/>
      <w:lvlJc w:val="left"/>
      <w:pPr>
        <w:tabs>
          <w:tab w:val="num" w:pos="1800"/>
        </w:tabs>
        <w:ind w:left="1800" w:hanging="360"/>
      </w:pPr>
    </w:lvl>
    <w:lvl w:ilvl="2" w:tplc="227C4A2C">
      <w:start w:val="1"/>
      <w:numFmt w:val="lowerRoman"/>
      <w:lvlText w:val="%3."/>
      <w:lvlJc w:val="right"/>
      <w:pPr>
        <w:tabs>
          <w:tab w:val="num" w:pos="2520"/>
        </w:tabs>
        <w:ind w:left="2520" w:hanging="180"/>
      </w:pPr>
    </w:lvl>
    <w:lvl w:ilvl="3" w:tplc="027EE660">
      <w:start w:val="1"/>
      <w:numFmt w:val="decimal"/>
      <w:lvlText w:val="%4."/>
      <w:lvlJc w:val="left"/>
      <w:pPr>
        <w:tabs>
          <w:tab w:val="num" w:pos="3240"/>
        </w:tabs>
        <w:ind w:left="3240" w:hanging="360"/>
      </w:pPr>
    </w:lvl>
    <w:lvl w:ilvl="4" w:tplc="72021FB6">
      <w:start w:val="1"/>
      <w:numFmt w:val="lowerLetter"/>
      <w:lvlText w:val="%5."/>
      <w:lvlJc w:val="left"/>
      <w:pPr>
        <w:tabs>
          <w:tab w:val="num" w:pos="3960"/>
        </w:tabs>
        <w:ind w:left="3960" w:hanging="360"/>
      </w:pPr>
    </w:lvl>
    <w:lvl w:ilvl="5" w:tplc="E0247EB8">
      <w:start w:val="1"/>
      <w:numFmt w:val="lowerRoman"/>
      <w:lvlText w:val="%6."/>
      <w:lvlJc w:val="right"/>
      <w:pPr>
        <w:tabs>
          <w:tab w:val="num" w:pos="4680"/>
        </w:tabs>
        <w:ind w:left="4680" w:hanging="180"/>
      </w:pPr>
    </w:lvl>
    <w:lvl w:ilvl="6" w:tplc="E9D0524C">
      <w:start w:val="1"/>
      <w:numFmt w:val="decimal"/>
      <w:lvlText w:val="%7."/>
      <w:lvlJc w:val="left"/>
      <w:pPr>
        <w:tabs>
          <w:tab w:val="num" w:pos="5400"/>
        </w:tabs>
        <w:ind w:left="5400" w:hanging="360"/>
      </w:pPr>
    </w:lvl>
    <w:lvl w:ilvl="7" w:tplc="7F52DCEE">
      <w:start w:val="1"/>
      <w:numFmt w:val="lowerLetter"/>
      <w:lvlText w:val="%8."/>
      <w:lvlJc w:val="left"/>
      <w:pPr>
        <w:tabs>
          <w:tab w:val="num" w:pos="6120"/>
        </w:tabs>
        <w:ind w:left="6120" w:hanging="360"/>
      </w:pPr>
    </w:lvl>
    <w:lvl w:ilvl="8" w:tplc="4A5AE0A8">
      <w:start w:val="1"/>
      <w:numFmt w:val="lowerRoman"/>
      <w:lvlText w:val="%9."/>
      <w:lvlJc w:val="right"/>
      <w:pPr>
        <w:tabs>
          <w:tab w:val="num" w:pos="6840"/>
        </w:tabs>
        <w:ind w:left="6840" w:hanging="180"/>
      </w:pPr>
    </w:lvl>
  </w:abstractNum>
  <w:abstractNum w:abstractNumId="2" w15:restartNumberingAfterBreak="0">
    <w:nsid w:val="17EA21C7"/>
    <w:multiLevelType w:val="hybridMultilevel"/>
    <w:tmpl w:val="F49460AE"/>
    <w:lvl w:ilvl="0" w:tplc="6EBED9C8">
      <w:start w:val="1"/>
      <w:numFmt w:val="bullet"/>
      <w:lvlText w:val=""/>
      <w:lvlJc w:val="left"/>
      <w:pPr>
        <w:ind w:left="720" w:hanging="360"/>
      </w:pPr>
      <w:rPr>
        <w:rFonts w:ascii="Symbol" w:hAnsi="Symbol" w:hint="default"/>
      </w:rPr>
    </w:lvl>
    <w:lvl w:ilvl="1" w:tplc="8A9C1858">
      <w:start w:val="1"/>
      <w:numFmt w:val="bullet"/>
      <w:lvlText w:val="o"/>
      <w:lvlJc w:val="left"/>
      <w:pPr>
        <w:ind w:left="1440" w:hanging="360"/>
      </w:pPr>
      <w:rPr>
        <w:rFonts w:ascii="Courier New" w:hAnsi="Courier New" w:cs="Courier New" w:hint="default"/>
      </w:rPr>
    </w:lvl>
    <w:lvl w:ilvl="2" w:tplc="6F3CE1E6">
      <w:start w:val="1"/>
      <w:numFmt w:val="bullet"/>
      <w:lvlText w:val=""/>
      <w:lvlJc w:val="left"/>
      <w:pPr>
        <w:ind w:left="2160" w:hanging="360"/>
      </w:pPr>
      <w:rPr>
        <w:rFonts w:ascii="Wingdings" w:hAnsi="Wingdings" w:hint="default"/>
      </w:rPr>
    </w:lvl>
    <w:lvl w:ilvl="3" w:tplc="D054B74E">
      <w:start w:val="1"/>
      <w:numFmt w:val="bullet"/>
      <w:lvlText w:val=""/>
      <w:lvlJc w:val="left"/>
      <w:pPr>
        <w:ind w:left="2880" w:hanging="360"/>
      </w:pPr>
      <w:rPr>
        <w:rFonts w:ascii="Symbol" w:hAnsi="Symbol" w:hint="default"/>
      </w:rPr>
    </w:lvl>
    <w:lvl w:ilvl="4" w:tplc="C898ED52">
      <w:start w:val="1"/>
      <w:numFmt w:val="bullet"/>
      <w:lvlText w:val="o"/>
      <w:lvlJc w:val="left"/>
      <w:pPr>
        <w:ind w:left="3600" w:hanging="360"/>
      </w:pPr>
      <w:rPr>
        <w:rFonts w:ascii="Courier New" w:hAnsi="Courier New" w:cs="Courier New" w:hint="default"/>
      </w:rPr>
    </w:lvl>
    <w:lvl w:ilvl="5" w:tplc="11CAEB3E">
      <w:start w:val="1"/>
      <w:numFmt w:val="bullet"/>
      <w:lvlText w:val=""/>
      <w:lvlJc w:val="left"/>
      <w:pPr>
        <w:ind w:left="4320" w:hanging="360"/>
      </w:pPr>
      <w:rPr>
        <w:rFonts w:ascii="Wingdings" w:hAnsi="Wingdings" w:hint="default"/>
      </w:rPr>
    </w:lvl>
    <w:lvl w:ilvl="6" w:tplc="62B2A5C2">
      <w:start w:val="1"/>
      <w:numFmt w:val="bullet"/>
      <w:lvlText w:val=""/>
      <w:lvlJc w:val="left"/>
      <w:pPr>
        <w:ind w:left="5040" w:hanging="360"/>
      </w:pPr>
      <w:rPr>
        <w:rFonts w:ascii="Symbol" w:hAnsi="Symbol" w:hint="default"/>
      </w:rPr>
    </w:lvl>
    <w:lvl w:ilvl="7" w:tplc="7666A5D2">
      <w:start w:val="1"/>
      <w:numFmt w:val="bullet"/>
      <w:lvlText w:val="o"/>
      <w:lvlJc w:val="left"/>
      <w:pPr>
        <w:ind w:left="5760" w:hanging="360"/>
      </w:pPr>
      <w:rPr>
        <w:rFonts w:ascii="Courier New" w:hAnsi="Courier New" w:cs="Courier New" w:hint="default"/>
      </w:rPr>
    </w:lvl>
    <w:lvl w:ilvl="8" w:tplc="D75C96E6">
      <w:start w:val="1"/>
      <w:numFmt w:val="bullet"/>
      <w:lvlText w:val=""/>
      <w:lvlJc w:val="left"/>
      <w:pPr>
        <w:ind w:left="6480" w:hanging="360"/>
      </w:pPr>
      <w:rPr>
        <w:rFonts w:ascii="Wingdings" w:hAnsi="Wingdings" w:hint="default"/>
      </w:rPr>
    </w:lvl>
  </w:abstractNum>
  <w:abstractNum w:abstractNumId="3" w15:restartNumberingAfterBreak="0">
    <w:nsid w:val="18217090"/>
    <w:multiLevelType w:val="multilevel"/>
    <w:tmpl w:val="F4949A42"/>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4" w15:restartNumberingAfterBreak="0">
    <w:nsid w:val="18F06F01"/>
    <w:multiLevelType w:val="hybridMultilevel"/>
    <w:tmpl w:val="87901D82"/>
    <w:lvl w:ilvl="0" w:tplc="50C6183E">
      <w:start w:val="1"/>
      <w:numFmt w:val="bullet"/>
      <w:lvlText w:val=""/>
      <w:lvlJc w:val="left"/>
      <w:pPr>
        <w:ind w:left="720" w:hanging="360"/>
      </w:pPr>
      <w:rPr>
        <w:rFonts w:ascii="Symbol" w:hAnsi="Symbol" w:hint="default"/>
      </w:rPr>
    </w:lvl>
    <w:lvl w:ilvl="1" w:tplc="82F09EC0">
      <w:start w:val="1"/>
      <w:numFmt w:val="lowerLetter"/>
      <w:lvlText w:val="%2."/>
      <w:lvlJc w:val="left"/>
      <w:pPr>
        <w:ind w:left="1440" w:hanging="360"/>
      </w:pPr>
    </w:lvl>
    <w:lvl w:ilvl="2" w:tplc="D0E808E0">
      <w:start w:val="1"/>
      <w:numFmt w:val="lowerRoman"/>
      <w:lvlText w:val="%3."/>
      <w:lvlJc w:val="right"/>
      <w:pPr>
        <w:ind w:left="2160" w:hanging="180"/>
      </w:pPr>
    </w:lvl>
    <w:lvl w:ilvl="3" w:tplc="C22E194A">
      <w:start w:val="1"/>
      <w:numFmt w:val="decimal"/>
      <w:lvlText w:val="%4."/>
      <w:lvlJc w:val="left"/>
      <w:pPr>
        <w:ind w:left="2880" w:hanging="360"/>
      </w:pPr>
    </w:lvl>
    <w:lvl w:ilvl="4" w:tplc="A32EB6F8">
      <w:start w:val="1"/>
      <w:numFmt w:val="lowerLetter"/>
      <w:lvlText w:val="%5."/>
      <w:lvlJc w:val="left"/>
      <w:pPr>
        <w:ind w:left="3600" w:hanging="360"/>
      </w:pPr>
    </w:lvl>
    <w:lvl w:ilvl="5" w:tplc="C3B811FC">
      <w:start w:val="1"/>
      <w:numFmt w:val="lowerRoman"/>
      <w:lvlText w:val="%6."/>
      <w:lvlJc w:val="right"/>
      <w:pPr>
        <w:ind w:left="4320" w:hanging="180"/>
      </w:pPr>
    </w:lvl>
    <w:lvl w:ilvl="6" w:tplc="335221AC">
      <w:start w:val="1"/>
      <w:numFmt w:val="decimal"/>
      <w:lvlText w:val="%7."/>
      <w:lvlJc w:val="left"/>
      <w:pPr>
        <w:ind w:left="5040" w:hanging="360"/>
      </w:pPr>
    </w:lvl>
    <w:lvl w:ilvl="7" w:tplc="42284CD0">
      <w:start w:val="1"/>
      <w:numFmt w:val="lowerLetter"/>
      <w:lvlText w:val="%8."/>
      <w:lvlJc w:val="left"/>
      <w:pPr>
        <w:ind w:left="5760" w:hanging="360"/>
      </w:pPr>
    </w:lvl>
    <w:lvl w:ilvl="8" w:tplc="1D628238">
      <w:start w:val="1"/>
      <w:numFmt w:val="lowerRoman"/>
      <w:lvlText w:val="%9."/>
      <w:lvlJc w:val="right"/>
      <w:pPr>
        <w:ind w:left="6480" w:hanging="180"/>
      </w:pPr>
    </w:lvl>
  </w:abstractNum>
  <w:abstractNum w:abstractNumId="5" w15:restartNumberingAfterBreak="0">
    <w:nsid w:val="2BC01068"/>
    <w:multiLevelType w:val="hybridMultilevel"/>
    <w:tmpl w:val="F19EB928"/>
    <w:lvl w:ilvl="0" w:tplc="C3EE306A">
      <w:start w:val="1"/>
      <w:numFmt w:val="decimal"/>
      <w:lvlText w:val="%1."/>
      <w:lvlJc w:val="left"/>
      <w:pPr>
        <w:ind w:left="720" w:hanging="360"/>
      </w:pPr>
      <w:rPr>
        <w:rFonts w:ascii="Times New Roman" w:eastAsia="Times New Roman" w:hAnsi="Times New Roman" w:cs="Times New Roman"/>
      </w:rPr>
    </w:lvl>
    <w:lvl w:ilvl="1" w:tplc="DC40143C">
      <w:start w:val="1"/>
      <w:numFmt w:val="lowerLetter"/>
      <w:lvlText w:val="%2."/>
      <w:lvlJc w:val="left"/>
      <w:pPr>
        <w:ind w:left="1440" w:hanging="360"/>
      </w:pPr>
    </w:lvl>
    <w:lvl w:ilvl="2" w:tplc="C9681608">
      <w:start w:val="1"/>
      <w:numFmt w:val="lowerRoman"/>
      <w:lvlText w:val="%3."/>
      <w:lvlJc w:val="right"/>
      <w:pPr>
        <w:ind w:left="2160" w:hanging="180"/>
      </w:pPr>
    </w:lvl>
    <w:lvl w:ilvl="3" w:tplc="7A0C7CBC">
      <w:start w:val="1"/>
      <w:numFmt w:val="decimal"/>
      <w:lvlText w:val="%4."/>
      <w:lvlJc w:val="left"/>
      <w:pPr>
        <w:ind w:left="2880" w:hanging="360"/>
      </w:pPr>
    </w:lvl>
    <w:lvl w:ilvl="4" w:tplc="A494326A">
      <w:start w:val="1"/>
      <w:numFmt w:val="lowerLetter"/>
      <w:lvlText w:val="%5."/>
      <w:lvlJc w:val="left"/>
      <w:pPr>
        <w:ind w:left="3600" w:hanging="360"/>
      </w:pPr>
    </w:lvl>
    <w:lvl w:ilvl="5" w:tplc="6A5E069A">
      <w:start w:val="1"/>
      <w:numFmt w:val="lowerRoman"/>
      <w:lvlText w:val="%6."/>
      <w:lvlJc w:val="right"/>
      <w:pPr>
        <w:ind w:left="4320" w:hanging="180"/>
      </w:pPr>
    </w:lvl>
    <w:lvl w:ilvl="6" w:tplc="9EC808C4">
      <w:start w:val="1"/>
      <w:numFmt w:val="decimal"/>
      <w:lvlText w:val="%7."/>
      <w:lvlJc w:val="left"/>
      <w:pPr>
        <w:ind w:left="5040" w:hanging="360"/>
      </w:pPr>
    </w:lvl>
    <w:lvl w:ilvl="7" w:tplc="CB6CABCE">
      <w:start w:val="1"/>
      <w:numFmt w:val="lowerLetter"/>
      <w:lvlText w:val="%8."/>
      <w:lvlJc w:val="left"/>
      <w:pPr>
        <w:ind w:left="5760" w:hanging="360"/>
      </w:pPr>
    </w:lvl>
    <w:lvl w:ilvl="8" w:tplc="91026A28">
      <w:start w:val="1"/>
      <w:numFmt w:val="lowerRoman"/>
      <w:lvlText w:val="%9."/>
      <w:lvlJc w:val="right"/>
      <w:pPr>
        <w:ind w:left="6480" w:hanging="180"/>
      </w:pPr>
    </w:lvl>
  </w:abstractNum>
  <w:abstractNum w:abstractNumId="6" w15:restartNumberingAfterBreak="0">
    <w:nsid w:val="431B2636"/>
    <w:multiLevelType w:val="hybridMultilevel"/>
    <w:tmpl w:val="FED270A2"/>
    <w:lvl w:ilvl="0" w:tplc="50483B98">
      <w:start w:val="1"/>
      <w:numFmt w:val="bullet"/>
      <w:lvlText w:val=""/>
      <w:lvlJc w:val="left"/>
      <w:pPr>
        <w:ind w:left="720" w:hanging="360"/>
      </w:pPr>
      <w:rPr>
        <w:rFonts w:ascii="Symbol" w:hAnsi="Symbol" w:hint="default"/>
      </w:rPr>
    </w:lvl>
    <w:lvl w:ilvl="1" w:tplc="8DDA718E">
      <w:start w:val="1"/>
      <w:numFmt w:val="bullet"/>
      <w:lvlText w:val="o"/>
      <w:lvlJc w:val="left"/>
      <w:pPr>
        <w:ind w:left="1440" w:hanging="360"/>
      </w:pPr>
      <w:rPr>
        <w:rFonts w:ascii="Courier New" w:hAnsi="Courier New" w:cs="Courier New" w:hint="default"/>
      </w:rPr>
    </w:lvl>
    <w:lvl w:ilvl="2" w:tplc="E50ED1C0">
      <w:start w:val="1"/>
      <w:numFmt w:val="bullet"/>
      <w:lvlText w:val=""/>
      <w:lvlJc w:val="left"/>
      <w:pPr>
        <w:ind w:left="2160" w:hanging="360"/>
      </w:pPr>
      <w:rPr>
        <w:rFonts w:ascii="Wingdings" w:hAnsi="Wingdings" w:hint="default"/>
      </w:rPr>
    </w:lvl>
    <w:lvl w:ilvl="3" w:tplc="5756E33C">
      <w:start w:val="1"/>
      <w:numFmt w:val="bullet"/>
      <w:lvlText w:val=""/>
      <w:lvlJc w:val="left"/>
      <w:pPr>
        <w:ind w:left="2880" w:hanging="360"/>
      </w:pPr>
      <w:rPr>
        <w:rFonts w:ascii="Symbol" w:hAnsi="Symbol" w:hint="default"/>
      </w:rPr>
    </w:lvl>
    <w:lvl w:ilvl="4" w:tplc="2072F886">
      <w:start w:val="1"/>
      <w:numFmt w:val="bullet"/>
      <w:lvlText w:val="o"/>
      <w:lvlJc w:val="left"/>
      <w:pPr>
        <w:ind w:left="3600" w:hanging="360"/>
      </w:pPr>
      <w:rPr>
        <w:rFonts w:ascii="Courier New" w:hAnsi="Courier New" w:cs="Courier New" w:hint="default"/>
      </w:rPr>
    </w:lvl>
    <w:lvl w:ilvl="5" w:tplc="E8A463B8">
      <w:start w:val="1"/>
      <w:numFmt w:val="bullet"/>
      <w:lvlText w:val=""/>
      <w:lvlJc w:val="left"/>
      <w:pPr>
        <w:ind w:left="4320" w:hanging="360"/>
      </w:pPr>
      <w:rPr>
        <w:rFonts w:ascii="Wingdings" w:hAnsi="Wingdings" w:hint="default"/>
      </w:rPr>
    </w:lvl>
    <w:lvl w:ilvl="6" w:tplc="E196C814">
      <w:start w:val="1"/>
      <w:numFmt w:val="bullet"/>
      <w:lvlText w:val=""/>
      <w:lvlJc w:val="left"/>
      <w:pPr>
        <w:ind w:left="5040" w:hanging="360"/>
      </w:pPr>
      <w:rPr>
        <w:rFonts w:ascii="Symbol" w:hAnsi="Symbol" w:hint="default"/>
      </w:rPr>
    </w:lvl>
    <w:lvl w:ilvl="7" w:tplc="25989F1A">
      <w:start w:val="1"/>
      <w:numFmt w:val="bullet"/>
      <w:lvlText w:val="o"/>
      <w:lvlJc w:val="left"/>
      <w:pPr>
        <w:ind w:left="5760" w:hanging="360"/>
      </w:pPr>
      <w:rPr>
        <w:rFonts w:ascii="Courier New" w:hAnsi="Courier New" w:cs="Courier New" w:hint="default"/>
      </w:rPr>
    </w:lvl>
    <w:lvl w:ilvl="8" w:tplc="13621464">
      <w:start w:val="1"/>
      <w:numFmt w:val="bullet"/>
      <w:lvlText w:val=""/>
      <w:lvlJc w:val="left"/>
      <w:pPr>
        <w:ind w:left="6480" w:hanging="360"/>
      </w:pPr>
      <w:rPr>
        <w:rFonts w:ascii="Wingdings" w:hAnsi="Wingdings" w:hint="default"/>
      </w:rPr>
    </w:lvl>
  </w:abstractNum>
  <w:abstractNum w:abstractNumId="7" w15:restartNumberingAfterBreak="0">
    <w:nsid w:val="4F5D5DE4"/>
    <w:multiLevelType w:val="hybridMultilevel"/>
    <w:tmpl w:val="EFC4C7D8"/>
    <w:lvl w:ilvl="0" w:tplc="46D266AE">
      <w:start w:val="1"/>
      <w:numFmt w:val="decimal"/>
      <w:lvlText w:val="%1."/>
      <w:lvlJc w:val="left"/>
      <w:pPr>
        <w:ind w:left="720" w:hanging="360"/>
      </w:pPr>
    </w:lvl>
    <w:lvl w:ilvl="1" w:tplc="B26AF83A">
      <w:start w:val="1"/>
      <w:numFmt w:val="lowerLetter"/>
      <w:lvlText w:val="%2."/>
      <w:lvlJc w:val="left"/>
      <w:pPr>
        <w:ind w:left="1440" w:hanging="360"/>
      </w:pPr>
    </w:lvl>
    <w:lvl w:ilvl="2" w:tplc="64D6F782">
      <w:start w:val="1"/>
      <w:numFmt w:val="lowerRoman"/>
      <w:lvlText w:val="%3."/>
      <w:lvlJc w:val="right"/>
      <w:pPr>
        <w:ind w:left="2160" w:hanging="180"/>
      </w:pPr>
    </w:lvl>
    <w:lvl w:ilvl="3" w:tplc="ECBEE77A">
      <w:start w:val="1"/>
      <w:numFmt w:val="decimal"/>
      <w:lvlText w:val="%4."/>
      <w:lvlJc w:val="left"/>
      <w:pPr>
        <w:ind w:left="2880" w:hanging="360"/>
      </w:pPr>
    </w:lvl>
    <w:lvl w:ilvl="4" w:tplc="C9C64916">
      <w:start w:val="1"/>
      <w:numFmt w:val="lowerLetter"/>
      <w:lvlText w:val="%5."/>
      <w:lvlJc w:val="left"/>
      <w:pPr>
        <w:ind w:left="3600" w:hanging="360"/>
      </w:pPr>
    </w:lvl>
    <w:lvl w:ilvl="5" w:tplc="3D568956">
      <w:start w:val="1"/>
      <w:numFmt w:val="lowerRoman"/>
      <w:lvlText w:val="%6."/>
      <w:lvlJc w:val="right"/>
      <w:pPr>
        <w:ind w:left="4320" w:hanging="180"/>
      </w:pPr>
    </w:lvl>
    <w:lvl w:ilvl="6" w:tplc="08F29E3C">
      <w:start w:val="1"/>
      <w:numFmt w:val="decimal"/>
      <w:lvlText w:val="%7."/>
      <w:lvlJc w:val="left"/>
      <w:pPr>
        <w:ind w:left="5040" w:hanging="360"/>
      </w:pPr>
    </w:lvl>
    <w:lvl w:ilvl="7" w:tplc="FC2494F2">
      <w:start w:val="1"/>
      <w:numFmt w:val="lowerLetter"/>
      <w:lvlText w:val="%8."/>
      <w:lvlJc w:val="left"/>
      <w:pPr>
        <w:ind w:left="5760" w:hanging="360"/>
      </w:pPr>
    </w:lvl>
    <w:lvl w:ilvl="8" w:tplc="A7B07AB6">
      <w:start w:val="1"/>
      <w:numFmt w:val="lowerRoman"/>
      <w:lvlText w:val="%9."/>
      <w:lvlJc w:val="right"/>
      <w:pPr>
        <w:ind w:left="6480" w:hanging="180"/>
      </w:pPr>
    </w:lvl>
  </w:abstractNum>
  <w:abstractNum w:abstractNumId="8" w15:restartNumberingAfterBreak="0">
    <w:nsid w:val="5CAA261D"/>
    <w:multiLevelType w:val="hybridMultilevel"/>
    <w:tmpl w:val="51D4896A"/>
    <w:lvl w:ilvl="0" w:tplc="08620DA6">
      <w:start w:val="1"/>
      <w:numFmt w:val="decimal"/>
      <w:lvlText w:val="%1."/>
      <w:lvlJc w:val="left"/>
      <w:pPr>
        <w:ind w:left="720" w:hanging="360"/>
      </w:pPr>
      <w:rPr>
        <w:rFonts w:hint="default"/>
      </w:rPr>
    </w:lvl>
    <w:lvl w:ilvl="1" w:tplc="109CB370">
      <w:start w:val="1"/>
      <w:numFmt w:val="lowerLetter"/>
      <w:lvlText w:val="%2."/>
      <w:lvlJc w:val="left"/>
      <w:pPr>
        <w:ind w:left="1440" w:hanging="360"/>
      </w:pPr>
    </w:lvl>
    <w:lvl w:ilvl="2" w:tplc="511283D8">
      <w:start w:val="1"/>
      <w:numFmt w:val="lowerRoman"/>
      <w:lvlText w:val="%3."/>
      <w:lvlJc w:val="right"/>
      <w:pPr>
        <w:ind w:left="2160" w:hanging="180"/>
      </w:pPr>
    </w:lvl>
    <w:lvl w:ilvl="3" w:tplc="6F4660F0">
      <w:start w:val="1"/>
      <w:numFmt w:val="decimal"/>
      <w:lvlText w:val="%4."/>
      <w:lvlJc w:val="left"/>
      <w:pPr>
        <w:ind w:left="2880" w:hanging="360"/>
      </w:pPr>
    </w:lvl>
    <w:lvl w:ilvl="4" w:tplc="4EC69B84">
      <w:start w:val="1"/>
      <w:numFmt w:val="lowerLetter"/>
      <w:lvlText w:val="%5."/>
      <w:lvlJc w:val="left"/>
      <w:pPr>
        <w:ind w:left="3600" w:hanging="360"/>
      </w:pPr>
    </w:lvl>
    <w:lvl w:ilvl="5" w:tplc="C66CAE1A">
      <w:start w:val="1"/>
      <w:numFmt w:val="lowerRoman"/>
      <w:lvlText w:val="%6."/>
      <w:lvlJc w:val="right"/>
      <w:pPr>
        <w:ind w:left="4320" w:hanging="180"/>
      </w:pPr>
    </w:lvl>
    <w:lvl w:ilvl="6" w:tplc="C35E8808">
      <w:start w:val="1"/>
      <w:numFmt w:val="decimal"/>
      <w:lvlText w:val="%7."/>
      <w:lvlJc w:val="left"/>
      <w:pPr>
        <w:ind w:left="5040" w:hanging="360"/>
      </w:pPr>
    </w:lvl>
    <w:lvl w:ilvl="7" w:tplc="36443466">
      <w:start w:val="1"/>
      <w:numFmt w:val="lowerLetter"/>
      <w:lvlText w:val="%8."/>
      <w:lvlJc w:val="left"/>
      <w:pPr>
        <w:ind w:left="5760" w:hanging="360"/>
      </w:pPr>
    </w:lvl>
    <w:lvl w:ilvl="8" w:tplc="96500386">
      <w:start w:val="1"/>
      <w:numFmt w:val="lowerRoman"/>
      <w:lvlText w:val="%9."/>
      <w:lvlJc w:val="right"/>
      <w:pPr>
        <w:ind w:left="6480" w:hanging="180"/>
      </w:pPr>
    </w:lvl>
  </w:abstractNum>
  <w:abstractNum w:abstractNumId="9" w15:restartNumberingAfterBreak="0">
    <w:nsid w:val="66726D2D"/>
    <w:multiLevelType w:val="hybridMultilevel"/>
    <w:tmpl w:val="04C4531E"/>
    <w:lvl w:ilvl="0" w:tplc="23F6F3EA">
      <w:start w:val="1"/>
      <w:numFmt w:val="decimal"/>
      <w:lvlText w:val="%1."/>
      <w:lvlJc w:val="left"/>
      <w:pPr>
        <w:ind w:left="720" w:hanging="360"/>
      </w:pPr>
      <w:rPr>
        <w:rFonts w:hint="default"/>
      </w:rPr>
    </w:lvl>
    <w:lvl w:ilvl="1" w:tplc="DB028CC8">
      <w:start w:val="1"/>
      <w:numFmt w:val="lowerLetter"/>
      <w:lvlText w:val="%2."/>
      <w:lvlJc w:val="left"/>
      <w:pPr>
        <w:ind w:left="1440" w:hanging="360"/>
      </w:pPr>
    </w:lvl>
    <w:lvl w:ilvl="2" w:tplc="6116F550">
      <w:start w:val="1"/>
      <w:numFmt w:val="lowerRoman"/>
      <w:lvlText w:val="%3."/>
      <w:lvlJc w:val="right"/>
      <w:pPr>
        <w:ind w:left="2160" w:hanging="180"/>
      </w:pPr>
    </w:lvl>
    <w:lvl w:ilvl="3" w:tplc="9F2CC4B8">
      <w:start w:val="1"/>
      <w:numFmt w:val="decimal"/>
      <w:lvlText w:val="%4."/>
      <w:lvlJc w:val="left"/>
      <w:pPr>
        <w:ind w:left="2880" w:hanging="360"/>
      </w:pPr>
    </w:lvl>
    <w:lvl w:ilvl="4" w:tplc="6F88585E">
      <w:start w:val="1"/>
      <w:numFmt w:val="lowerLetter"/>
      <w:lvlText w:val="%5."/>
      <w:lvlJc w:val="left"/>
      <w:pPr>
        <w:ind w:left="3600" w:hanging="360"/>
      </w:pPr>
    </w:lvl>
    <w:lvl w:ilvl="5" w:tplc="981CEF4C">
      <w:start w:val="1"/>
      <w:numFmt w:val="lowerRoman"/>
      <w:lvlText w:val="%6."/>
      <w:lvlJc w:val="right"/>
      <w:pPr>
        <w:ind w:left="4320" w:hanging="180"/>
      </w:pPr>
    </w:lvl>
    <w:lvl w:ilvl="6" w:tplc="FCA636A2">
      <w:start w:val="1"/>
      <w:numFmt w:val="decimal"/>
      <w:lvlText w:val="%7."/>
      <w:lvlJc w:val="left"/>
      <w:pPr>
        <w:ind w:left="5040" w:hanging="360"/>
      </w:pPr>
    </w:lvl>
    <w:lvl w:ilvl="7" w:tplc="746CC60A">
      <w:start w:val="1"/>
      <w:numFmt w:val="lowerLetter"/>
      <w:lvlText w:val="%8."/>
      <w:lvlJc w:val="left"/>
      <w:pPr>
        <w:ind w:left="5760" w:hanging="360"/>
      </w:pPr>
    </w:lvl>
    <w:lvl w:ilvl="8" w:tplc="FBDE0B4E">
      <w:start w:val="1"/>
      <w:numFmt w:val="lowerRoman"/>
      <w:lvlText w:val="%9."/>
      <w:lvlJc w:val="right"/>
      <w:pPr>
        <w:ind w:left="6480" w:hanging="180"/>
      </w:pPr>
    </w:lvl>
  </w:abstractNum>
  <w:abstractNum w:abstractNumId="10" w15:restartNumberingAfterBreak="0">
    <w:nsid w:val="66EC3BA7"/>
    <w:multiLevelType w:val="hybridMultilevel"/>
    <w:tmpl w:val="24927D8A"/>
    <w:lvl w:ilvl="0" w:tplc="85DCC368">
      <w:start w:val="1"/>
      <w:numFmt w:val="decimal"/>
      <w:lvlText w:val="%1."/>
      <w:lvlJc w:val="left"/>
      <w:pPr>
        <w:ind w:left="720" w:hanging="360"/>
      </w:pPr>
    </w:lvl>
    <w:lvl w:ilvl="1" w:tplc="E10E553C">
      <w:start w:val="1"/>
      <w:numFmt w:val="lowerLetter"/>
      <w:lvlText w:val="%2."/>
      <w:lvlJc w:val="left"/>
      <w:pPr>
        <w:ind w:left="1440" w:hanging="360"/>
      </w:pPr>
    </w:lvl>
    <w:lvl w:ilvl="2" w:tplc="6186D14E">
      <w:start w:val="1"/>
      <w:numFmt w:val="lowerRoman"/>
      <w:lvlText w:val="%3."/>
      <w:lvlJc w:val="right"/>
      <w:pPr>
        <w:ind w:left="2160" w:hanging="180"/>
      </w:pPr>
    </w:lvl>
    <w:lvl w:ilvl="3" w:tplc="3E98A88E">
      <w:start w:val="1"/>
      <w:numFmt w:val="decimal"/>
      <w:lvlText w:val="%4."/>
      <w:lvlJc w:val="left"/>
      <w:pPr>
        <w:ind w:left="2880" w:hanging="360"/>
      </w:pPr>
    </w:lvl>
    <w:lvl w:ilvl="4" w:tplc="C1046430">
      <w:start w:val="1"/>
      <w:numFmt w:val="lowerLetter"/>
      <w:lvlText w:val="%5."/>
      <w:lvlJc w:val="left"/>
      <w:pPr>
        <w:ind w:left="3600" w:hanging="360"/>
      </w:pPr>
    </w:lvl>
    <w:lvl w:ilvl="5" w:tplc="189C736E">
      <w:start w:val="1"/>
      <w:numFmt w:val="lowerRoman"/>
      <w:lvlText w:val="%6."/>
      <w:lvlJc w:val="right"/>
      <w:pPr>
        <w:ind w:left="4320" w:hanging="180"/>
      </w:pPr>
    </w:lvl>
    <w:lvl w:ilvl="6" w:tplc="D96A3684">
      <w:start w:val="1"/>
      <w:numFmt w:val="decimal"/>
      <w:lvlText w:val="%7."/>
      <w:lvlJc w:val="left"/>
      <w:pPr>
        <w:ind w:left="5040" w:hanging="360"/>
      </w:pPr>
    </w:lvl>
    <w:lvl w:ilvl="7" w:tplc="B0F63F4A">
      <w:start w:val="1"/>
      <w:numFmt w:val="lowerLetter"/>
      <w:lvlText w:val="%8."/>
      <w:lvlJc w:val="left"/>
      <w:pPr>
        <w:ind w:left="5760" w:hanging="360"/>
      </w:pPr>
    </w:lvl>
    <w:lvl w:ilvl="8" w:tplc="7CFA0A38">
      <w:start w:val="1"/>
      <w:numFmt w:val="lowerRoman"/>
      <w:lvlText w:val="%9."/>
      <w:lvlJc w:val="right"/>
      <w:pPr>
        <w:ind w:left="6480" w:hanging="180"/>
      </w:pPr>
    </w:lvl>
  </w:abstractNum>
  <w:abstractNum w:abstractNumId="11" w15:restartNumberingAfterBreak="0">
    <w:nsid w:val="69D268AE"/>
    <w:multiLevelType w:val="multilevel"/>
    <w:tmpl w:val="072EB60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2E80D49"/>
    <w:multiLevelType w:val="multilevel"/>
    <w:tmpl w:val="52F634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8663A3B"/>
    <w:multiLevelType w:val="hybridMultilevel"/>
    <w:tmpl w:val="9B9898FA"/>
    <w:lvl w:ilvl="0" w:tplc="38486D16">
      <w:start w:val="1"/>
      <w:numFmt w:val="decimal"/>
      <w:lvlText w:val="%1."/>
      <w:lvlJc w:val="left"/>
      <w:pPr>
        <w:ind w:left="720" w:hanging="360"/>
      </w:pPr>
    </w:lvl>
    <w:lvl w:ilvl="1" w:tplc="866ECEE4">
      <w:start w:val="1"/>
      <w:numFmt w:val="lowerLetter"/>
      <w:lvlText w:val="%2."/>
      <w:lvlJc w:val="left"/>
      <w:pPr>
        <w:ind w:left="1440" w:hanging="360"/>
      </w:pPr>
    </w:lvl>
    <w:lvl w:ilvl="2" w:tplc="8718409C">
      <w:start w:val="1"/>
      <w:numFmt w:val="lowerRoman"/>
      <w:lvlText w:val="%3."/>
      <w:lvlJc w:val="right"/>
      <w:pPr>
        <w:ind w:left="2160" w:hanging="180"/>
      </w:pPr>
    </w:lvl>
    <w:lvl w:ilvl="3" w:tplc="228A5080">
      <w:start w:val="1"/>
      <w:numFmt w:val="decimal"/>
      <w:lvlText w:val="%4."/>
      <w:lvlJc w:val="left"/>
      <w:pPr>
        <w:ind w:left="2880" w:hanging="360"/>
      </w:pPr>
    </w:lvl>
    <w:lvl w:ilvl="4" w:tplc="91525A22">
      <w:start w:val="1"/>
      <w:numFmt w:val="lowerLetter"/>
      <w:lvlText w:val="%5."/>
      <w:lvlJc w:val="left"/>
      <w:pPr>
        <w:ind w:left="3600" w:hanging="360"/>
      </w:pPr>
    </w:lvl>
    <w:lvl w:ilvl="5" w:tplc="23D864B8">
      <w:start w:val="1"/>
      <w:numFmt w:val="lowerRoman"/>
      <w:lvlText w:val="%6."/>
      <w:lvlJc w:val="right"/>
      <w:pPr>
        <w:ind w:left="4320" w:hanging="180"/>
      </w:pPr>
    </w:lvl>
    <w:lvl w:ilvl="6" w:tplc="4FD4FA00">
      <w:start w:val="1"/>
      <w:numFmt w:val="decimal"/>
      <w:lvlText w:val="%7."/>
      <w:lvlJc w:val="left"/>
      <w:pPr>
        <w:ind w:left="5040" w:hanging="360"/>
      </w:pPr>
    </w:lvl>
    <w:lvl w:ilvl="7" w:tplc="84A094EC">
      <w:start w:val="1"/>
      <w:numFmt w:val="lowerLetter"/>
      <w:lvlText w:val="%8."/>
      <w:lvlJc w:val="left"/>
      <w:pPr>
        <w:ind w:left="5760" w:hanging="360"/>
      </w:pPr>
    </w:lvl>
    <w:lvl w:ilvl="8" w:tplc="BC963EE0">
      <w:start w:val="1"/>
      <w:numFmt w:val="lowerRoman"/>
      <w:lvlText w:val="%9."/>
      <w:lvlJc w:val="right"/>
      <w:pPr>
        <w:ind w:left="6480" w:hanging="180"/>
      </w:pPr>
    </w:lvl>
  </w:abstractNum>
  <w:num w:numId="1" w16cid:durableId="2029333492">
    <w:abstractNumId w:val="0"/>
  </w:num>
  <w:num w:numId="2" w16cid:durableId="286015053">
    <w:abstractNumId w:val="1"/>
  </w:num>
  <w:num w:numId="3" w16cid:durableId="320274583">
    <w:abstractNumId w:val="2"/>
  </w:num>
  <w:num w:numId="4" w16cid:durableId="1300722927">
    <w:abstractNumId w:val="3"/>
  </w:num>
  <w:num w:numId="5" w16cid:durableId="762920083">
    <w:abstractNumId w:val="4"/>
  </w:num>
  <w:num w:numId="6" w16cid:durableId="1945796368">
    <w:abstractNumId w:val="5"/>
  </w:num>
  <w:num w:numId="7" w16cid:durableId="1490173261">
    <w:abstractNumId w:val="6"/>
  </w:num>
  <w:num w:numId="8" w16cid:durableId="2064981001">
    <w:abstractNumId w:val="7"/>
  </w:num>
  <w:num w:numId="9" w16cid:durableId="655766234">
    <w:abstractNumId w:val="8"/>
  </w:num>
  <w:num w:numId="10" w16cid:durableId="865752726">
    <w:abstractNumId w:val="9"/>
  </w:num>
  <w:num w:numId="11" w16cid:durableId="1211720890">
    <w:abstractNumId w:val="10"/>
  </w:num>
  <w:num w:numId="12" w16cid:durableId="1481386002">
    <w:abstractNumId w:val="11"/>
  </w:num>
  <w:num w:numId="13" w16cid:durableId="987631930">
    <w:abstractNumId w:val="12"/>
  </w:num>
  <w:num w:numId="14" w16cid:durableId="5127634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6"/>
  <w:drawingGridVerticalSpacing w:val="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139"/>
    <w:rsid w:val="0014728B"/>
    <w:rsid w:val="002A4724"/>
    <w:rsid w:val="00340636"/>
    <w:rsid w:val="004D4E39"/>
    <w:rsid w:val="00605F9A"/>
    <w:rsid w:val="008A7668"/>
    <w:rsid w:val="008D3BBC"/>
    <w:rsid w:val="00C11A96"/>
    <w:rsid w:val="00C97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4DA02B"/>
  <w15:docId w15:val="{ED4C23A1-6829-461F-8F77-30A461B25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spacing w:line="276" w:lineRule="auto"/>
    </w:pPr>
    <w:rPr>
      <w:sz w:val="24"/>
      <w:szCs w:val="24"/>
    </w:rPr>
  </w:style>
  <w:style w:type="paragraph" w:styleId="Antrat1">
    <w:name w:val="heading 1"/>
    <w:basedOn w:val="prastasis"/>
    <w:next w:val="prastasis"/>
    <w:qFormat/>
    <w:pPr>
      <w:keepNext/>
      <w:overflowPunct w:val="0"/>
      <w:autoSpaceDE w:val="0"/>
      <w:autoSpaceDN w:val="0"/>
      <w:adjustRightInd w:val="0"/>
      <w:jc w:val="center"/>
      <w:outlineLvl w:val="0"/>
    </w:pPr>
    <w:rPr>
      <w:rFonts w:eastAsia="Arial Unicode MS"/>
      <w:b/>
      <w:szCs w:val="20"/>
      <w:lang w:val="lt-LT"/>
    </w:rPr>
  </w:style>
  <w:style w:type="paragraph" w:styleId="Antrat2">
    <w:name w:val="heading 2"/>
    <w:basedOn w:val="prastasis"/>
    <w:next w:val="prastasis"/>
    <w:qFormat/>
    <w:pPr>
      <w:keepNext/>
      <w:overflowPunct w:val="0"/>
      <w:autoSpaceDE w:val="0"/>
      <w:autoSpaceDN w:val="0"/>
      <w:adjustRightInd w:val="0"/>
      <w:spacing w:line="360" w:lineRule="auto"/>
      <w:jc w:val="center"/>
      <w:outlineLvl w:val="1"/>
    </w:pPr>
    <w:rPr>
      <w:rFonts w:eastAsia="Arial Unicode MS"/>
      <w:b/>
      <w:bCs/>
      <w:color w:val="00000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uiPriority w:val="99"/>
    <w:pPr>
      <w:tabs>
        <w:tab w:val="center" w:pos="4153"/>
        <w:tab w:val="right" w:pos="8306"/>
      </w:tabs>
      <w:overflowPunct w:val="0"/>
      <w:autoSpaceDE w:val="0"/>
      <w:autoSpaceDN w:val="0"/>
      <w:adjustRightInd w:val="0"/>
    </w:pPr>
    <w:rPr>
      <w:szCs w:val="20"/>
      <w:lang w:val="lt-LT"/>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hint="eastAsia"/>
      <w:sz w:val="20"/>
      <w:szCs w:val="20"/>
      <w:lang w:val="lt-LT"/>
    </w:rPr>
  </w:style>
  <w:style w:type="paragraph" w:styleId="Pavadinimas">
    <w:name w:val="Title"/>
    <w:basedOn w:val="prastasis"/>
    <w:qFormat/>
    <w:pPr>
      <w:overflowPunct w:val="0"/>
      <w:autoSpaceDE w:val="0"/>
      <w:autoSpaceDN w:val="0"/>
      <w:adjustRightInd w:val="0"/>
      <w:jc w:val="center"/>
    </w:pPr>
    <w:rPr>
      <w:b/>
      <w:bCs/>
      <w:szCs w:val="20"/>
      <w:lang w:val="lt-LT"/>
    </w:rPr>
  </w:style>
  <w:style w:type="paragraph" w:styleId="Porat">
    <w:name w:val="footer"/>
    <w:basedOn w:val="prastasis"/>
    <w:uiPriority w:val="99"/>
    <w:pPr>
      <w:tabs>
        <w:tab w:val="center" w:pos="4153"/>
        <w:tab w:val="right" w:pos="8306"/>
      </w:tabs>
      <w:overflowPunct w:val="0"/>
      <w:autoSpaceDE w:val="0"/>
      <w:autoSpaceDN w:val="0"/>
      <w:adjustRightInd w:val="0"/>
    </w:pPr>
    <w:rPr>
      <w:szCs w:val="20"/>
      <w:lang w:val="lt-LT"/>
    </w:rPr>
  </w:style>
  <w:style w:type="paragraph" w:styleId="Pagrindinistekstas">
    <w:name w:val="Body Text"/>
    <w:pPr>
      <w:autoSpaceDE w:val="0"/>
      <w:autoSpaceDN w:val="0"/>
      <w:adjustRightInd w:val="0"/>
      <w:ind w:firstLine="312"/>
      <w:jc w:val="both"/>
    </w:pPr>
    <w:rPr>
      <w:rFonts w:ascii="TimesLT" w:hAnsi="TimesLT"/>
    </w:rPr>
  </w:style>
  <w:style w:type="paragraph" w:customStyle="1" w:styleId="ISTATYMAS">
    <w:name w:val="ISTATYMAS"/>
    <w:pPr>
      <w:autoSpaceDE w:val="0"/>
      <w:autoSpaceDN w:val="0"/>
      <w:adjustRightInd w:val="0"/>
      <w:jc w:val="center"/>
    </w:pPr>
    <w:rPr>
      <w:rFonts w:ascii="TimesLT" w:hAnsi="TimesLT"/>
    </w:rPr>
  </w:style>
  <w:style w:type="paragraph" w:customStyle="1" w:styleId="Pavadinimas1">
    <w:name w:val="Pavadinimas1"/>
    <w:pPr>
      <w:autoSpaceDE w:val="0"/>
      <w:autoSpaceDN w:val="0"/>
      <w:adjustRightInd w:val="0"/>
      <w:ind w:left="850"/>
    </w:pPr>
    <w:rPr>
      <w:rFonts w:ascii="TimesLT" w:hAnsi="TimesLT"/>
      <w:b/>
      <w:bCs/>
      <w:caps/>
      <w:sz w:val="22"/>
      <w:szCs w:val="22"/>
    </w:rPr>
  </w:style>
  <w:style w:type="paragraph" w:customStyle="1" w:styleId="MAZAS">
    <w:name w:val="MAZAS"/>
    <w:pPr>
      <w:autoSpaceDE w:val="0"/>
      <w:autoSpaceDN w:val="0"/>
      <w:adjustRightInd w:val="0"/>
      <w:ind w:firstLine="312"/>
      <w:jc w:val="both"/>
    </w:pPr>
    <w:rPr>
      <w:rFonts w:ascii="TimesLT" w:hAnsi="TimesLT"/>
      <w:color w:val="000000"/>
      <w:sz w:val="8"/>
      <w:szCs w:val="8"/>
    </w:rPr>
  </w:style>
  <w:style w:type="paragraph" w:styleId="Paantrat">
    <w:name w:val="Subtitle"/>
    <w:basedOn w:val="prastasis"/>
    <w:qFormat/>
    <w:pPr>
      <w:jc w:val="center"/>
    </w:pPr>
    <w:rPr>
      <w:b/>
      <w:bCs/>
      <w:caps/>
    </w:rPr>
  </w:style>
  <w:style w:type="paragraph" w:styleId="Pagrindiniotekstotrauka">
    <w:name w:val="Body Text Indent"/>
    <w:basedOn w:val="prastasis"/>
    <w:pPr>
      <w:overflowPunct w:val="0"/>
      <w:autoSpaceDE w:val="0"/>
      <w:autoSpaceDN w:val="0"/>
      <w:adjustRightInd w:val="0"/>
      <w:ind w:firstLine="1208"/>
      <w:jc w:val="both"/>
    </w:pPr>
    <w:rPr>
      <w:lang w:val="lt-LT"/>
    </w:rPr>
  </w:style>
  <w:style w:type="paragraph" w:styleId="Paprastasistekstas">
    <w:name w:val="Plain Text"/>
    <w:basedOn w:val="prastasis"/>
    <w:rPr>
      <w:rFonts w:ascii="Courier New" w:hAnsi="Courier New" w:cs="Courier New"/>
      <w:sz w:val="20"/>
      <w:szCs w:val="20"/>
      <w:lang w:val="lt-LT"/>
    </w:rPr>
  </w:style>
  <w:style w:type="character" w:styleId="Hipersaitas">
    <w:name w:val="Hyperlink"/>
    <w:basedOn w:val="Numatytasispastraiposriftas"/>
    <w:rPr>
      <w:color w:val="0000FF"/>
      <w:u w:val="single"/>
    </w:rPr>
  </w:style>
  <w:style w:type="character" w:styleId="Perirtashipersaitas">
    <w:name w:val="FollowedHyperlink"/>
    <w:basedOn w:val="Numatytasispastraiposriftas"/>
    <w:rPr>
      <w:color w:val="800080"/>
      <w:u w:val="single"/>
    </w:rPr>
  </w:style>
  <w:style w:type="paragraph" w:customStyle="1" w:styleId="Prezidentas">
    <w:name w:val="Prezidentas"/>
    <w:pPr>
      <w:tabs>
        <w:tab w:val="right" w:pos="9808"/>
      </w:tabs>
      <w:autoSpaceDE w:val="0"/>
      <w:autoSpaceDN w:val="0"/>
      <w:adjustRightInd w:val="0"/>
    </w:pPr>
    <w:rPr>
      <w:rFonts w:ascii="TimesLT" w:hAnsi="TimesLT"/>
      <w:caps/>
    </w:rPr>
  </w:style>
  <w:style w:type="table" w:styleId="Lentelstinklelis">
    <w:name w:val="Table Grid"/>
    <w:basedOn w:val="prastojilent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ratDiagrama">
    <w:name w:val="Poraštė Diagrama"/>
    <w:basedOn w:val="Numatytasispastraiposriftas"/>
    <w:uiPriority w:val="99"/>
    <w:rPr>
      <w:sz w:val="24"/>
      <w:lang w:eastAsia="en-US"/>
    </w:rPr>
  </w:style>
  <w:style w:type="character" w:customStyle="1" w:styleId="AntratsDiagrama">
    <w:name w:val="Antraštės Diagrama"/>
    <w:basedOn w:val="Numatytasispastraiposriftas"/>
    <w:uiPriority w:val="99"/>
    <w:rPr>
      <w:sz w:val="24"/>
      <w:lang w:eastAsia="en-US"/>
    </w:rPr>
  </w:style>
  <w:style w:type="paragraph" w:styleId="Debesliotekstas">
    <w:name w:val="Balloon Text"/>
    <w:basedOn w:val="prastasis"/>
    <w:pPr>
      <w:spacing w:line="240" w:lineRule="auto"/>
    </w:pPr>
    <w:rPr>
      <w:rFonts w:ascii="Tahoma" w:hAnsi="Tahoma" w:cs="Tahoma"/>
      <w:sz w:val="16"/>
      <w:szCs w:val="16"/>
    </w:rPr>
  </w:style>
  <w:style w:type="character" w:customStyle="1" w:styleId="DebesliotekstasDiagrama">
    <w:name w:val="Debesėlio tekstas Diagrama"/>
    <w:basedOn w:val="Numatytasispastraiposriftas"/>
    <w:rPr>
      <w:rFonts w:ascii="Tahoma" w:hAnsi="Tahoma" w:cs="Tahoma"/>
      <w:sz w:val="16"/>
      <w:szCs w:val="16"/>
    </w:rPr>
  </w:style>
  <w:style w:type="paragraph" w:styleId="Sraopastraipa">
    <w:name w:val="List Paragraph"/>
    <w:basedOn w:val="prastasis"/>
    <w:uiPriority w:val="34"/>
    <w:qFormat/>
    <w:pPr>
      <w:ind w:left="720"/>
      <w:contextualSpacing/>
    </w:pPr>
  </w:style>
  <w:style w:type="paragraph" w:customStyle="1" w:styleId="Revision1">
    <w:name w:val="Revision1"/>
    <w:uiPriority w:val="99"/>
    <w:semiHidden/>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Local%20Settings\Temporary%20Internet%20Files\OLK64\Blankas_VYTIS_Rastas.dot"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00A6B28DC92A4C4D8B91049AB8DC4939" ma:contentTypeVersion="18" ma:contentTypeDescription="Kurkite naują dokumentą." ma:contentTypeScope="" ma:versionID="2da0d06fc49a8f7505e9c9a9f778befc">
  <xsd:schema xmlns:xsd="http://www.w3.org/2001/XMLSchema" xmlns:xs="http://www.w3.org/2001/XMLSchema" xmlns:p="http://schemas.microsoft.com/office/2006/metadata/properties" xmlns:ns2="5939bd16-3791-44ef-8104-03b6f98bd056" xmlns:ns3="41a24112-7945-4c1c-9b7f-ad47ff7317a9" targetNamespace="http://schemas.microsoft.com/office/2006/metadata/properties" ma:root="true" ma:fieldsID="4d261e1db6a09a9b140e2c2873446ebd" ns2:_="" ns3:_="">
    <xsd:import namespace="5939bd16-3791-44ef-8104-03b6f98bd056"/>
    <xsd:import namespace="41a24112-7945-4c1c-9b7f-ad47ff7317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9bd16-3791-44ef-8104-03b6f98bd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a24112-7945-4c1c-9b7f-ad47ff7317a9"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581c5ba7-8fb2-4747-ae97-0530b7f9eb8d}" ma:internalName="TaxCatchAll" ma:showField="CatchAllData" ma:web="41a24112-7945-4c1c-9b7f-ad47ff731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39bd16-3791-44ef-8104-03b6f98bd056">
      <Terms xmlns="http://schemas.microsoft.com/office/infopath/2007/PartnerControls">
      </Terms>
    </lcf76f155ced4ddcb4097134ff3c332f>
    <TaxCatchAll xmlns="41a24112-7945-4c1c-9b7f-ad47ff7317a9" xsi:nil="true"/>
  </documentManagement>
</p:properties>
</file>

<file path=customXml/itemProps1.xml><?xml version="1.0" encoding="utf-8"?>
<ds:datastoreItem xmlns:ds="http://schemas.openxmlformats.org/officeDocument/2006/customXml" ds:itemID="{CBEE6A0F-C95E-450F-A6F8-C23BA7CC7027}">
  <ds:schemaRefs>
    <ds:schemaRef ds:uri="http://schemas.microsoft.com/sharepoint/v3/contenttype/forms"/>
  </ds:schemaRefs>
</ds:datastoreItem>
</file>

<file path=customXml/itemProps2.xml><?xml version="1.0" encoding="utf-8"?>
<ds:datastoreItem xmlns:ds="http://schemas.openxmlformats.org/officeDocument/2006/customXml" ds:itemID="{33D09C10-7AAE-48E4-A26D-CDE07FC3C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9bd16-3791-44ef-8104-03b6f98bd056"/>
    <ds:schemaRef ds:uri="41a24112-7945-4c1c-9b7f-ad47ff731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1E2EE-C280-4AC5-8A36-7048B5B117A8}">
  <ds:schemaRefs>
    <ds:schemaRef ds:uri="http://schemas.openxmlformats.org/officeDocument/2006/bibliography"/>
  </ds:schemaRefs>
</ds:datastoreItem>
</file>

<file path=customXml/itemProps4.xml><?xml version="1.0" encoding="utf-8"?>
<ds:datastoreItem xmlns:ds="http://schemas.openxmlformats.org/officeDocument/2006/customXml" ds:itemID="{B52D502F-022A-4314-AC89-030BBA4F275C}">
  <ds:schemaRefs>
    <ds:schemaRef ds:uri="http://schemas.microsoft.com/office/2006/metadata/properties"/>
    <ds:schemaRef ds:uri="http://schemas.microsoft.com/office/infopath/2007/PartnerControls"/>
    <ds:schemaRef ds:uri="5939bd16-3791-44ef-8104-03b6f98bd056"/>
    <ds:schemaRef ds:uri="41a24112-7945-4c1c-9b7f-ad47ff7317a9"/>
  </ds:schemaRefs>
</ds:datastoreItem>
</file>

<file path=docProps/app.xml><?xml version="1.0" encoding="utf-8"?>
<Properties xmlns="http://schemas.openxmlformats.org/officeDocument/2006/extended-properties" xmlns:vt="http://schemas.openxmlformats.org/officeDocument/2006/docPropsVTypes">
  <Template>Blankas_VYTIS_Rastas.dot</Template>
  <TotalTime>6</TotalTime>
  <Pages>1</Pages>
  <Words>1384</Words>
  <Characters>789</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DOKUMENTŲ REKVIZITŲ IŠDĖSTYMO SCHEMA</vt:lpstr>
    </vt:vector>
  </TitlesOfParts>
  <Company>LAD</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DOKUMENTŲ REKVIZITŲ IŠDĖSTYMO SCHEMA</dc:title>
  <dc:creator>User</dc:creator>
  <cp:lastModifiedBy>Natalija Bogdanova | Lietuvos mokslo taryba</cp:lastModifiedBy>
  <cp:revision>3</cp:revision>
  <cp:lastPrinted>2024-06-10T15:41:00Z</cp:lastPrinted>
  <dcterms:created xsi:type="dcterms:W3CDTF">2026-09-03T10:45:00Z</dcterms:created>
  <dcterms:modified xsi:type="dcterms:W3CDTF">2026-09-03T10:49:00Z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0x01010000A6B28DC92A4C4D8B91049AB8DC4939</vt:lpwstr>
  </property>
  <property fmtid="{D5CDD505-2E9C-101B-9397-08002B2CF9AE}" pid="3" name="MediaServiceImageTags">
    <vt:lpwstr/>
  </property>
</Properties>
</file>